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7.jpeg" ContentType="image/jpeg"/>
  <Override PartName="/word/media/image6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>考生注意：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2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3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Style19"/>
        <w:spacing w:lineRule="auto" w:line="360" w:before="0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Style19"/>
        <w:spacing w:lineRule="auto" w:line="360" w:before="0" w:after="0"/>
        <w:rPr/>
      </w:pPr>
      <w:r>
        <w:rPr>
          <w:rFonts w:ascii="华文宋体" w:hAnsi="华文宋体" w:cs="华文宋体" w:eastAsia="华文宋体"/>
          <w:b/>
          <w:szCs w:val="21"/>
        </w:rPr>
        <w:t>一、单选题（共</w:t>
      </w:r>
      <w:r>
        <w:rPr>
          <w:rFonts w:eastAsia="华文宋体" w:cs="华文宋体" w:ascii="华文宋体" w:hAnsi="华文宋体"/>
          <w:b/>
          <w:szCs w:val="21"/>
        </w:rPr>
        <w:t>60</w:t>
      </w:r>
      <w:r>
        <w:rPr>
          <w:rFonts w:ascii="华文宋体" w:hAnsi="华文宋体" w:cs="华文宋体" w:eastAsia="华文宋体"/>
          <w:b/>
          <w:szCs w:val="21"/>
        </w:rPr>
        <w:t>分，每小题只有一个正确选项）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（一）</w:t>
      </w:r>
      <w:r>
        <w:rPr>
          <w:rFonts w:eastAsia="华文宋体" w:cs="华文宋体" w:ascii="华文宋体" w:hAnsi="华文宋体"/>
          <w:b/>
          <w:szCs w:val="21"/>
        </w:rPr>
        <w:t>1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．口腔上皮细胞所处的细胞外液是指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．淋巴液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组织液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血浆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唾液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．观察玻片标本时，若发现视野上方较暗较亮，应调节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．日镜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物镜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光圈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反光镜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．会导致田鼠种群内个体间竞争加剧的是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．发生流行病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鹰数量增加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繁殖力提高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迁出率增加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．裸藻可作为水体污染的指示生物，体内含有叶绿体，将它放在黑暗条件下，在含有葡萄糖的培养液中也可繁殖，这说明裸藻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．不能进行光合作用  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>在无光条件下也能进行光合作用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．是异养生物           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既能进行自养生活，又能进行异养生活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．下列物质中，动物细胞内不具有的是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．葡萄糖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糖元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核糖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纤维素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．研究甲状腺功能时应用的放射性同位素是</w:t>
      </w:r>
    </w:p>
    <w:p>
      <w:pPr>
        <w:pStyle w:val="Normal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华文宋体" w:hAnsi="华文宋体" w:cs="华文宋体" w:eastAsia="华文宋体"/>
          <w:szCs w:val="21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华文宋体" w:cs="华文宋体" w:ascii="华文宋体" w:hAnsi="华文宋体"/>
          <w:szCs w:val="21"/>
        </w:rPr>
        <w:t xml:space="preserve">           C.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华文宋体" w:cs="华文宋体" w:ascii="华文宋体" w:hAnsi="华文宋体"/>
          <w:szCs w:val="21"/>
        </w:rPr>
        <w:t xml:space="preserve">           D.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/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Sr</m:t>
        </m:r>
      </m:oMath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．在自然条件下，下列不符合生态系统正常发展方向的是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．物种组或多样       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>营养结构复杂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．功能完善    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食物链缩短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．下列物质中，在核糖体上合成的是</w:t>
      </w:r>
    </w:p>
    <w:p>
      <w:pPr>
        <w:pStyle w:val="Normal"/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肾上腺素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突触后膜上的受体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淀粉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唾液淀粉酶    </w:t>
      </w:r>
    </w:p>
    <w:p>
      <w:pPr>
        <w:pStyle w:val="Normal"/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纤维素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胰高血糖素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B.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C.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 D.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．细菌繁殖中不可能发生的是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．有丝分裂         </w:t>
      </w:r>
      <w:r>
        <w:rPr>
          <w:rFonts w:eastAsia="华文宋体" w:cs="华文宋体" w:ascii="华文宋体" w:hAnsi="华文宋体"/>
          <w:szCs w:val="21"/>
        </w:rPr>
        <w:t>B.DNA</w:t>
      </w:r>
      <w:r>
        <w:rPr>
          <w:rFonts w:ascii="华文宋体" w:hAnsi="华文宋体" w:cs="华文宋体" w:eastAsia="华文宋体"/>
          <w:szCs w:val="21"/>
        </w:rPr>
        <w:t xml:space="preserve">复制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细胞壁形成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蛋白质合成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．马和豚鼠体细胞具有相同数目的染色体，但性状差异很大，原因是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．生活环境不同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分子中碱基对排列顺序不同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分子中碱基配对方式不同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．着丝点数目不同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．雅鲁藏布大峡谷地区植被分布状况是：山簏热带雨林，山腰常绿阔叶林，上层温带针叶林，原部高山草甸，决定这种分布状况的非生物因素主要是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．阳光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土壤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温度  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水分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（二）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17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．当一条蛇捕食了一只青蛙后，从生态学角度看，下列叙述正确的是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．完成了物质循环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．蛇破坏了生态平衡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．青蛙不能适应环境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．青蛙的能量流向了蛇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3602990</wp:posOffset>
            </wp:positionH>
            <wp:positionV relativeFrom="paragraph">
              <wp:posOffset>519430</wp:posOffset>
            </wp:positionV>
            <wp:extent cx="1813560" cy="111252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32" r="-2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．下图中电视屏幕上的图像引起猫大脑皮层视觉中枢兴奋，经插入脑内的电极记录神经膜电位变化，当兴奋产生时，对该电位变化正确的表述是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．神经膜离子分布内负外正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．神经冲动沿神经纤维膜单向传导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．某男子是白化病基因携带者，其细胞中可能不含该致病基因的是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．神经细胞            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>精原细胞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．淋巴细胞               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精细胞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．组成人体蛋白质的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种氨基酸所对应的密码子共有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个               </w:t>
      </w:r>
      <w:r>
        <w:rPr>
          <w:rFonts w:eastAsia="华文宋体" w:cs="华文宋体" w:ascii="华文宋体" w:hAnsi="华文宋体"/>
          <w:szCs w:val="21"/>
        </w:rPr>
        <w:t>B.20</w:t>
      </w:r>
      <w:r>
        <w:rPr>
          <w:rFonts w:ascii="华文宋体" w:hAnsi="华文宋体" w:cs="华文宋体" w:eastAsia="华文宋体"/>
          <w:szCs w:val="21"/>
        </w:rPr>
        <w:t xml:space="preserve">个           </w:t>
      </w:r>
      <w:r>
        <w:rPr>
          <w:rFonts w:eastAsia="华文宋体" w:cs="华文宋体" w:ascii="华文宋体" w:hAnsi="华文宋体"/>
          <w:szCs w:val="21"/>
        </w:rPr>
        <w:t>C.61</w:t>
      </w:r>
      <w:r>
        <w:rPr>
          <w:rFonts w:ascii="华文宋体" w:hAnsi="华文宋体" w:cs="华文宋体" w:eastAsia="华文宋体"/>
          <w:szCs w:val="21"/>
        </w:rPr>
        <w:t xml:space="preserve">个           </w:t>
      </w:r>
      <w:r>
        <w:rPr>
          <w:rFonts w:eastAsia="华文宋体" w:cs="华文宋体" w:ascii="华文宋体" w:hAnsi="华文宋体"/>
          <w:szCs w:val="21"/>
        </w:rPr>
        <w:t>D.64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．两杂种黄色籽粒碗豆杂交产生种子</w:t>
      </w:r>
      <w:r>
        <w:rPr>
          <w:rFonts w:eastAsia="华文宋体" w:cs="华文宋体" w:ascii="华文宋体" w:hAnsi="华文宋体"/>
          <w:szCs w:val="21"/>
        </w:rPr>
        <w:t>120</w:t>
      </w:r>
      <w:r>
        <w:rPr>
          <w:rFonts w:ascii="华文宋体" w:hAnsi="华文宋体" w:cs="华文宋体" w:eastAsia="华文宋体"/>
          <w:szCs w:val="21"/>
        </w:rPr>
        <w:t>粒，其中纯种黄色种子的数目约为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 xml:space="preserve">粒               </w:t>
      </w:r>
      <w:r>
        <w:rPr>
          <w:rFonts w:eastAsia="华文宋体" w:cs="华文宋体" w:ascii="华文宋体" w:hAnsi="华文宋体"/>
          <w:szCs w:val="21"/>
        </w:rPr>
        <w:t>B.30</w:t>
      </w:r>
      <w:r>
        <w:rPr>
          <w:rFonts w:ascii="华文宋体" w:hAnsi="华文宋体" w:cs="华文宋体" w:eastAsia="华文宋体"/>
          <w:szCs w:val="21"/>
        </w:rPr>
        <w:t xml:space="preserve">粒           </w:t>
      </w:r>
      <w:r>
        <w:rPr>
          <w:rFonts w:eastAsia="华文宋体" w:cs="华文宋体" w:ascii="华文宋体" w:hAnsi="华文宋体"/>
          <w:szCs w:val="21"/>
        </w:rPr>
        <w:t>C.60</w:t>
      </w:r>
      <w:r>
        <w:rPr>
          <w:rFonts w:ascii="华文宋体" w:hAnsi="华文宋体" w:cs="华文宋体" w:eastAsia="华文宋体"/>
          <w:szCs w:val="21"/>
        </w:rPr>
        <w:t xml:space="preserve">粒           </w:t>
      </w:r>
      <w:r>
        <w:rPr>
          <w:rFonts w:eastAsia="华文宋体" w:cs="华文宋体" w:ascii="华文宋体" w:hAnsi="华文宋体"/>
          <w:szCs w:val="21"/>
        </w:rPr>
        <w:t>D.90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．下列结构中不分泌消化酶的是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食道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胃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肝脏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胰腺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小肠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大肠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  B.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C.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D.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．下列关于细胞工程的叙述中，错误的是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．植物细胞融合必须先制备原生质体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．试管婴儿技术包括人工受精和胚胎移植两方面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．经细胞核移植培育出的新个体只具有一个亲本的遗传性状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．用于培养的植物器官或组织属一外植体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．在自然条件下，有关植物呼吸作用的叙述中，正确的是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．有氧呼吸过程中，中间产物丙酮酸必须进入线粒体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．高等植物只能进行有氧呼吸，不能进行无氧呼吸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．有氧呼吸产生二氧化碳，无氧呼吸不产生二氧化碳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．有氧呼吸的强度晚上比白天强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4077970</wp:posOffset>
            </wp:positionH>
            <wp:positionV relativeFrom="paragraph">
              <wp:posOffset>405130</wp:posOffset>
            </wp:positionV>
            <wp:extent cx="2049780" cy="138684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．下图表示某人在休息及运动时血液流经四种器官的速率。据图分析，下列叙述中错误的是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．休息及运动时，脑的血流量基本不变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．运动时人体血量增加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．饭后立即运动，消化器官血流量减少，不利于食物消化吸收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．运动时骨骼肌产热量增加，皮肤血管血流量增加有利于散热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．如果一个人食物有</w:t>
      </w:r>
      <w:r>
        <w:rPr>
          <w:rFonts w:eastAsia="华文宋体" w:cs="华文宋体" w:ascii="华文宋体" w:hAnsi="华文宋体"/>
          <w:szCs w:val="21"/>
        </w:rPr>
        <w:t>1/2</w:t>
      </w:r>
      <w:r>
        <w:rPr>
          <w:rFonts w:ascii="华文宋体" w:hAnsi="华文宋体" w:cs="华文宋体" w:eastAsia="华文宋体"/>
          <w:szCs w:val="21"/>
        </w:rPr>
        <w:t>来自绿色植物，</w:t>
      </w:r>
      <w:r>
        <w:rPr>
          <w:rFonts w:eastAsia="华文宋体" w:cs="华文宋体" w:ascii="华文宋体" w:hAnsi="华文宋体"/>
          <w:szCs w:val="21"/>
        </w:rPr>
        <w:t>1/4</w:t>
      </w:r>
      <w:r>
        <w:rPr>
          <w:rFonts w:ascii="华文宋体" w:hAnsi="华文宋体" w:cs="华文宋体" w:eastAsia="华文宋体"/>
          <w:szCs w:val="21"/>
        </w:rPr>
        <w:t>来自小型肉食动物。</w:t>
      </w:r>
      <w:r>
        <w:rPr>
          <w:rFonts w:eastAsia="华文宋体" w:cs="华文宋体" w:ascii="华文宋体" w:hAnsi="华文宋体"/>
          <w:szCs w:val="21"/>
        </w:rPr>
        <w:t>1/4</w:t>
      </w:r>
      <w:r>
        <w:rPr>
          <w:rFonts w:ascii="华文宋体" w:hAnsi="华文宋体" w:cs="华文宋体" w:eastAsia="华文宋体"/>
          <w:szCs w:val="21"/>
        </w:rPr>
        <w:t>来自羊肉，假如传递效率为</w:t>
      </w:r>
      <w:r>
        <w:rPr>
          <w:rFonts w:eastAsia="华文宋体" w:cs="华文宋体" w:ascii="华文宋体" w:hAnsi="华文宋体"/>
          <w:szCs w:val="21"/>
        </w:rPr>
        <w:t>10%</w:t>
      </w:r>
      <w:r>
        <w:rPr>
          <w:rFonts w:ascii="华文宋体" w:hAnsi="华文宋体" w:cs="华文宋体" w:eastAsia="华文宋体"/>
          <w:szCs w:val="21"/>
        </w:rPr>
        <w:t>，那么该人每增加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千克体重，约消耗植物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 xml:space="preserve">千克           </w:t>
      </w:r>
      <w:r>
        <w:rPr>
          <w:rFonts w:eastAsia="华文宋体" w:cs="华文宋体" w:ascii="华文宋体" w:hAnsi="华文宋体"/>
          <w:szCs w:val="21"/>
        </w:rPr>
        <w:t>B.28</w:t>
      </w:r>
      <w:r>
        <w:rPr>
          <w:rFonts w:ascii="华文宋体" w:hAnsi="华文宋体" w:cs="华文宋体" w:eastAsia="华文宋体"/>
          <w:szCs w:val="21"/>
        </w:rPr>
        <w:t xml:space="preserve">千克           </w:t>
      </w:r>
      <w:r>
        <w:rPr>
          <w:rFonts w:eastAsia="华文宋体" w:cs="华文宋体" w:ascii="华文宋体" w:hAnsi="华文宋体"/>
          <w:szCs w:val="21"/>
        </w:rPr>
        <w:t>C.100</w:t>
      </w:r>
      <w:r>
        <w:rPr>
          <w:rFonts w:ascii="华文宋体" w:hAnsi="华文宋体" w:cs="华文宋体" w:eastAsia="华文宋体"/>
          <w:szCs w:val="21"/>
        </w:rPr>
        <w:t xml:space="preserve">千克           </w:t>
      </w:r>
      <w:r>
        <w:rPr>
          <w:rFonts w:eastAsia="华文宋体" w:cs="华文宋体" w:ascii="华文宋体" w:hAnsi="华文宋体"/>
          <w:szCs w:val="21"/>
        </w:rPr>
        <w:t>D.280</w:t>
      </w:r>
      <w:r>
        <w:rPr>
          <w:rFonts w:ascii="华文宋体" w:hAnsi="华文宋体" w:cs="华文宋体" w:eastAsia="华文宋体"/>
          <w:szCs w:val="21"/>
        </w:rPr>
        <w:t>千克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．某海滩黄泥螺种群现存量约</w:t>
      </w:r>
      <w:r>
        <w:rPr>
          <w:rFonts w:eastAsia="华文宋体" w:cs="华文宋体" w:ascii="华文宋体" w:hAnsi="华文宋体"/>
          <w:szCs w:val="21"/>
        </w:rPr>
        <w:t>3000</w:t>
      </w:r>
      <w:r>
        <w:rPr>
          <w:rFonts w:ascii="华文宋体" w:hAnsi="华文宋体" w:cs="华文宋体" w:eastAsia="华文宋体"/>
          <w:szCs w:val="21"/>
        </w:rPr>
        <w:t>吨，正常状况下，每年该种群最多可增加</w:t>
      </w:r>
      <w:r>
        <w:rPr>
          <w:rFonts w:eastAsia="华文宋体" w:cs="华文宋体" w:ascii="华文宋体" w:hAnsi="华文宋体"/>
          <w:szCs w:val="21"/>
        </w:rPr>
        <w:t>300</w:t>
      </w:r>
      <w:r>
        <w:rPr>
          <w:rFonts w:ascii="华文宋体" w:hAnsi="华文宋体" w:cs="华文宋体" w:eastAsia="华文宋体"/>
          <w:szCs w:val="21"/>
        </w:rPr>
        <w:t>吨，为充分利用黄泥螺资源，又不影响可持续发展，理论上每年最多捕捞黄泥螺的量为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3000</w:t>
      </w:r>
      <w:r>
        <w:rPr>
          <w:rFonts w:ascii="华文宋体" w:hAnsi="华文宋体" w:cs="华文宋体" w:eastAsia="华文宋体"/>
          <w:szCs w:val="21"/>
        </w:rPr>
        <w:t xml:space="preserve">吨位        </w:t>
      </w:r>
      <w:r>
        <w:rPr>
          <w:rFonts w:eastAsia="华文宋体" w:cs="华文宋体" w:ascii="华文宋体" w:hAnsi="华文宋体"/>
          <w:szCs w:val="21"/>
        </w:rPr>
        <w:t>B.1650</w:t>
      </w:r>
      <w:r>
        <w:rPr>
          <w:rFonts w:ascii="华文宋体" w:hAnsi="华文宋体" w:cs="华文宋体" w:eastAsia="华文宋体"/>
          <w:szCs w:val="21"/>
        </w:rPr>
        <w:t xml:space="preserve">吨           </w:t>
      </w:r>
      <w:r>
        <w:rPr>
          <w:rFonts w:eastAsia="华文宋体" w:cs="华文宋体" w:ascii="华文宋体" w:hAnsi="华文宋体"/>
          <w:szCs w:val="21"/>
        </w:rPr>
        <w:t>C.1500</w:t>
      </w:r>
      <w:r>
        <w:rPr>
          <w:rFonts w:ascii="华文宋体" w:hAnsi="华文宋体" w:cs="华文宋体" w:eastAsia="华文宋体"/>
          <w:szCs w:val="21"/>
        </w:rPr>
        <w:t xml:space="preserve">吨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不超过</w:t>
      </w:r>
      <w:r>
        <w:rPr>
          <w:rFonts w:eastAsia="华文宋体" w:cs="华文宋体" w:ascii="华文宋体" w:hAnsi="华文宋体"/>
          <w:szCs w:val="21"/>
        </w:rPr>
        <w:t>300</w:t>
      </w:r>
      <w:r>
        <w:rPr>
          <w:rFonts w:ascii="华文宋体" w:hAnsi="华文宋体" w:cs="华文宋体" w:eastAsia="华文宋体"/>
          <w:szCs w:val="21"/>
        </w:rPr>
        <w:t>吨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．在研究光照强度对某种鸟鸣叫次数的影响中，下列设计不符合研究要求的是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．记录一天内不同时间同一地点该种鸟鸣叫次数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．记录同一时间不同天气该种鸟鸣叫次数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．记录繁殖季节该种鸟雌鸟和雄鸟鸣叫次数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．记录不同季节同一地点该种鸟鸣叫次数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．森林枯枝落叶层中可发现多种生物，其中属于初级消费者的是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．白蚁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蚯蚓 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蜘蛛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蛇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．被切除某一内分泌器官的褐家鼠会很快死亡，若补充大量食盐水可维持生存，切除的这一内分泌器官最可能是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．甲状腺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胰腺 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肾上腺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脑垂体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．“蟑螂捕蝉，黄雀在后”。此成语所隐含的食物链具有的营养级数至少为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个               </w:t>
      </w:r>
      <w:r>
        <w:rPr>
          <w:rFonts w:eastAsia="华文宋体" w:cs="华文宋体" w:ascii="华文宋体" w:hAnsi="华文宋体"/>
          <w:szCs w:val="21"/>
        </w:rPr>
        <w:t>B.3</w:t>
      </w:r>
      <w:r>
        <w:rPr>
          <w:rFonts w:ascii="华文宋体" w:hAnsi="华文宋体" w:cs="华文宋体" w:eastAsia="华文宋体"/>
          <w:szCs w:val="21"/>
        </w:rPr>
        <w:t xml:space="preserve">个             </w:t>
      </w:r>
      <w:r>
        <w:rPr>
          <w:rFonts w:eastAsia="华文宋体" w:cs="华文宋体" w:ascii="华文宋体" w:hAnsi="华文宋体"/>
          <w:szCs w:val="21"/>
        </w:rPr>
        <w:t>C.4</w:t>
      </w:r>
      <w:r>
        <w:rPr>
          <w:rFonts w:ascii="华文宋体" w:hAnsi="华文宋体" w:cs="华文宋体" w:eastAsia="华文宋体"/>
          <w:szCs w:val="21"/>
        </w:rPr>
        <w:t xml:space="preserve">个            </w:t>
      </w:r>
      <w:r>
        <w:rPr>
          <w:rFonts w:eastAsia="华文宋体" w:cs="华文宋体" w:ascii="华文宋体" w:hAnsi="华文宋体"/>
          <w:szCs w:val="21"/>
        </w:rPr>
        <w:t>D.5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．下图中正确表示水稻呼吸强度与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吸收量关系的是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518025" cy="914400"/>
            <wp:effectExtent l="0" t="0" r="0" b="0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．噬菌体侵染大肠杆菌实验不能说明的是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能产生可遗传的变异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能自我复制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是遗传物质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4892040</wp:posOffset>
            </wp:positionH>
            <wp:positionV relativeFrom="paragraph">
              <wp:posOffset>229235</wp:posOffset>
            </wp:positionV>
            <wp:extent cx="1356360" cy="89916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DAN</w:t>
      </w:r>
      <w:r>
        <w:rPr>
          <w:rFonts w:ascii="华文宋体" w:hAnsi="华文宋体" w:cs="华文宋体" w:eastAsia="华文宋体"/>
          <w:szCs w:val="21"/>
        </w:rPr>
        <w:t>能控制蛋白质合成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（三）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．右图所示为某果蝇染色体图，该果蝇最多能产生不同基因组成的配子种类数是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种            </w:t>
      </w:r>
      <w:r>
        <w:rPr>
          <w:rFonts w:eastAsia="华文宋体" w:cs="华文宋体" w:ascii="华文宋体" w:hAnsi="华文宋体"/>
          <w:szCs w:val="21"/>
        </w:rPr>
        <w:t>B.4</w:t>
      </w:r>
      <w:r>
        <w:rPr>
          <w:rFonts w:ascii="华文宋体" w:hAnsi="华文宋体" w:cs="华文宋体" w:eastAsia="华文宋体"/>
          <w:szCs w:val="21"/>
        </w:rPr>
        <w:t xml:space="preserve">种             </w:t>
      </w:r>
      <w:r>
        <w:rPr>
          <w:rFonts w:eastAsia="华文宋体" w:cs="华文宋体" w:ascii="华文宋体" w:hAnsi="华文宋体"/>
          <w:szCs w:val="21"/>
        </w:rPr>
        <w:t>C.6</w:t>
      </w:r>
      <w:r>
        <w:rPr>
          <w:rFonts w:ascii="华文宋体" w:hAnsi="华文宋体" w:cs="华文宋体" w:eastAsia="华文宋体"/>
          <w:szCs w:val="21"/>
        </w:rPr>
        <w:t xml:space="preserve">种             </w:t>
      </w:r>
      <w:r>
        <w:rPr>
          <w:rFonts w:eastAsia="华文宋体" w:cs="华文宋体" w:ascii="华文宋体" w:hAnsi="华文宋体"/>
          <w:szCs w:val="21"/>
        </w:rPr>
        <w:t>D.8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3632835</wp:posOffset>
            </wp:positionH>
            <wp:positionV relativeFrom="paragraph">
              <wp:posOffset>532765</wp:posOffset>
            </wp:positionV>
            <wp:extent cx="2065020" cy="1043940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35" r="-1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．一学生在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分钟内相继进行四次俯卧撑。右图表示每次俯卧撑数，对这一结果最合理的解释是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．肝脏贮藏的糖元不足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．糖类转化为酒精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．供氧不足，乳酸积累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．肌肉组织中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过刹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．在生物学实验中，关于引流法的叙述正确的是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．在盖玻片一侧滴加试剂，然后将装片倾斜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．引流目的是让试剂渗到盖玻片下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．还原性糖鉴定实验中需要用引流法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．引流法可防止装片产生气泡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 xml:space="preserve">．基因型为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02590" cy="40259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的生物，如果</w:t>
      </w:r>
      <w:r>
        <w:rPr>
          <w:rFonts w:eastAsia="华文宋体" w:cs="华文宋体" w:ascii="华文宋体" w:hAnsi="华文宋体"/>
          <w:szCs w:val="21"/>
        </w:rPr>
        <w:t>A-b</w:t>
      </w:r>
      <w:r>
        <w:rPr>
          <w:rFonts w:ascii="华文宋体" w:hAnsi="华文宋体" w:cs="华文宋体" w:eastAsia="华文宋体"/>
          <w:szCs w:val="21"/>
        </w:rPr>
        <w:t>交换值为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，则该生物自交后代中显性纯休整 体出现的概率为</w:t>
      </w:r>
    </w:p>
    <w:p>
      <w:pPr>
        <w:pStyle w:val="Normal"/>
        <w:tabs>
          <w:tab w:val="clear" w:pos="420"/>
          <w:tab w:val="left" w:pos="6090" w:leader="none"/>
        </w:tabs>
        <w:ind w:firstLine="315"/>
        <w:rPr/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   B.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(1-m)             C.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m           D.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(1-m)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．红眼（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）雌果蝇和白眼（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）雄果蝇交配，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代全是红眼，自交所得前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代中红眼雌果蝇</w:t>
      </w:r>
      <w:r>
        <w:rPr>
          <w:rFonts w:eastAsia="华文宋体" w:cs="华文宋体" w:ascii="华文宋体" w:hAnsi="华文宋体"/>
          <w:szCs w:val="21"/>
        </w:rPr>
        <w:t>121</w:t>
      </w:r>
      <w:r>
        <w:rPr>
          <w:rFonts w:ascii="华文宋体" w:hAnsi="华文宋体" w:cs="华文宋体" w:eastAsia="华文宋体"/>
          <w:szCs w:val="21"/>
        </w:rPr>
        <w:t>头，红眼雄果蝇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头，白眼雌果蝇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头，白眼雄果蝇</w:t>
      </w:r>
      <w:r>
        <w:rPr>
          <w:rFonts w:eastAsia="华文宋体" w:cs="华文宋体" w:ascii="华文宋体" w:hAnsi="华文宋体"/>
          <w:szCs w:val="21"/>
        </w:rPr>
        <w:t>59</w:t>
      </w:r>
      <w:r>
        <w:rPr>
          <w:rFonts w:ascii="华文宋体" w:hAnsi="华文宋体" w:cs="华文宋体" w:eastAsia="华文宋体"/>
          <w:szCs w:val="21"/>
        </w:rPr>
        <w:t>头，则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代卵中具有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及精子中具有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的比例是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二、简答题（共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3963670</wp:posOffset>
            </wp:positionH>
            <wp:positionV relativeFrom="paragraph">
              <wp:posOffset>464820</wp:posOffset>
            </wp:positionV>
            <wp:extent cx="2179320" cy="1280160"/>
            <wp:effectExtent l="0" t="0" r="0" b="0"/>
            <wp:wrapSquare wrapText="bothSides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34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7</w:t>
      </w:r>
      <w:r>
        <w:rPr>
          <w:rFonts w:ascii="华文宋体" w:hAnsi="华文宋体" w:cs="华文宋体" w:eastAsia="华文宋体"/>
          <w:b/>
          <w:szCs w:val="21"/>
        </w:rPr>
        <w:t>分）胰蛋白酶作用于一定量的某种物质（底物），湿度保持</w:t>
      </w:r>
      <w:r>
        <w:rPr>
          <w:rFonts w:eastAsia="华文宋体" w:cs="华文宋体" w:ascii="华文宋体" w:hAnsi="华文宋体"/>
          <w:b/>
          <w:szCs w:val="21"/>
        </w:rPr>
        <w:t>37℃</w:t>
      </w:r>
      <w:r>
        <w:rPr>
          <w:rFonts w:ascii="华文宋体" w:hAnsi="华文宋体" w:cs="华文宋体" w:eastAsia="华文宋体"/>
          <w:b/>
          <w:szCs w:val="21"/>
        </w:rPr>
        <w:t>，</w:t>
      </w:r>
      <w:r>
        <w:rPr>
          <w:rFonts w:eastAsia="华文宋体" w:cs="华文宋体" w:ascii="华文宋体" w:hAnsi="华文宋体"/>
          <w:b/>
          <w:szCs w:val="21"/>
        </w:rPr>
        <w:t>pH</w:t>
      </w:r>
      <w:r>
        <w:rPr>
          <w:rFonts w:ascii="华文宋体" w:hAnsi="华文宋体" w:cs="华文宋体" w:eastAsia="华文宋体"/>
          <w:b/>
          <w:szCs w:val="21"/>
        </w:rPr>
        <w:t>保持在最适值，生成物量与反应时间关系如下图，请回答下列问题：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）该酶作用的底物是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</w:t>
      </w:r>
      <w:r>
        <w:rPr>
          <w:rFonts w:eastAsia="华文宋体" w:cs="华文宋体" w:ascii="华文宋体" w:hAnsi="华文宋体"/>
          <w:szCs w:val="21"/>
        </w:rPr>
        <w:t>140</w:t>
      </w:r>
      <w:r>
        <w:rPr>
          <w:rFonts w:ascii="华文宋体" w:hAnsi="华文宋体" w:cs="华文宋体" w:eastAsia="华文宋体"/>
          <w:szCs w:val="21"/>
        </w:rPr>
        <w:t>分钟后，曲线变成水平，这是因为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）若增加胰蛋白酶浓度，其他条件不变，请在原图上画出生成物量变化的示意曲线。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）若胰蛋白酶浓度和其他条件不变，反应液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值由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逐渐升高到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，则酶催化反应的速度将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，原因是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）下图中能正确表示胰蛋白酶对底物的分解速度和温度关系的是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502285</wp:posOffset>
            </wp:positionH>
            <wp:positionV relativeFrom="paragraph">
              <wp:posOffset>59690</wp:posOffset>
            </wp:positionV>
            <wp:extent cx="3802380" cy="1226820"/>
            <wp:effectExtent l="0" t="0" r="0" b="0"/>
            <wp:wrapSquare wrapText="bothSides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35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分）反射是在神经系统参与下，机体以内、外环境变化做出的应答，有人做了脊蛙反射实验，请分析并回答下列问题：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）实验前须将蛙头部剪去，其目的是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）将浸有</w:t>
      </w:r>
      <w:r>
        <w:rPr>
          <w:rFonts w:eastAsia="华文宋体" w:cs="华文宋体" w:ascii="华文宋体" w:hAnsi="华文宋体"/>
          <w:szCs w:val="21"/>
        </w:rPr>
        <w:t>0.5%</w:t>
      </w:r>
      <w:r>
        <w:rPr>
          <w:rFonts w:ascii="华文宋体" w:hAnsi="华文宋体" w:cs="华文宋体" w:eastAsia="华文宋体"/>
          <w:szCs w:val="21"/>
        </w:rPr>
        <w:t>硫酸溶液的小纸片贴在蛙右后肢下端的皮肤上，可看到</w:t>
      </w:r>
      <w:r>
        <w:rPr>
          <w:rFonts w:eastAsia="华文宋体" w:cs="华文宋体" w:ascii="华文宋体" w:hAnsi="华文宋体"/>
          <w:szCs w:val="21"/>
        </w:rPr>
        <w:t>__________________</w:t>
      </w:r>
      <w:r>
        <w:rPr>
          <w:rFonts w:ascii="华文宋体" w:hAnsi="华文宋体" w:cs="华文宋体" w:eastAsia="华文宋体"/>
          <w:szCs w:val="21"/>
        </w:rPr>
        <w:t>现象。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）若破坏蛙的脊髓，再重复上述（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）中的操作，可观察到的实验现象是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，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其原因是</w:t>
      </w:r>
      <w:r>
        <w:rPr>
          <w:rFonts w:eastAsia="华文宋体" w:cs="华文宋体" w:ascii="华文宋体" w:hAnsi="华文宋体"/>
          <w:szCs w:val="21"/>
        </w:rPr>
        <w:t>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）在上述反射活动过程中，兴奋以神经冲动的形式由一个神经元经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 xml:space="preserve">___________ </w:t>
      </w:r>
      <w:r>
        <w:rPr>
          <w:rFonts w:ascii="华文宋体" w:hAnsi="华文宋体" w:cs="华文宋体" w:eastAsia="华文宋体"/>
          <w:szCs w:val="21"/>
        </w:rPr>
        <w:t>传到下一个神经元。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4243070</wp:posOffset>
            </wp:positionH>
            <wp:positionV relativeFrom="paragraph">
              <wp:posOffset>53340</wp:posOffset>
            </wp:positionV>
            <wp:extent cx="1424940" cy="1866900"/>
            <wp:effectExtent l="0" t="0" r="0" b="0"/>
            <wp:wrapSquare wrapText="bothSides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" t="-19" r="-2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分）</w:t>
      </w:r>
      <w:r>
        <w:rPr>
          <w:rFonts w:ascii="华文宋体" w:hAnsi="华文宋体" w:cs="华文宋体" w:eastAsia="华文宋体"/>
          <w:szCs w:val="21"/>
        </w:rPr>
        <w:t>有甲、乙、丙、丁、戊五人，甲的父亲可以给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型和</w:t>
      </w:r>
      <w:r>
        <w:rPr>
          <w:rFonts w:eastAsia="华文宋体" w:cs="华文宋体" w:ascii="华文宋体" w:hAnsi="华文宋体"/>
          <w:szCs w:val="21"/>
        </w:rPr>
        <w:t>AB</w:t>
      </w:r>
      <w:r>
        <w:rPr>
          <w:rFonts w:ascii="华文宋体" w:hAnsi="华文宋体" w:cs="华文宋体" w:eastAsia="华文宋体"/>
          <w:szCs w:val="21"/>
        </w:rPr>
        <w:t>型的人输血，甲的母可以给任何</w:t>
      </w:r>
      <w:r>
        <w:rPr>
          <w:rFonts w:eastAsia="华文宋体" w:cs="华文宋体" w:ascii="华文宋体" w:hAnsi="华文宋体"/>
          <w:szCs w:val="21"/>
        </w:rPr>
        <w:t>ABO</w:t>
      </w:r>
      <w:r>
        <w:rPr>
          <w:rFonts w:ascii="华文宋体" w:hAnsi="华文宋体" w:cs="华文宋体" w:eastAsia="华文宋体"/>
          <w:szCs w:val="21"/>
        </w:rPr>
        <w:t>血型的人输血，从五人中各抽取少量血液分离出红细胞和血清，进行交叉凝集试验（即将少量红细胞与血清混合，发生凝集为“</w:t>
      </w:r>
      <w:r>
        <w:rPr>
          <w:rFonts w:eastAsia="华文宋体" w:cs="华文宋体" w:ascii="华文宋体" w:hAnsi="华文宋体"/>
          <w:szCs w:val="21"/>
        </w:rPr>
        <w:t>+”</w:t>
      </w:r>
      <w:r>
        <w:rPr>
          <w:rFonts w:ascii="华文宋体" w:hAnsi="华文宋体" w:cs="华文宋体" w:eastAsia="华文宋体"/>
          <w:szCs w:val="21"/>
        </w:rPr>
        <w:t>，不发生凝集为“－”），结果如表。请判断五人的</w:t>
      </w:r>
      <w:r>
        <w:rPr>
          <w:rFonts w:eastAsia="华文宋体" w:cs="华文宋体" w:ascii="华文宋体" w:hAnsi="华文宋体"/>
          <w:szCs w:val="21"/>
        </w:rPr>
        <w:t>ABO</w:t>
      </w:r>
      <w:r>
        <w:rPr>
          <w:rFonts w:ascii="华文宋体" w:hAnsi="华文宋体" w:cs="华文宋体" w:eastAsia="华文宋体"/>
          <w:szCs w:val="21"/>
        </w:rPr>
        <w:t>血型：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乙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丙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丁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戊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 xml:space="preserve">型；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2497455</wp:posOffset>
            </wp:positionH>
            <wp:positionV relativeFrom="paragraph">
              <wp:posOffset>366395</wp:posOffset>
            </wp:positionV>
            <wp:extent cx="3566160" cy="1295400"/>
            <wp:effectExtent l="0" t="0" r="0" b="0"/>
            <wp:wrapSquare wrapText="bothSides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" t="-28" r="-1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37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分）下图是具有两种遗传病的家族系谱图，设甲病显性基因为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，隐性基因为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；乙病显性基因为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，隐性基因为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。若</w:t>
      </w:r>
      <w:r>
        <w:rPr>
          <w:rFonts w:eastAsia="华文宋体" w:cs="华文宋体" w:ascii="华文宋体" w:hAnsi="华文宋体"/>
          <w:b/>
          <w:szCs w:val="21"/>
        </w:rPr>
        <w:t>II-7</w:t>
      </w:r>
      <w:r>
        <w:rPr>
          <w:rFonts w:ascii="华文宋体" w:hAnsi="华文宋体" w:cs="华文宋体" w:eastAsia="华文宋体"/>
          <w:b/>
          <w:szCs w:val="21"/>
        </w:rPr>
        <w:t>为纯合体，请据图回答：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甲病是致病基因位于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染色体上的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性遗传病；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乙病是致病基因位于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染色体上的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性遗传病。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II-5</w:t>
      </w:r>
      <w:r>
        <w:rPr>
          <w:rFonts w:ascii="华文宋体" w:hAnsi="华文宋体" w:cs="华文宋体" w:eastAsia="华文宋体"/>
          <w:szCs w:val="21"/>
        </w:rPr>
        <w:t>的基因型可能是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III-8</w:t>
      </w:r>
      <w:r>
        <w:rPr>
          <w:rFonts w:ascii="华文宋体" w:hAnsi="华文宋体" w:cs="华文宋体" w:eastAsia="华文宋体"/>
          <w:szCs w:val="21"/>
        </w:rPr>
        <w:t>的基因型是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III-10</w:t>
      </w:r>
      <w:r>
        <w:rPr>
          <w:rFonts w:ascii="华文宋体" w:hAnsi="华文宋体" w:cs="华文宋体" w:eastAsia="华文宋体"/>
          <w:szCs w:val="21"/>
        </w:rPr>
        <w:t>是纯合体的概率是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）假设</w:t>
      </w:r>
      <w:r>
        <w:rPr>
          <w:rFonts w:eastAsia="华文宋体" w:cs="华文宋体" w:ascii="华文宋体" w:hAnsi="华文宋体"/>
          <w:szCs w:val="21"/>
        </w:rPr>
        <w:t>III-10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III-9</w:t>
      </w:r>
      <w:r>
        <w:rPr>
          <w:rFonts w:ascii="华文宋体" w:hAnsi="华文宋体" w:cs="华文宋体" w:eastAsia="华文宋体"/>
          <w:szCs w:val="21"/>
        </w:rPr>
        <w:t>结婚，生下正常男孩的概率是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）该系谱图中，属于</w:t>
      </w:r>
      <w:r>
        <w:rPr>
          <w:rFonts w:eastAsia="华文宋体" w:cs="华文宋体" w:ascii="华文宋体" w:hAnsi="华文宋体"/>
          <w:szCs w:val="21"/>
        </w:rPr>
        <w:t>II-4</w:t>
      </w:r>
      <w:r>
        <w:rPr>
          <w:rFonts w:ascii="华文宋体" w:hAnsi="华文宋体" w:cs="华文宋体" w:eastAsia="华文宋体"/>
          <w:szCs w:val="21"/>
        </w:rPr>
        <w:t>的旁系血亲有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38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分）下列是有关细胞分裂的问题。图</w:t>
      </w:r>
      <w:r>
        <w:rPr>
          <w:rFonts w:eastAsia="华文宋体" w:cs="华文宋体" w:ascii="华文宋体" w:hAnsi="华文宋体"/>
          <w:b/>
          <w:szCs w:val="21"/>
        </w:rPr>
        <w:t>1</w:t>
      </w:r>
      <w:r>
        <w:rPr>
          <w:rFonts w:ascii="华文宋体" w:hAnsi="华文宋体" w:cs="华文宋体" w:eastAsia="华文宋体"/>
          <w:b/>
          <w:szCs w:val="21"/>
        </w:rPr>
        <w:t>表示细胞分裂的不同时期与每条染色体</w:t>
      </w:r>
      <w:r>
        <w:rPr>
          <w:rFonts w:eastAsia="华文宋体" w:cs="华文宋体" w:ascii="华文宋体" w:hAnsi="华文宋体"/>
          <w:b/>
          <w:szCs w:val="21"/>
        </w:rPr>
        <w:t>DNA</w:t>
      </w:r>
      <w:r>
        <w:rPr>
          <w:rFonts w:ascii="华文宋体" w:hAnsi="华文宋体" w:cs="华文宋体" w:eastAsia="华文宋体"/>
          <w:b/>
          <w:szCs w:val="21"/>
        </w:rPr>
        <w:t>含量变化的关系；图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表示处于细胞分裂不同时期的细胞图像，诺据图回答：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260850" cy="1463040"/>
            <wp:effectExtent l="0" t="0" r="0" b="0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图中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AB</w:t>
      </w:r>
      <w:r>
        <w:rPr>
          <w:rFonts w:ascii="华文宋体" w:hAnsi="华文宋体" w:cs="华文宋体" w:eastAsia="华文宋体"/>
          <w:szCs w:val="21"/>
        </w:rPr>
        <w:t>段形成的原因是</w:t>
      </w:r>
      <w:r>
        <w:rPr>
          <w:rFonts w:eastAsia="华文宋体" w:cs="华文宋体" w:ascii="华文宋体" w:hAnsi="华文宋体"/>
          <w:szCs w:val="21"/>
        </w:rPr>
        <w:t>____________</w:t>
      </w:r>
      <w:r>
        <w:rPr>
          <w:rFonts w:ascii="华文宋体" w:hAnsi="华文宋体" w:cs="华文宋体" w:eastAsia="华文宋体"/>
          <w:szCs w:val="21"/>
        </w:rPr>
        <w:t>，该过程发生于细胞分裂隙间期的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期，图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CD</w:t>
      </w:r>
      <w:r>
        <w:rPr>
          <w:rFonts w:ascii="华文宋体" w:hAnsi="华文宋体" w:cs="华文宋体" w:eastAsia="华文宋体"/>
          <w:szCs w:val="21"/>
        </w:rPr>
        <w:t>段形成的原因是</w:t>
      </w:r>
      <w:r>
        <w:rPr>
          <w:rFonts w:eastAsia="华文宋体" w:cs="华文宋体" w:ascii="华文宋体" w:hAnsi="华文宋体"/>
          <w:szCs w:val="21"/>
        </w:rPr>
        <w:t>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细胞处于图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BC</w:t>
      </w:r>
      <w:r>
        <w:rPr>
          <w:rFonts w:ascii="华文宋体" w:hAnsi="华文宋体" w:cs="华文宋体" w:eastAsia="华文宋体"/>
          <w:szCs w:val="21"/>
        </w:rPr>
        <w:t>段。图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细胞处于图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DE</w:t>
      </w:r>
      <w:r>
        <w:rPr>
          <w:rFonts w:ascii="华文宋体" w:hAnsi="华文宋体" w:cs="华文宋体" w:eastAsia="华文宋体"/>
          <w:szCs w:val="21"/>
        </w:rPr>
        <w:t>段。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就图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乙分析可知、该细胞含有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条染色单体，染色体数与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分子数之比为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，该细胞处于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分裂的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期，其产生的子细胞名称为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  <w:lang w:val="en-US" w:eastAsia="en-US"/>
        </w:rPr>
      </w:pPr>
      <w:r>
        <w:rPr>
          <w:rFonts w:eastAsia="华文宋体" w:cs="华文宋体" w:ascii="华文宋体" w:hAnsi="华文宋体"/>
          <w:b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5396230</wp:posOffset>
            </wp:positionH>
            <wp:positionV relativeFrom="paragraph">
              <wp:posOffset>78740</wp:posOffset>
            </wp:positionV>
            <wp:extent cx="861060" cy="1752600"/>
            <wp:effectExtent l="0" t="0" r="0" b="0"/>
            <wp:wrapSquare wrapText="bothSides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2" t="-21" r="-4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39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 xml:space="preserve">分）洋葱是生物学实验的常用材料之一，下图是经一段时间培养后的洋葱示意图，请回答一列问题：  </w:t>
      </w:r>
      <w:r>
        <w:rPr>
          <w:rFonts w:ascii="华文宋体" w:hAnsi="华文宋体" w:cs="华文宋体" w:eastAsia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）若利用此洋葱观察植物细胞的有丝分裂，则取材部位应是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，该部位用肉眼观察呈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色。实验中用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分别作为解离液和染色液，当你用显微镜观察时，发现大部分细胞处于细胞分裂的间期，原因是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）若要验证植物细胞吸水原理，则最好的取样部位是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，请在右测空白处画出你在显微镜下观察到的细胞失水后的状态（画一个细胞）。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）若要尝试昨用此洋葱进行叶绿体色素的提取和分离实验，你将用到的试剂分别是</w:t>
      </w:r>
      <w:r>
        <w:rPr>
          <w:rFonts w:eastAsia="华文宋体" w:cs="华文宋体" w:ascii="华文宋体" w:hAnsi="华文宋体"/>
          <w:szCs w:val="21"/>
        </w:rPr>
        <w:t>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2918460</wp:posOffset>
            </wp:positionH>
            <wp:positionV relativeFrom="paragraph">
              <wp:posOffset>97790</wp:posOffset>
            </wp:positionV>
            <wp:extent cx="3162300" cy="1752600"/>
            <wp:effectExtent l="0" t="0" r="0" b="0"/>
            <wp:wrapSquare wrapText="bothSides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40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分）下面是有关光合作用的部问题。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表示的反应过程进行的场所是</w:t>
      </w:r>
      <w:r>
        <w:rPr>
          <w:rFonts w:eastAsia="华文宋体" w:cs="华文宋体" w:ascii="华文宋体" w:hAnsi="华文宋体"/>
          <w:szCs w:val="21"/>
        </w:rPr>
        <w:t>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）请据图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回答：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在有光条件下，停止供给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时，二磷酸核酮糖的浓度变化如图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；磷酸甘油酸的浓度变化如图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95090" cy="859790"/>
            <wp:effectExtent l="0" t="0" r="0" b="0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42" r="-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存在条件下，将植物从暗处移到明处后，磷酸甘油醛的浓度变化如图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表示某绿色植物光合作用中光强度和氯气释放速度的关系。图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表示该植物在不同温度（</w:t>
      </w:r>
      <w:r>
        <w:rPr>
          <w:rFonts w:eastAsia="华文宋体" w:cs="华文宋体" w:ascii="华文宋体" w:hAnsi="华文宋体"/>
          <w:szCs w:val="21"/>
        </w:rPr>
        <w:t>15℃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）下，某一光强度时氯气释放量和时间的关系。请据图回答：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096385" cy="1334770"/>
            <wp:effectExtent l="0" t="0" r="0" b="0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27" r="-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当图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纵坐标分别表示光合作和所产生氧气的净释放量和总量时，则它们分别是在光强度为</w:t>
      </w:r>
      <w:r>
        <w:rPr>
          <w:rFonts w:eastAsia="华文宋体" w:cs="华文宋体" w:ascii="华文宋体" w:hAnsi="华文宋体"/>
          <w:szCs w:val="21"/>
        </w:rPr>
        <w:t xml:space="preserve">_________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千勒克司下的测定值。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若该植物的呼吸商（呼吸商</w:t>
      </w:r>
      <w:r>
        <w:rPr>
          <w:rFonts w:eastAsia="华文宋体" w:cs="华文宋体" w:ascii="华文宋体" w:hAnsi="华文宋体"/>
          <w:szCs w:val="21"/>
        </w:rPr>
        <w:t>=</w:t>
      </w:r>
      <w:r>
        <w:rPr>
          <w:rFonts w:ascii="华文宋体" w:hAnsi="华文宋体" w:cs="华文宋体" w:eastAsia="华文宋体"/>
          <w:szCs w:val="21"/>
        </w:rPr>
        <w:t>呼吸放出的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ascii="华文宋体" w:hAnsi="华文宋体" w:cs="华文宋体" w:eastAsia="华文宋体"/>
          <w:szCs w:val="21"/>
        </w:rPr>
        <w:t>呼吸消耗的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量）为</w:t>
      </w:r>
      <w:r>
        <w:rPr>
          <w:rFonts w:eastAsia="华文宋体" w:cs="华文宋体" w:ascii="华文宋体" w:hAnsi="华文宋体"/>
          <w:szCs w:val="21"/>
        </w:rPr>
        <w:t>0.8</w:t>
      </w:r>
      <w:r>
        <w:rPr>
          <w:rFonts w:ascii="华文宋体" w:hAnsi="华文宋体" w:cs="华文宋体" w:eastAsia="华文宋体"/>
          <w:szCs w:val="21"/>
        </w:rPr>
        <w:t>，在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条件下，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小时内呼吸作用放出的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量为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若该植物的呼吸商为</w:t>
      </w:r>
      <w:r>
        <w:rPr>
          <w:rFonts w:eastAsia="华文宋体" w:cs="华文宋体" w:ascii="华文宋体" w:hAnsi="华文宋体"/>
          <w:szCs w:val="21"/>
        </w:rPr>
        <w:t>0.8</w:t>
      </w:r>
      <w:r>
        <w:rPr>
          <w:rFonts w:ascii="华文宋体" w:hAnsi="华文宋体" w:cs="华文宋体" w:eastAsia="华文宋体"/>
          <w:szCs w:val="21"/>
        </w:rPr>
        <w:t>，在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千勒克司光强度下，该植物进行光合作用时除完全利用呼吸所产生的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外，每小时还应从外界吸收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千勒克司光强度下，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时该植物每小时光合作用所产生的葡萄糖量是</w:t>
      </w:r>
      <w:r>
        <w:rPr>
          <w:rFonts w:eastAsia="华文宋体" w:cs="华文宋体" w:ascii="华文宋体" w:hAnsi="华文宋体"/>
          <w:szCs w:val="21"/>
        </w:rPr>
        <w:t>15℃</w:t>
      </w:r>
      <w:r>
        <w:rPr>
          <w:rFonts w:ascii="华文宋体" w:hAnsi="华文宋体" w:cs="华文宋体" w:eastAsia="华文宋体"/>
          <w:szCs w:val="21"/>
        </w:rPr>
        <w:t>时的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倍，这主要是因为</w:t>
      </w:r>
      <w:r>
        <w:rPr>
          <w:rFonts w:eastAsia="华文宋体" w:cs="华文宋体" w:ascii="华文宋体" w:hAnsi="华文宋体"/>
          <w:szCs w:val="21"/>
        </w:rPr>
        <w:t>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41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分）水田中生活关一种无色草履虫（单细胞动物），以细菌和真菌为食，但常因与绿藻共生而成为绿色草履虫，该草履虫即使没有食物也能依赖共生的绿藻而生存。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）绿藻可以为共生的草履虫生存提供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）现有一批绿色草履虫，请设计一个既能除去共绿藻，使之成为无色草履虫，又能保证其存活的简单的培养方法：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>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）将破碎的绿色草履虫培养，可以获得共生的绿藻种群。培养液中除须含有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外，还须置于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处培养。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）将绿色草履虫和除去绿藻的无色草履虫，在四种实验条件下培养。实验条件是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有光—食物丰富”。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有光—食物贫乏”。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无光—食物丰富”。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无光—食物贫乏”。下图所示的生长曲线是四种实验条件下所得的结果，则对应于图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结果的实验条件分别是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_______ </w:t>
      </w:r>
      <w:r>
        <w:rPr>
          <w:rFonts w:ascii="华文宋体" w:hAnsi="华文宋体" w:cs="华文宋体" w:eastAsia="华文宋体"/>
          <w:szCs w:val="21"/>
        </w:rPr>
        <w:t>（用序号表示），绿色草履虫和无色草履虫在暗处共同培养时，在食物上存在着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370705" cy="1207135"/>
            <wp:effectExtent l="0" t="0" r="0" b="0"/>
            <wp:docPr id="1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4351020</wp:posOffset>
            </wp:positionH>
            <wp:positionV relativeFrom="paragraph">
              <wp:posOffset>1061085</wp:posOffset>
            </wp:positionV>
            <wp:extent cx="1592580" cy="1790700"/>
            <wp:effectExtent l="0" t="0" r="0" b="0"/>
            <wp:wrapSquare wrapText="bothSides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20" r="-2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42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</w:t>
      </w:r>
      <w:r>
        <w:rPr>
          <w:rFonts w:ascii="华文宋体" w:hAnsi="华文宋体" w:cs="华文宋体" w:eastAsia="华文宋体"/>
          <w:szCs w:val="21"/>
        </w:rPr>
        <w:t>大麦种子结构如图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，发芽时，胚产生赤霉素。有人推测赤霉素扩散到糊粉层，诱导合成淀粉酶，淀粉酶再分泌到胚乳中，使储藏的淀粉分解，为胚生长发育提供物质和能量。有同学对此开展课题研究，假设你是其中一员，请根据课题研究要求，回答有关问题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课题一：赤霉素能否诱导淀粉酶合成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假设：赤霉素能诱导淀粉酶合成。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实验：供选材料——表面消毒的干燥大麦种子若干粒，将种子横切成两部分（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部分无胚，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部分有胚），如图</w:t>
      </w:r>
      <w:r>
        <w:rPr>
          <w:rFonts w:eastAsia="华文宋体" w:cs="华文宋体" w:ascii="华文宋体" w:hAnsi="华文宋体"/>
          <w:szCs w:val="21"/>
        </w:rPr>
        <w:t>1(b)</w:t>
      </w:r>
      <w:r>
        <w:rPr>
          <w:rFonts w:ascii="华文宋体" w:hAnsi="华文宋体" w:cs="华文宋体" w:eastAsia="华文宋体"/>
          <w:szCs w:val="21"/>
        </w:rPr>
        <w:t>所示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供选试剂——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蒸馏水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适当浓度的赤霉素溶液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结果：若假设成立，实验组和对照组的结果将如图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950335" cy="1170305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 xml:space="preserve">课题二：赤霉素诱导淀粉酶合成机理是否与基因表达有关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假设：赤霉素诱导淀粉酶合成与基因表达有关。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实验：材料——同课题一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试剂——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适当浓度的赤霉素溶液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放线菌素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 xml:space="preserve">mRNA </w:t>
      </w:r>
      <w:r>
        <w:rPr>
          <w:rFonts w:ascii="华文宋体" w:hAnsi="华文宋体" w:cs="华文宋体" w:eastAsia="华文宋体"/>
          <w:szCs w:val="21"/>
        </w:rPr>
        <w:t>合成抑制剂）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 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亚胺环已酮（蛋白质合成抑制剂）。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方法——设置三组，每组所用材料和国入试剂同课题一的这实验组，定量测定生成物。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小时后，其中两组分别加入亚胺环已酮和放线菌素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，另一组作为对照。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4578985</wp:posOffset>
            </wp:positionH>
            <wp:positionV relativeFrom="paragraph">
              <wp:posOffset>-113030</wp:posOffset>
            </wp:positionV>
            <wp:extent cx="1447800" cy="1501140"/>
            <wp:effectExtent l="0" t="0" r="0" b="0"/>
            <wp:wrapSquare wrapText="bothSides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24" r="-2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结果：三组实验结果汇总于图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/>
      </w:pPr>
      <w:r>
        <w:rPr>
          <w:rFonts w:ascii="华文宋体" w:hAnsi="华文宋体" w:cs="华文宋体" w:eastAsia="华文宋体"/>
          <w:szCs w:val="21"/>
        </w:rPr>
        <w:t>讨论：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曲线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分别表示加入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后生成物量的变化。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/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加入放线菌素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，最终和加入亚胺环已酮一样，都能抑制生成物形成，说明在种子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萌发时的淀粉酶合成过程中，赤霉素的作用是影响基因表达的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过程。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曲线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不同的原因是</w:t>
      </w:r>
      <w:r>
        <w:rPr>
          <w:rFonts w:eastAsia="华文宋体" w:cs="华文宋体" w:ascii="华文宋体" w:hAnsi="华文宋体"/>
          <w:szCs w:val="21"/>
        </w:rPr>
        <w:t>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上海生物试卷参考答案</w:t>
      </w:r>
    </w:p>
    <w:p>
      <w:pPr>
        <w:pStyle w:val="Normal"/>
        <w:numPr>
          <w:ilvl w:val="1"/>
          <w:numId w:val="5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D C D D B D C A B C </w:t>
      </w:r>
    </w:p>
    <w:p>
      <w:pPr>
        <w:pStyle w:val="Normal"/>
        <w:numPr>
          <w:ilvl w:val="1"/>
          <w:numId w:val="3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B D C B B C A B D </w:t>
      </w:r>
    </w:p>
    <w:p>
      <w:pPr>
        <w:pStyle w:val="Normal"/>
        <w:numPr>
          <w:ilvl w:val="1"/>
          <w:numId w:val="4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C A C C C A B C B A D 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简答题（共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蛋白质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底物量一定，底物已被消耗尽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见下图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066290" cy="128016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不变  在</w:t>
      </w:r>
      <w:r>
        <w:rPr>
          <w:rFonts w:eastAsia="华文宋体" w:cs="华文宋体" w:ascii="华文宋体" w:hAnsi="华文宋体"/>
          <w:szCs w:val="21"/>
          <w:u w:val="single"/>
        </w:rPr>
        <w:t>pH2</w:t>
      </w:r>
      <w:r>
        <w:rPr>
          <w:rFonts w:ascii="华文宋体" w:hAnsi="华文宋体" w:cs="华文宋体" w:eastAsia="华文宋体"/>
          <w:szCs w:val="21"/>
          <w:u w:val="single"/>
        </w:rPr>
        <w:t>时酶已经失活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C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35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排除脑对脊髓的控制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右后肢（或双侧后肢）收缩，除去沾有硫酸的小纸片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上述现象不出现（后肢不收缩） 反射弧是完成反射的结构基础，任何一个环节被破坏，反射就不能完成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突触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分） </w:t>
      </w:r>
      <w:r>
        <w:rPr>
          <w:rFonts w:eastAsia="华文宋体" w:cs="华文宋体" w:ascii="华文宋体" w:hAnsi="华文宋体"/>
          <w:szCs w:val="21"/>
          <w:u w:val="single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O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AB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A 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37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 xml:space="preserve">常、显 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  <w:u w:val="single"/>
        </w:rPr>
        <w:t xml:space="preserve"> 常、隐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aaBB</w:t>
      </w:r>
      <w:r>
        <w:rPr>
          <w:rFonts w:ascii="华文宋体" w:hAnsi="华文宋体" w:cs="华文宋体" w:eastAsia="华文宋体"/>
          <w:szCs w:val="21"/>
          <w:u w:val="single"/>
        </w:rPr>
        <w:t>或</w:t>
      </w:r>
      <w:r>
        <w:rPr>
          <w:rFonts w:eastAsia="华文宋体" w:cs="华文宋体" w:ascii="华文宋体" w:hAnsi="华文宋体"/>
          <w:szCs w:val="21"/>
          <w:u w:val="single"/>
        </w:rPr>
        <w:t>aaBb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AaBb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2/3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5/12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II-5</w:t>
      </w:r>
      <w:r>
        <w:rPr>
          <w:rFonts w:ascii="华文宋体" w:hAnsi="华文宋体" w:cs="华文宋体" w:eastAsia="华文宋体"/>
          <w:szCs w:val="21"/>
          <w:u w:val="single"/>
        </w:rPr>
        <w:t>，</w:t>
      </w:r>
      <w:r>
        <w:rPr>
          <w:rFonts w:eastAsia="华文宋体" w:cs="华文宋体" w:ascii="华文宋体" w:hAnsi="华文宋体"/>
          <w:szCs w:val="21"/>
          <w:u w:val="single"/>
        </w:rPr>
        <w:t>II-6</w:t>
      </w:r>
      <w:r>
        <w:rPr>
          <w:rFonts w:ascii="华文宋体" w:hAnsi="华文宋体" w:cs="华文宋体" w:eastAsia="华文宋体"/>
          <w:szCs w:val="21"/>
          <w:u w:val="single"/>
        </w:rPr>
        <w:t>，</w:t>
      </w:r>
      <w:r>
        <w:rPr>
          <w:rFonts w:eastAsia="华文宋体" w:cs="华文宋体" w:ascii="华文宋体" w:hAnsi="华文宋体"/>
          <w:szCs w:val="21"/>
          <w:u w:val="single"/>
        </w:rPr>
        <w:t xml:space="preserve">III-10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38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DNA</w:t>
      </w:r>
      <w:r>
        <w:rPr>
          <w:rFonts w:ascii="华文宋体" w:hAnsi="华文宋体" w:cs="华文宋体" w:eastAsia="华文宋体"/>
          <w:szCs w:val="21"/>
          <w:u w:val="single"/>
        </w:rPr>
        <w:t>复制（或染色体复制）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S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若丝点分裂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乙，丙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  <w:u w:val="single"/>
        </w:rPr>
        <w:t>甲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8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>1</w:t>
      </w:r>
      <w:r>
        <w:rPr>
          <w:rFonts w:ascii="华文宋体" w:hAnsi="华文宋体" w:cs="华文宋体" w:eastAsia="华文宋体"/>
          <w:szCs w:val="21"/>
          <w:u w:val="single"/>
        </w:rPr>
        <w:t>：</w:t>
      </w:r>
      <w:r>
        <w:rPr>
          <w:rFonts w:eastAsia="华文宋体" w:cs="华文宋体" w:ascii="华文宋体" w:hAnsi="华文宋体"/>
          <w:szCs w:val="21"/>
          <w:u w:val="single"/>
        </w:rPr>
        <w:t xml:space="preserve">2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减数第一次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后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次级卵母细胞和第一极体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39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洋葱限尖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乳白色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>10%</w:t>
      </w:r>
      <w:r>
        <w:rPr>
          <w:rFonts w:ascii="华文宋体" w:hAnsi="华文宋体" w:cs="华文宋体" w:eastAsia="华文宋体"/>
          <w:szCs w:val="21"/>
          <w:u w:val="single"/>
        </w:rPr>
        <w:t xml:space="preserve">盐酸 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龙胆紫染液（醋酸洋红）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  <w:u w:val="single"/>
        </w:rPr>
        <w:t>细胞周期中间期最长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鳞茎叶表皮</w:t>
      </w:r>
      <w:r>
        <w:rPr>
          <w:rFonts w:ascii="华文宋体" w:hAnsi="华文宋体" w:cs="华文宋体" w:eastAsia="华文宋体"/>
          <w:szCs w:val="21"/>
        </w:rPr>
        <w:t xml:space="preserve">    见下图（图中要画出细胞壁，原生质膜，液泡膜和细胞核）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无水酒精，石油酶（层析液）</w:t>
      </w:r>
    </w:p>
    <w:p>
      <w:pPr>
        <w:pStyle w:val="Normal"/>
        <w:tabs>
          <w:tab w:val="clear" w:pos="420"/>
          <w:tab w:val="left" w:pos="5085" w:leader="none"/>
        </w:tabs>
        <w:jc w:val="center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694690" cy="120713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2" t="-30" r="-5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叶绿体基质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>D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  <w:u w:val="single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 xml:space="preserve">4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u w:val="single"/>
        </w:rPr>
        <w:t xml:space="preserve">2.5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 xml:space="preserve">16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 xml:space="preserve">54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u w:val="single"/>
        </w:rPr>
        <w:t xml:space="preserve">1.4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温度影响光合作用中酶的适性（略反应的酶活性）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41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氧气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养料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在暗处较长时间培养，培养液中要有丰富的细菌和真菌作为草履虫的食物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 xml:space="preserve">无机盐 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有光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竞争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/>
        <w:t>42</w:t>
      </w:r>
      <w:r>
        <w:rPr/>
        <w:t>．课题一</w:t>
      </w:r>
    </w:p>
    <w:tbl>
      <w:tblPr>
        <w:tblW w:w="468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800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</w:t>
            </w:r>
            <w:r>
              <w:rPr>
                <w:rFonts w:eastAsia="华文宋体" w:cs="华文宋体" w:ascii="华文宋体" w:hAnsi="华文宋体"/>
                <w:szCs w:val="21"/>
                <w:u w:val="single"/>
              </w:rPr>
              <w:t xml:space="preserve"> </w:t>
            </w: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2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②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淀粉酶</w:t>
            </w: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/</w:t>
            </w: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1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①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/>
        <w:t>或</w:t>
      </w:r>
    </w:p>
    <w:tbl>
      <w:tblPr>
        <w:tblW w:w="468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800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 xml:space="preserve">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 </w:t>
            </w: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1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①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淀粉酶</w:t>
            </w: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/</w:t>
            </w: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1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①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如选淀粉酶为测定物，则应为</w:t>
      </w:r>
      <w:r>
        <w:rPr>
          <w:rFonts w:eastAsia="华文宋体" w:cs="华文宋体" w:ascii="华文宋体" w:hAnsi="华文宋体"/>
          <w:szCs w:val="21"/>
          <w:u w:val="single"/>
        </w:rPr>
        <w:t>C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  <w:u w:val="single"/>
        </w:rPr>
        <w:t>D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如选淀粉为测定物。则应为</w:t>
      </w:r>
      <w:r>
        <w:rPr>
          <w:rFonts w:eastAsia="华文宋体" w:cs="华文宋体" w:ascii="华文宋体" w:hAnsi="华文宋体"/>
          <w:szCs w:val="21"/>
          <w:u w:val="single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课题二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  <w:u w:val="single"/>
        </w:rPr>
        <w:t>放线菌素</w:t>
      </w:r>
      <w:r>
        <w:rPr>
          <w:rFonts w:eastAsia="华文宋体" w:cs="华文宋体" w:ascii="华文宋体" w:hAnsi="华文宋体"/>
          <w:szCs w:val="21"/>
          <w:u w:val="single"/>
        </w:rPr>
        <w:t>D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亚胺环已酮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转录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  <w:u w:val="single"/>
        </w:rPr>
        <w:t>亚胺环已酮抑制蛋白质合成，所以一加入就使淀粉酶合成就立即停止，放线菌素</w:t>
      </w:r>
      <w:r>
        <w:rPr>
          <w:rFonts w:eastAsia="华文宋体" w:cs="华文宋体" w:ascii="华文宋体" w:hAnsi="华文宋体"/>
          <w:szCs w:val="21"/>
          <w:u w:val="single"/>
        </w:rPr>
        <w:t>D</w:t>
      </w:r>
      <w:r>
        <w:rPr>
          <w:rFonts w:ascii="华文宋体" w:hAnsi="华文宋体" w:cs="华文宋体" w:eastAsia="华文宋体"/>
          <w:szCs w:val="21"/>
          <w:u w:val="single"/>
        </w:rPr>
        <w:t>抑制</w:t>
      </w:r>
      <w:r>
        <w:rPr>
          <w:rFonts w:eastAsia="华文宋体" w:cs="华文宋体" w:ascii="华文宋体" w:hAnsi="华文宋体"/>
          <w:szCs w:val="21"/>
          <w:u w:val="single"/>
        </w:rPr>
        <w:t>mRNA</w:t>
      </w:r>
      <w:r>
        <w:rPr>
          <w:rFonts w:ascii="华文宋体" w:hAnsi="华文宋体" w:cs="华文宋体" w:eastAsia="华文宋体"/>
          <w:szCs w:val="21"/>
          <w:u w:val="single"/>
        </w:rPr>
        <w:t>的合成，加入前已经形成的</w:t>
      </w:r>
      <w:r>
        <w:rPr>
          <w:rFonts w:eastAsia="华文宋体" w:cs="华文宋体" w:ascii="华文宋体" w:hAnsi="华文宋体"/>
          <w:szCs w:val="21"/>
          <w:u w:val="single"/>
        </w:rPr>
        <w:t>mRNA</w:t>
      </w:r>
      <w:r>
        <w:rPr>
          <w:rFonts w:ascii="华文宋体" w:hAnsi="华文宋体" w:cs="华文宋体" w:eastAsia="华文宋体"/>
          <w:szCs w:val="21"/>
          <w:u w:val="single"/>
        </w:rPr>
        <w:t>仍在指令淀粉酶的合成，所以</w:t>
      </w:r>
      <w:r>
        <w:rPr>
          <w:rFonts w:eastAsia="华文宋体" w:cs="华文宋体" w:ascii="华文宋体" w:hAnsi="华文宋体"/>
          <w:szCs w:val="21"/>
          <w:u w:val="single"/>
        </w:rPr>
        <w:t>4</w:t>
      </w:r>
      <w:r>
        <w:rPr>
          <w:rFonts w:ascii="华文宋体" w:hAnsi="华文宋体" w:cs="华文宋体" w:eastAsia="华文宋体"/>
          <w:szCs w:val="21"/>
          <w:u w:val="single"/>
        </w:rPr>
        <w:t>小时后，才使淀粉酶合成停止。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21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4">
    <w:lvl w:ilvl="0">
      <w:start w:val="2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33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/>
    </w:lvl>
    <w:lvl w:ilvl="1">
      <w:start w:val="11"/>
      <w:numFmt w:val="decimal"/>
      <w:lvlText w:val="%1—%2"/>
      <w:lvlJc w:val="left"/>
      <w:pPr>
        <w:tabs>
          <w:tab w:val="num" w:pos="750"/>
        </w:tabs>
        <w:ind w:left="750" w:hanging="750"/>
      </w:pPr>
      <w:rPr/>
    </w:lvl>
    <w:lvl w:ilvl="2">
      <w:start w:val="1"/>
      <w:numFmt w:val="decimal"/>
      <w:lvlText w:val="%1—%2.%3"/>
      <w:lvlJc w:val="left"/>
      <w:pPr>
        <w:tabs>
          <w:tab w:val="num" w:pos="750"/>
        </w:tabs>
        <w:ind w:left="750" w:hanging="750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5">
    <w:name w:val="批注引用"/>
    <w:qFormat/>
    <w:rPr>
      <w:sz w:val="21"/>
      <w:szCs w:val="21"/>
    </w:rPr>
  </w:style>
  <w:style w:type="character" w:styleId="Char">
    <w:name w:val="正文文本缩进 Char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Style1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