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png" ContentType="image/png"/>
  <Override PartName="/word/media/image27.png" ContentType="image/png"/>
  <Override PartName="/word/media/image10.jpeg" ContentType="image/jpeg"/>
  <Override PartName="/word/media/image8.jpeg" ContentType="image/jpeg"/>
  <Override PartName="/word/media/image4.jpeg" ContentType="image/jpeg"/>
  <Override PartName="/word/media/image25.png" ContentType="image/png"/>
  <Override PartName="/word/media/image6.jpeg" ContentType="image/jpeg"/>
  <Override PartName="/word/media/image13.png" ContentType="image/png"/>
  <Override PartName="/word/media/image12.jpeg" ContentType="image/jpeg"/>
  <Override PartName="/word/media/image28.png" ContentType="image/png"/>
  <Override PartName="/word/media/image7.jpeg" ContentType="image/jpeg"/>
  <Override PartName="/word/media/image5.jpeg" ContentType="image/jpeg"/>
  <Override PartName="/word/media/image9.jpeg" ContentType="image/jpeg"/>
  <Override PartName="/word/media/image31.png" ContentType="image/png"/>
  <Override PartName="/word/media/image30.png" ContentType="image/png"/>
  <Override PartName="/word/media/image3.jpeg" ContentType="image/jpeg"/>
  <Override PartName="/word/media/image20.png" ContentType="image/png"/>
  <Override PartName="/word/media/image2.jpeg" ContentType="image/jpeg"/>
  <Override PartName="/word/media/image1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26.png" ContentType="image/png"/>
  <Override PartName="/word/media/image18.jpeg" ContentType="image/jpe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11.jpeg" ContentType="image/jpeg"/>
  <Override PartName="/word/media/image2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44"/>
          <w:szCs w:val="44"/>
        </w:rPr>
        <w:tab/>
      </w:r>
      <w:r>
        <w:rPr>
          <w:rFonts w:cs="宋体;SimSun" w:ascii="宋体;SimSun" w:hAnsi="宋体;SimSun"/>
          <w:b/>
          <w:kern w:val="0"/>
          <w:sz w:val="44"/>
          <w:szCs w:val="44"/>
        </w:rPr>
        <w:t>2010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</w:t>
      </w:r>
    </w:p>
    <w:p>
      <w:pPr>
        <w:pStyle w:val="TextBodyIndent"/>
        <w:ind w:left="84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84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84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84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b/>
          <w:color w:val="000000"/>
          <w:szCs w:val="21"/>
        </w:rPr>
        <w:t xml:space="preserve">第Ⅰ卷  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4701540</wp:posOffset>
            </wp:positionH>
            <wp:positionV relativeFrom="paragraph">
              <wp:posOffset>259080</wp:posOffset>
            </wp:positionV>
            <wp:extent cx="1247775" cy="9499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color w:val="000000"/>
          <w:szCs w:val="21"/>
        </w:rPr>
        <w:t>一</w:t>
      </w:r>
      <w:r>
        <w:rPr>
          <w:rFonts w:eastAsia="华文宋体" w:cs="华文宋体" w:ascii="华文宋体" w:hAnsi="华文宋体"/>
          <w:b/>
          <w:color w:val="000000"/>
          <w:szCs w:val="21"/>
        </w:rPr>
        <w:t>.</w:t>
      </w:r>
      <w:r>
        <w:rPr>
          <w:rFonts w:ascii="华文宋体" w:hAnsi="华文宋体" w:cs="华文宋体" w:eastAsia="华文宋体"/>
          <w:b/>
          <w:color w:val="000000"/>
          <w:szCs w:val="21"/>
        </w:rPr>
        <w:t>单选题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分。每小题只有一个正确选项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ind w:firstLine="105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一</w:t>
      </w:r>
      <w:r>
        <w:rPr>
          <w:rFonts w:eastAsia="华文宋体" w:cs="华文宋体" w:ascii="华文宋体" w:hAnsi="华文宋体"/>
          <w:b/>
          <w:color w:val="000000"/>
          <w:szCs w:val="21"/>
        </w:rPr>
        <w:t>)1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1.</w:t>
      </w:r>
      <w:r>
        <w:rPr>
          <w:rFonts w:ascii="华文宋体" w:hAnsi="华文宋体" w:cs="华文宋体" w:eastAsia="华文宋体"/>
          <w:color w:val="000000"/>
          <w:szCs w:val="21"/>
        </w:rPr>
        <w:t>右图是某生物模式图，组成结构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的物质最有可能是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．蛋白质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B RNA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DNA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D</w:t>
      </w:r>
      <w:r>
        <w:rPr>
          <w:rFonts w:ascii="华文宋体" w:hAnsi="华文宋体" w:cs="华文宋体" w:eastAsia="华文宋体"/>
          <w:color w:val="000000"/>
          <w:szCs w:val="21"/>
        </w:rPr>
        <w:t>．脂质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2.</w:t>
      </w:r>
      <w:r>
        <w:rPr>
          <w:rFonts w:ascii="华文宋体" w:hAnsi="华文宋体" w:cs="华文宋体" w:eastAsia="华文宋体"/>
          <w:color w:val="000000"/>
          <w:szCs w:val="21"/>
        </w:rPr>
        <w:t>以“</w:t>
      </w:r>
      <w:r>
        <w:rPr>
          <w:rFonts w:eastAsia="华文宋体" w:cs="华文宋体" w:ascii="华文宋体" w:hAnsi="华文宋体"/>
          <w:color w:val="000000"/>
          <w:szCs w:val="21"/>
        </w:rPr>
        <w:t>-GAATTG-”</w:t>
      </w:r>
      <w:r>
        <w:rPr>
          <w:rFonts w:ascii="华文宋体" w:hAnsi="华文宋体" w:cs="华文宋体" w:eastAsia="华文宋体"/>
          <w:color w:val="000000"/>
          <w:szCs w:val="21"/>
        </w:rPr>
        <w:t>的互补链转录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，则此段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的序列是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-GAAUUG-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-CTTAAC-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-CUUAAC-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-GAATTG-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3.</w:t>
      </w:r>
      <w:r>
        <w:rPr>
          <w:rFonts w:ascii="华文宋体" w:hAnsi="华文宋体" w:cs="华文宋体" w:eastAsia="华文宋体"/>
          <w:color w:val="000000"/>
          <w:szCs w:val="21"/>
        </w:rPr>
        <w:t>以下最能反映健康人餐后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小时内血糖浓度变化趋势的曲线是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57935" cy="851535"/>
            <wp:effectExtent l="0" t="0" r="0" b="0"/>
            <wp:docPr id="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34" r="-2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38250" cy="875665"/>
            <wp:effectExtent l="0" t="0" r="0" b="0"/>
            <wp:docPr id="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" t="-32" r="-2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123315" cy="894715"/>
            <wp:effectExtent l="0" t="0" r="0" b="0"/>
            <wp:docPr id="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31" r="-2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1237615" cy="894715"/>
            <wp:effectExtent l="0" t="0" r="0" b="0"/>
            <wp:docPr id="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32" r="-2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．细胞内某一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片段中有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％的碱基为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，则该片段中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G</w:t>
      </w:r>
      <w:r>
        <w:rPr>
          <w:rFonts w:ascii="华文宋体" w:hAnsi="华文宋体" w:cs="华文宋体" w:eastAsia="华文宋体"/>
          <w:color w:val="000000"/>
          <w:szCs w:val="21"/>
        </w:rPr>
        <w:t>的含量为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U</w:t>
      </w:r>
      <w:r>
        <w:rPr>
          <w:rFonts w:ascii="华文宋体" w:hAnsi="华文宋体" w:cs="华文宋体" w:eastAsia="华文宋体"/>
          <w:color w:val="000000"/>
          <w:szCs w:val="21"/>
        </w:rPr>
        <w:t>的含量为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．嘌呤含量为</w:t>
      </w:r>
      <w:r>
        <w:rPr>
          <w:rFonts w:eastAsia="华文宋体" w:cs="华文宋体" w:ascii="华文宋体" w:hAnsi="华文宋体"/>
          <w:color w:val="000000"/>
          <w:szCs w:val="21"/>
        </w:rPr>
        <w:t>50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．嘧啶含量为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5·</w:t>
      </w:r>
      <w:r>
        <w:rPr>
          <w:rFonts w:ascii="华文宋体" w:hAnsi="华文宋体" w:cs="华文宋体" w:eastAsia="华文宋体"/>
          <w:color w:val="000000"/>
          <w:szCs w:val="21"/>
        </w:rPr>
        <w:t>右图表示生物体内的某化学反应，下列有关该反应的叙述中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210"/>
        <w:rPr/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2979420</wp:posOffset>
            </wp:positionH>
            <wp:positionV relativeFrom="paragraph">
              <wp:posOffset>635</wp:posOffset>
            </wp:positionV>
            <wp:extent cx="2638425" cy="1057275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34" r="-1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，需要解旋酶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．属于水解反应</w:t>
      </w:r>
    </w:p>
    <w:p>
      <w:pPr>
        <w:pStyle w:val="Normal"/>
        <w:spacing w:lineRule="auto" w:line="360"/>
        <w:ind w:firstLine="210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．会有能量变化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D.</w:t>
      </w:r>
      <w:r>
        <w:rPr>
          <w:rFonts w:ascii="华文宋体" w:hAnsi="华文宋体" w:cs="华文宋体" w:eastAsia="华文宋体"/>
          <w:color w:val="000000"/>
          <w:szCs w:val="21"/>
        </w:rPr>
        <w:t>反应速度与温度有关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．膝跳反射中，神经冲动在神经元间的传递途径是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．树突→突触→细胞体→轴突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．轴突→细胞体→树突→突触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树突→细胞体→轴突→突触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．树突→突触→轴突→细胞体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二</w:t>
      </w:r>
      <w:r>
        <w:rPr>
          <w:rFonts w:eastAsia="华文宋体" w:cs="华文宋体" w:ascii="华文宋体" w:hAnsi="华文宋体"/>
          <w:b/>
          <w:color w:val="000000"/>
          <w:szCs w:val="21"/>
        </w:rPr>
        <w:t>)2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21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7.</w:t>
      </w:r>
      <w:r>
        <w:rPr>
          <w:rFonts w:ascii="华文宋体" w:hAnsi="华文宋体" w:cs="华文宋体" w:eastAsia="华文宋体"/>
          <w:color w:val="000000"/>
          <w:szCs w:val="21"/>
        </w:rPr>
        <w:t>在人和植物体内部会发生的物质转化过程是</w:t>
      </w:r>
    </w:p>
    <w:p>
      <w:pPr>
        <w:pStyle w:val="Normal"/>
        <w:spacing w:lineRule="auto" w:line="360"/>
        <w:ind w:firstLine="21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葡萄糖彻底氧化  ②葡萄糖转化为乙醇  ③葡萄糖脱水缩合  ④葡萄糖分解为丙酮酸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．①②③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．②③④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．①③④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．①②④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8.</w:t>
      </w:r>
      <w:r>
        <w:rPr>
          <w:rFonts w:ascii="华文宋体" w:hAnsi="华文宋体" w:cs="华文宋体" w:eastAsia="华文宋体"/>
          <w:color w:val="000000"/>
          <w:szCs w:val="21"/>
        </w:rPr>
        <w:t>某种寄生虫寄生在人体淋巴管内，会造成下肢肿胀，这是由于肿胀处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细胞间隙积聚液体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．细胞不能接受氨基酸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．细胞不能对脂肪进行分解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细胞外液</w:t>
      </w:r>
      <w:r>
        <w:rPr>
          <w:rFonts w:eastAsia="华文宋体" w:cs="华文宋体" w:ascii="华文宋体" w:hAnsi="华文宋体"/>
          <w:color w:val="000000"/>
          <w:szCs w:val="21"/>
        </w:rPr>
        <w:t>Na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浓度是内液的</w:t>
      </w:r>
      <w:r>
        <w:rPr>
          <w:rFonts w:eastAsia="华文宋体" w:cs="华文宋体" w:ascii="华文宋体" w:hAnsi="华文宋体"/>
          <w:color w:val="000000"/>
          <w:szCs w:val="21"/>
        </w:rPr>
        <w:t>12</w:t>
      </w:r>
      <w:r>
        <w:rPr>
          <w:rFonts w:ascii="华文宋体" w:hAnsi="华文宋体" w:cs="华文宋体" w:eastAsia="华文宋体"/>
          <w:color w:val="000000"/>
          <w:szCs w:val="21"/>
        </w:rPr>
        <w:t>倍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9.</w:t>
      </w:r>
      <w:r>
        <w:rPr>
          <w:rFonts w:ascii="华文宋体" w:hAnsi="华文宋体" w:cs="华文宋体" w:eastAsia="华文宋体"/>
          <w:color w:val="000000"/>
          <w:szCs w:val="21"/>
        </w:rPr>
        <w:t>下列选项中，含有相同元素的一组化合物是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纤维素和尿素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．脂肪酸和磷脂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腺苷三磷酸和核糖核酸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胆固醇和血红蛋白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10.</w:t>
      </w:r>
      <w:r>
        <w:rPr>
          <w:rFonts w:ascii="华文宋体" w:hAnsi="华文宋体" w:cs="华文宋体" w:eastAsia="华文宋体"/>
          <w:color w:val="000000"/>
          <w:szCs w:val="21"/>
        </w:rPr>
        <w:t>右图表示一种物质的跨膜运输方式，下列叙述中正确的是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3">
            <wp:simplePos x="0" y="0"/>
            <wp:positionH relativeFrom="column">
              <wp:posOffset>3672840</wp:posOffset>
            </wp:positionH>
            <wp:positionV relativeFrom="paragraph">
              <wp:posOffset>24765</wp:posOffset>
            </wp:positionV>
            <wp:extent cx="2171700" cy="1028700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该膜中载体也能运输蔗糖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．碘以该方式进入海带细胞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．该方式不会出现饱和现象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该方式发生在被运输物质从高浓度到低浓度时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11.</w:t>
      </w:r>
      <w:r>
        <w:rPr>
          <w:rFonts w:ascii="华文宋体" w:hAnsi="华文宋体" w:cs="华文宋体" w:eastAsia="华文宋体"/>
          <w:color w:val="000000"/>
          <w:szCs w:val="21"/>
        </w:rPr>
        <w:t>一对灰翅昆虫交配产生的</w:t>
      </w:r>
      <w:r>
        <w:rPr>
          <w:rFonts w:eastAsia="华文宋体" w:cs="华文宋体" w:ascii="华文宋体" w:hAnsi="华文宋体"/>
          <w:color w:val="000000"/>
          <w:szCs w:val="21"/>
        </w:rPr>
        <w:t>91</w:t>
      </w:r>
      <w:r>
        <w:rPr>
          <w:rFonts w:ascii="华文宋体" w:hAnsi="华文宋体" w:cs="华文宋体" w:eastAsia="华文宋体"/>
          <w:color w:val="000000"/>
          <w:szCs w:val="21"/>
        </w:rPr>
        <w:t>只后代中，有黑翅</w:t>
      </w: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只，灰翅</w:t>
      </w:r>
      <w:r>
        <w:rPr>
          <w:rFonts w:eastAsia="华文宋体" w:cs="华文宋体" w:ascii="华文宋体" w:hAnsi="华文宋体"/>
          <w:color w:val="000000"/>
          <w:szCs w:val="21"/>
        </w:rPr>
        <w:t>45</w:t>
      </w:r>
      <w:r>
        <w:rPr>
          <w:rFonts w:ascii="华文宋体" w:hAnsi="华文宋体" w:cs="华文宋体" w:eastAsia="华文宋体"/>
          <w:color w:val="000000"/>
          <w:szCs w:val="21"/>
        </w:rPr>
        <w:t>只，白翅</w:t>
      </w: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只。若黑翅与灰翅昆虫交配，则后代中黑翅的比例最有可能是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A. 33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67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100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4493895</wp:posOffset>
            </wp:positionH>
            <wp:positionV relativeFrom="paragraph">
              <wp:posOffset>53340</wp:posOffset>
            </wp:positionV>
            <wp:extent cx="1828800" cy="122364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12.</w:t>
      </w:r>
      <w:r>
        <w:rPr>
          <w:rFonts w:ascii="华文宋体" w:hAnsi="华文宋体" w:cs="华文宋体" w:eastAsia="华文宋体"/>
          <w:color w:val="000000"/>
          <w:szCs w:val="21"/>
        </w:rPr>
        <w:t>右图表示某人的体温变化曲线，导致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>段和</w:t>
      </w:r>
      <w:r>
        <w:rPr>
          <w:rFonts w:eastAsia="华文宋体" w:cs="华文宋体" w:ascii="华文宋体" w:hAnsi="华文宋体"/>
          <w:color w:val="000000"/>
          <w:szCs w:val="21"/>
        </w:rPr>
        <w:t>bc</w:t>
      </w:r>
      <w:r>
        <w:rPr>
          <w:rFonts w:ascii="华文宋体" w:hAnsi="华文宋体" w:cs="华文宋体" w:eastAsia="华文宋体"/>
          <w:color w:val="000000"/>
          <w:szCs w:val="21"/>
        </w:rPr>
        <w:t>段体温变化的事件最有可能是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．发热和寒颤           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提高环境温度和寒颤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．寒颤和出汗减少       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．剧烈运动和出汗增加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4541520</wp:posOffset>
            </wp:positionH>
            <wp:positionV relativeFrom="paragraph">
              <wp:posOffset>266700</wp:posOffset>
            </wp:positionV>
            <wp:extent cx="1600200" cy="135382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．下列关于人体血压调节的叙述中，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心排血量不变，血管管径变小，则收缩压也会相应升高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动脉血压突然降低时，引起交感神经活动加强，动脉血压回升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心舒期血液向外周流动的速度减慢，则舒张压降低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长期过度紧张，可使大脑心血管中枢平衡失调，导致血压升高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14</w:t>
      </w:r>
      <w:r>
        <w:rPr>
          <w:rFonts w:ascii="华文宋体" w:hAnsi="华文宋体" w:cs="华文宋体" w:eastAsia="华文宋体"/>
          <w:color w:val="000000"/>
          <w:szCs w:val="21"/>
        </w:rPr>
        <w:t>．右图为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四个不同种食叶昆虫的数量随山体海拔高度变化的示意图。据圈分析，下列叙述正确的是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．海拔</w:t>
      </w:r>
      <w:r>
        <w:rPr>
          <w:rFonts w:eastAsia="华文宋体" w:cs="华文宋体" w:ascii="华文宋体" w:hAnsi="华文宋体"/>
          <w:color w:val="000000"/>
          <w:szCs w:val="21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>米处的物种均匀度高于海拔</w:t>
      </w:r>
      <w:r>
        <w:rPr>
          <w:rFonts w:eastAsia="华文宋体" w:cs="华文宋体" w:ascii="华文宋体" w:hAnsi="华文宋体"/>
          <w:color w:val="000000"/>
          <w:szCs w:val="21"/>
        </w:rPr>
        <w:t>3000</w:t>
      </w:r>
      <w:r>
        <w:rPr>
          <w:rFonts w:ascii="华文宋体" w:hAnsi="华文宋体" w:cs="华文宋体" w:eastAsia="华文宋体"/>
          <w:color w:val="000000"/>
          <w:szCs w:val="21"/>
        </w:rPr>
        <w:t>米处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B. b</w:t>
      </w:r>
      <w:r>
        <w:rPr>
          <w:rFonts w:ascii="华文宋体" w:hAnsi="华文宋体" w:cs="华文宋体" w:eastAsia="华文宋体"/>
          <w:color w:val="000000"/>
          <w:szCs w:val="21"/>
        </w:rPr>
        <w:t>数量随海拔高度的变化不能体现该物种的遗传多样性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海拔</w:t>
      </w:r>
      <w:r>
        <w:rPr>
          <w:rFonts w:eastAsia="华文宋体" w:cs="华文宋体" w:ascii="华文宋体" w:hAnsi="华文宋体"/>
          <w:color w:val="000000"/>
          <w:szCs w:val="21"/>
        </w:rPr>
        <w:t>3000</w:t>
      </w:r>
      <w:r>
        <w:rPr>
          <w:rFonts w:ascii="华文宋体" w:hAnsi="华文宋体" w:cs="华文宋体" w:eastAsia="华文宋体"/>
          <w:color w:val="000000"/>
          <w:szCs w:val="21"/>
        </w:rPr>
        <w:t>米处，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数量差异是生物与生境相互作用的结果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海拔</w:t>
      </w:r>
      <w:r>
        <w:rPr>
          <w:rFonts w:eastAsia="华文宋体" w:cs="华文宋体" w:ascii="华文宋体" w:hAnsi="华文宋体"/>
          <w:color w:val="000000"/>
          <w:szCs w:val="21"/>
        </w:rPr>
        <w:t>4000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米处，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的数量差异体班遗传多样性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4838700</wp:posOffset>
            </wp:positionH>
            <wp:positionV relativeFrom="paragraph">
              <wp:posOffset>144780</wp:posOffset>
            </wp:positionV>
            <wp:extent cx="972185" cy="1386840"/>
            <wp:effectExtent l="0" t="0" r="0" b="0"/>
            <wp:wrapSquare wrapText="bothSides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" t="-25" r="-3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15.</w:t>
      </w:r>
      <w:r>
        <w:rPr>
          <w:rFonts w:ascii="华文宋体" w:hAnsi="华文宋体" w:cs="华文宋体" w:eastAsia="华文宋体"/>
          <w:color w:val="000000"/>
          <w:szCs w:val="21"/>
        </w:rPr>
        <w:t>右图表示人体某细胞及发生在其中的部分代谢过程，下列叙述中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该细胞既能合成胆固醇，又能将多余胆固醇加工后再排出体外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在该细胞中，甘油转变成丙酮酸后，才能进入糖代谢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．在该细胞中，甘油转变成丙酮酸后，才能进入糖代谢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．该细胞中的代谢受胰高血糖素的调节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．如果母亲的血清中不含凝集素抗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和抗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，而父亲的血清中含凝集素抗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，则后代红细胞膜上</w:t>
      </w:r>
      <w:r>
        <w:rPr>
          <w:rFonts w:ascii="华文宋体" w:hAnsi="华文宋体" w:cs="华文宋体" w:eastAsia="华文宋体"/>
          <w:b/>
          <w:color w:val="000000"/>
          <w:szCs w:val="21"/>
        </w:rPr>
        <w:t>不可能</w:t>
      </w:r>
      <w:r>
        <w:rPr>
          <w:rFonts w:ascii="华文宋体" w:hAnsi="华文宋体" w:cs="华文宋体" w:eastAsia="华文宋体"/>
          <w:color w:val="000000"/>
          <w:szCs w:val="21"/>
        </w:rPr>
        <w:t>出现的情况是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      B.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   C. </w:t>
      </w:r>
      <w:r>
        <w:rPr>
          <w:rFonts w:ascii="华文宋体" w:hAnsi="华文宋体" w:cs="华文宋体" w:eastAsia="华文宋体"/>
          <w:color w:val="000000"/>
          <w:szCs w:val="21"/>
        </w:rPr>
        <w:t>有凝集原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    D</w:t>
      </w:r>
      <w:r>
        <w:rPr>
          <w:rFonts w:ascii="华文宋体" w:hAnsi="华文宋体" w:cs="华文宋体" w:eastAsia="华文宋体"/>
          <w:color w:val="000000"/>
          <w:szCs w:val="21"/>
        </w:rPr>
        <w:t>．无凝集原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17</w:t>
      </w:r>
      <w:r>
        <w:rPr>
          <w:rFonts w:ascii="华文宋体" w:hAnsi="华文宋体" w:cs="华文宋体" w:eastAsia="华文宋体"/>
          <w:color w:val="000000"/>
          <w:szCs w:val="21"/>
        </w:rPr>
        <w:t>．下列有关人体中酶和激素的叙述正确的是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．酶和激素都是蛋白质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．酶和激素都与物质和能量代谢有关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．酶和激素都由内分泌细胞分泌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．酶和激素都要释放到血液中才能发挥作用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4800600</wp:posOffset>
            </wp:positionH>
            <wp:positionV relativeFrom="paragraph">
              <wp:posOffset>19050</wp:posOffset>
            </wp:positionV>
            <wp:extent cx="1409700" cy="665480"/>
            <wp:effectExtent l="0" t="0" r="0" b="0"/>
            <wp:wrapSquare wrapText="bothSides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45" r="-2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．右图为线粒体的结构示意图，其中</w:t>
      </w:r>
      <w:r>
        <w:rPr>
          <w:rFonts w:ascii="华文宋体" w:hAnsi="华文宋体" w:cs="华文宋体" w:eastAsia="华文宋体"/>
          <w:b/>
          <w:color w:val="000000"/>
          <w:szCs w:val="21"/>
        </w:rPr>
        <w:t>不可能</w:t>
      </w:r>
      <w:r>
        <w:rPr>
          <w:rFonts w:ascii="华文宋体" w:hAnsi="华文宋体" w:cs="华文宋体" w:eastAsia="华文宋体"/>
          <w:color w:val="000000"/>
          <w:szCs w:val="21"/>
        </w:rPr>
        <w:t>发生的反应是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．②处发生三羧酸循环 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．①处产生</w:t>
      </w:r>
      <w:r>
        <w:rPr>
          <w:rFonts w:eastAsia="华文宋体" w:cs="华文宋体" w:ascii="华文宋体" w:hAnsi="华文宋体"/>
          <w:color w:val="000000"/>
          <w:szCs w:val="21"/>
        </w:rPr>
        <w:t>ATP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．②处产生二碳化合物    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．③处发生</w:t>
      </w:r>
      <w:r>
        <w:rPr>
          <w:rFonts w:eastAsia="华文宋体" w:cs="华文宋体" w:ascii="华文宋体" w:hAnsi="华文宋体"/>
          <w:color w:val="000000"/>
          <w:szCs w:val="21"/>
        </w:rPr>
        <w:t>H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的结合反应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19</w:t>
      </w:r>
      <w:r>
        <w:rPr>
          <w:rFonts w:ascii="华文宋体" w:hAnsi="华文宋体" w:cs="华文宋体" w:eastAsia="华文宋体"/>
          <w:color w:val="000000"/>
          <w:szCs w:val="21"/>
        </w:rPr>
        <w:t>．下列是关于细胞分裂过程中细胞内变化的叙述，能正确表示一个细胞周期内分裂过程的顺序是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两个相同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分子完全分开         ②出现放射状排列的细丝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>中心体发生倍增                     ④着丝粒排列在一个平面上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．②→③→①→④   </w:t>
      </w:r>
      <w:r>
        <w:rPr>
          <w:rFonts w:eastAsia="华文宋体" w:cs="华文宋体" w:ascii="华文宋体" w:hAnsi="华文宋体"/>
          <w:color w:val="000000"/>
          <w:szCs w:val="21"/>
        </w:rPr>
        <w:t>B. ②→④→③→①   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．③→②→④→①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．②→③→④→①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10">
            <wp:simplePos x="0" y="0"/>
            <wp:positionH relativeFrom="column">
              <wp:posOffset>4206240</wp:posOffset>
            </wp:positionH>
            <wp:positionV relativeFrom="paragraph">
              <wp:posOffset>312420</wp:posOffset>
            </wp:positionV>
            <wp:extent cx="1943100" cy="1066800"/>
            <wp:effectExtent l="0" t="0" r="0" b="0"/>
            <wp:wrapSquare wrapText="bothSides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．右图为显微镜下某植物细胞在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％蔗糖溶液中的示意图。下列叙述中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．若将细胞置于清水中，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仍保持不变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．若该细胞处于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％蔗糖溶液中，</w:t>
      </w:r>
      <w:r>
        <w:rPr>
          <w:rFonts w:eastAsia="华文宋体" w:cs="华文宋体" w:ascii="华文宋体" w:hAnsi="华文宋体"/>
          <w:color w:val="000000"/>
          <w:szCs w:val="21"/>
        </w:rPr>
        <w:t>B/A</w:t>
      </w:r>
      <w:r>
        <w:rPr>
          <w:rFonts w:ascii="华文宋体" w:hAnsi="华文宋体" w:cs="华文宋体" w:eastAsia="华文宋体"/>
          <w:color w:val="000000"/>
          <w:szCs w:val="21"/>
        </w:rPr>
        <w:t>值将变小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B/A</w:t>
      </w:r>
      <w:r>
        <w:rPr>
          <w:rFonts w:ascii="华文宋体" w:hAnsi="华文宋体" w:cs="华文宋体" w:eastAsia="华文宋体"/>
          <w:color w:val="000000"/>
          <w:szCs w:val="21"/>
        </w:rPr>
        <w:t>值能表示细胞失水的程度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3257550</wp:posOffset>
            </wp:positionH>
            <wp:positionV relativeFrom="paragraph">
              <wp:posOffset>-220980</wp:posOffset>
            </wp:positionV>
            <wp:extent cx="2895600" cy="426720"/>
            <wp:effectExtent l="0" t="0" r="0" b="0"/>
            <wp:wrapSquare wrapText="bothSides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84" r="-12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分别表示细胞和液泡的长度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21</w:t>
      </w:r>
      <w:r>
        <w:rPr>
          <w:rFonts w:ascii="华文宋体" w:hAnsi="华文宋体" w:cs="华文宋体" w:eastAsia="华文宋体"/>
          <w:color w:val="000000"/>
          <w:szCs w:val="21"/>
        </w:rPr>
        <w:t>．右图是酵母菌发酵实验示意图， 其中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分别代表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．石蜡油、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、蓝色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．石蜡油、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、黄色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．菜油、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、蓝色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．菜油、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、黄色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．右图表示细胞中某条生化反应链，图中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  <w:szCs w:val="21"/>
        </w:rPr>
        <w:t>~E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代表不同的酶，</w:t>
      </w:r>
      <w:r>
        <w:rPr>
          <w:rFonts w:eastAsia="华文宋体" w:cs="华文宋体" w:ascii="华文宋体" w:hAnsi="华文宋体"/>
          <w:color w:val="000000"/>
          <w:szCs w:val="21"/>
        </w:rPr>
        <w:t>A~E</w:t>
      </w:r>
      <w:r>
        <w:rPr>
          <w:rFonts w:ascii="华文宋体" w:hAnsi="华文宋体" w:cs="华文宋体" w:eastAsia="华文宋体"/>
          <w:color w:val="000000"/>
          <w:szCs w:val="21"/>
        </w:rPr>
        <w:t>代表不同的化合物。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4042410</wp:posOffset>
            </wp:positionH>
            <wp:positionV relativeFrom="paragraph">
              <wp:posOffset>209550</wp:posOffset>
            </wp:positionV>
            <wp:extent cx="1838325" cy="781050"/>
            <wp:effectExtent l="0" t="0" r="0" b="0"/>
            <wp:wrapSquare wrapText="bothSides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46" r="-2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据图判断下列叙述中正确的是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催化的反应被抑制，则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的消耗速度加快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催化的反应被抑制，则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积累到较高水平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．若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的催化速度比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快，则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的产量比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ascii="华文宋体" w:hAnsi="华文宋体" w:cs="华文宋体" w:eastAsia="华文宋体"/>
          <w:color w:val="000000"/>
          <w:szCs w:val="21"/>
        </w:rPr>
        <w:t>多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．着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的催化速度比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快，则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的产量比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多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23</w:t>
      </w:r>
      <w:r>
        <w:rPr>
          <w:rFonts w:ascii="华文宋体" w:hAnsi="华文宋体" w:cs="华文宋体" w:eastAsia="华文宋体"/>
          <w:color w:val="000000"/>
          <w:szCs w:val="21"/>
        </w:rPr>
        <w:t>．下列关于颤藻和水绵的描述，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．生活状态下颤藻呈蓝绿色，水绵呈绿色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．相同长度丝状体中颤藻细胞个数少于水绵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．颤藻细胞内有色素，水绵中有带状叶绿体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．滴加碘液后，水绵细胞内呈现山黄色结构，颤藻则无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4160520</wp:posOffset>
            </wp:positionH>
            <wp:positionV relativeFrom="paragraph">
              <wp:posOffset>335280</wp:posOffset>
            </wp:positionV>
            <wp:extent cx="1855470" cy="1337945"/>
            <wp:effectExtent l="0" t="0" r="0" b="0"/>
            <wp:wrapSquare wrapText="bothSides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24. </w:t>
      </w:r>
      <w:r>
        <w:rPr>
          <w:rFonts w:ascii="华文宋体" w:hAnsi="华文宋体" w:cs="华文宋体" w:eastAsia="华文宋体"/>
          <w:color w:val="000000"/>
          <w:szCs w:val="21"/>
        </w:rPr>
        <w:t>某草原上啮齿类以植物为食，右图表示啮齿类的密度与植物种类数的关系，据图判断下列叙述中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啮齿类的存在影响植物多样性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植物的多样性取决于啮齿类的密度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啮齿类能对植物进行选择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啮齿类的密度依赖于植物的多样性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25. </w:t>
      </w:r>
      <w:r>
        <w:rPr>
          <w:rFonts w:ascii="华文宋体" w:hAnsi="华文宋体" w:cs="华文宋体" w:eastAsia="华文宋体"/>
          <w:color w:val="000000"/>
          <w:szCs w:val="21"/>
        </w:rPr>
        <w:t>若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  <w:r>
        <w:rPr>
          <w:rFonts w:ascii="华文宋体" w:hAnsi="华文宋体" w:cs="华文宋体" w:eastAsia="华文宋体"/>
          <w:color w:val="000000"/>
          <w:szCs w:val="21"/>
        </w:rPr>
        <w:t>标记的大肠杆菌被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  <w:r>
        <w:rPr>
          <w:rFonts w:ascii="华文宋体" w:hAnsi="华文宋体" w:cs="华文宋体" w:eastAsia="华文宋体"/>
          <w:color w:val="000000"/>
          <w:szCs w:val="21"/>
        </w:rPr>
        <w:t>标记的噬菌体侵染，裂解后释放的所有噬菌体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一定有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  <w:r>
        <w:rPr>
          <w:rFonts w:ascii="华文宋体" w:hAnsi="华文宋体" w:cs="华文宋体" w:eastAsia="华文宋体"/>
          <w:color w:val="000000"/>
          <w:szCs w:val="21"/>
        </w:rPr>
        <w:t>，可能有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12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P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只有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>S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5143500</wp:posOffset>
            </wp:positionH>
            <wp:positionV relativeFrom="paragraph">
              <wp:posOffset>289560</wp:posOffset>
            </wp:positionV>
            <wp:extent cx="1080135" cy="1089660"/>
            <wp:effectExtent l="0" t="0" r="0" b="0"/>
            <wp:wrapSquare wrapText="bothSides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25" r="-3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一定有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  <w:r>
        <w:rPr>
          <w:rFonts w:ascii="华文宋体" w:hAnsi="华文宋体" w:cs="华文宋体" w:eastAsia="华文宋体"/>
          <w:color w:val="000000"/>
          <w:szCs w:val="21"/>
        </w:rPr>
        <w:t>，可能有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35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S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只有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color w:val="000000"/>
          <w:szCs w:val="21"/>
        </w:rPr>
        <w:t>P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26. </w:t>
      </w:r>
      <w:r>
        <w:rPr>
          <w:rFonts w:ascii="华文宋体" w:hAnsi="华文宋体" w:cs="华文宋体" w:eastAsia="华文宋体"/>
          <w:color w:val="000000"/>
          <w:szCs w:val="21"/>
        </w:rPr>
        <w:t>右图中①代表新鲜菠菜叶的光合色素纸层析结果，则右图②所示结果最有可能来自于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水培的洋葱叶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生长的柳树幼叶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培养的衣藻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秋冬的银杏落叶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27. </w:t>
      </w:r>
      <w:r>
        <w:rPr>
          <w:rFonts w:ascii="华文宋体" w:hAnsi="华文宋体" w:cs="华文宋体" w:eastAsia="华文宋体"/>
          <w:color w:val="000000"/>
          <w:szCs w:val="21"/>
        </w:rPr>
        <w:t>右图是对某种遗传病在双胞胎中共同发病率的调查结果。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分别代表异卵双胞胎和</w:t>
      </w: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3901440</wp:posOffset>
            </wp:positionH>
            <wp:positionV relativeFrom="paragraph">
              <wp:posOffset>297180</wp:posOffset>
            </wp:positionV>
            <wp:extent cx="1895475" cy="1050925"/>
            <wp:effectExtent l="0" t="0" r="0" b="0"/>
            <wp:wrapSquare wrapText="bothSides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同卵双胞胎中两者均发病的百分比。据图判断下列叙述中</w:t>
      </w:r>
      <w:r>
        <w:rPr>
          <w:rFonts w:ascii="华文宋体" w:hAnsi="华文宋体" w:cs="华文宋体" w:eastAsia="华文宋体"/>
          <w:b/>
          <w:color w:val="000000"/>
          <w:szCs w:val="21"/>
        </w:rPr>
        <w:t>错误</w:t>
      </w:r>
      <w:r>
        <w:rPr>
          <w:rFonts w:ascii="华文宋体" w:hAnsi="华文宋体" w:cs="华文宋体" w:eastAsia="华文宋体"/>
          <w:color w:val="000000"/>
          <w:szCs w:val="21"/>
        </w:rPr>
        <w:t>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</w:t>
      </w:r>
      <w:r>
        <w:rPr>
          <w:rFonts w:ascii="华文宋体" w:hAnsi="华文宋体" w:cs="华文宋体" w:eastAsia="华文宋体"/>
          <w:color w:val="000000"/>
          <w:szCs w:val="21"/>
        </w:rPr>
        <w:t>同卵双胞胎比异卵双胞胎更易同时发病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B. </w:t>
      </w:r>
      <w:r>
        <w:rPr>
          <w:rFonts w:ascii="华文宋体" w:hAnsi="华文宋体" w:cs="华文宋体" w:eastAsia="华文宋体"/>
          <w:color w:val="000000"/>
          <w:szCs w:val="21"/>
        </w:rPr>
        <w:t>同卵双胞胎同时发病的概率受非遗传因素影响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>异卵双胞胎中一方患病时，另一方可能患病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同卵双胞胎中一方患病时，另一方也患病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三</w:t>
      </w:r>
      <w:r>
        <w:rPr>
          <w:rFonts w:eastAsia="华文宋体" w:cs="华文宋体" w:ascii="华文宋体" w:hAnsi="华文宋体"/>
          <w:b/>
          <w:color w:val="000000"/>
          <w:szCs w:val="21"/>
        </w:rPr>
        <w:t>)3</w:t>
      </w:r>
      <w:r>
        <w:rPr>
          <w:rFonts w:ascii="华文宋体" w:hAnsi="华文宋体" w:cs="华文宋体" w:eastAsia="华文宋体"/>
          <w:b/>
          <w:color w:val="000000"/>
          <w:szCs w:val="21"/>
        </w:rPr>
        <w:t>分题</w:t>
      </w:r>
      <w:r>
        <w:rPr>
          <w:rFonts w:eastAsia="华文宋体" w:cs="华文宋体" w:ascii="华文宋体" w:hAnsi="华文宋体"/>
          <w:b/>
          <w:color w:val="000000"/>
          <w:szCs w:val="21"/>
        </w:rPr>
        <w:t>(</w:t>
      </w:r>
      <w:r>
        <w:rPr>
          <w:rFonts w:ascii="华文宋体" w:hAnsi="华文宋体" w:cs="华文宋体" w:eastAsia="华文宋体"/>
          <w:b/>
          <w:color w:val="000000"/>
          <w:szCs w:val="21"/>
        </w:rPr>
        <w:t>共</w:t>
      </w:r>
      <w:r>
        <w:rPr>
          <w:rFonts w:eastAsia="华文宋体" w:cs="华文宋体" w:ascii="华文宋体" w:hAnsi="华文宋体"/>
          <w:b/>
          <w:color w:val="000000"/>
          <w:szCs w:val="21"/>
        </w:rPr>
        <w:t>4</w:t>
      </w:r>
      <w:r>
        <w:rPr>
          <w:rFonts w:ascii="华文宋体" w:hAnsi="华文宋体" w:cs="华文宋体" w:eastAsia="华文宋体"/>
          <w:b/>
          <w:color w:val="000000"/>
          <w:szCs w:val="21"/>
        </w:rPr>
        <w:t>题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28. </w:t>
      </w:r>
      <w:r>
        <w:rPr>
          <w:rFonts w:ascii="华文宋体" w:hAnsi="华文宋体" w:cs="华文宋体" w:eastAsia="华文宋体"/>
          <w:color w:val="000000"/>
          <w:szCs w:val="21"/>
        </w:rPr>
        <w:t>某白花传粉植物种群中，亲代中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基因型个体占</w:t>
      </w: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％，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基因型个体占</w:t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％，则亲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代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的基因频率和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中</w:t>
      </w:r>
      <w:r>
        <w:rPr>
          <w:rFonts w:eastAsia="华文宋体" w:cs="华文宋体" w:ascii="华文宋体" w:hAnsi="华文宋体"/>
          <w:color w:val="000000"/>
          <w:szCs w:val="21"/>
        </w:rPr>
        <w:t>AA</w:t>
      </w:r>
      <w:r>
        <w:rPr>
          <w:rFonts w:ascii="华文宋体" w:hAnsi="华文宋体" w:cs="华文宋体" w:eastAsia="华文宋体"/>
          <w:color w:val="000000"/>
          <w:szCs w:val="21"/>
        </w:rPr>
        <w:t>的基因型频率分别是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32.5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>B. 55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42.5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5234940</wp:posOffset>
            </wp:positionH>
            <wp:positionV relativeFrom="paragraph">
              <wp:posOffset>190500</wp:posOffset>
            </wp:positionV>
            <wp:extent cx="752475" cy="790575"/>
            <wp:effectExtent l="0" t="0" r="0" b="0"/>
            <wp:wrapSquare wrapText="bothSides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8" t="-46" r="-4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42.5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        </w:t>
      </w:r>
      <w:r>
        <w:rPr>
          <w:rFonts w:eastAsia="华文宋体" w:cs="华文宋体" w:ascii="华文宋体" w:hAnsi="华文宋体"/>
          <w:color w:val="000000"/>
          <w:szCs w:val="21"/>
        </w:rPr>
        <w:t>D. 45</w:t>
      </w:r>
      <w:r>
        <w:rPr>
          <w:rFonts w:ascii="华文宋体" w:hAnsi="华文宋体" w:cs="华文宋体" w:eastAsia="华文宋体"/>
          <w:color w:val="000000"/>
          <w:szCs w:val="21"/>
        </w:rPr>
        <w:t>％和</w:t>
      </w:r>
      <w:r>
        <w:rPr>
          <w:rFonts w:eastAsia="华文宋体" w:cs="华文宋体" w:ascii="华文宋体" w:hAnsi="华文宋体"/>
          <w:color w:val="000000"/>
          <w:szCs w:val="21"/>
        </w:rPr>
        <w:t>32.5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29. </w:t>
      </w:r>
      <w:r>
        <w:rPr>
          <w:rFonts w:ascii="华文宋体" w:hAnsi="华文宋体" w:cs="华文宋体" w:eastAsia="华文宋体"/>
          <w:color w:val="000000"/>
          <w:szCs w:val="21"/>
        </w:rPr>
        <w:t>图中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表示基因工程，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表示发酵工程，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表示克隆技术，则</w:t>
      </w:r>
      <w:r>
        <w:rPr>
          <w:rFonts w:eastAsia="华文宋体" w:cs="华文宋体" w:ascii="华文宋体" w:hAnsi="华文宋体"/>
          <w:color w:val="000000"/>
          <w:szCs w:val="21"/>
        </w:rPr>
        <w:t>e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分别表示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．胚胎移植和细胞培养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．显微注射技术和细胞培养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C.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细胞培养和花粉离体培养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D. </w:t>
      </w:r>
      <w:r>
        <w:rPr>
          <w:rFonts w:ascii="华文宋体" w:hAnsi="华文宋体" w:cs="华文宋体" w:eastAsia="华文宋体"/>
          <w:color w:val="000000"/>
          <w:szCs w:val="21"/>
        </w:rPr>
        <w:t>显微注射技术和花粉离体培养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．豌豆的红花对白花是显性，长花粉对圆花粉是显性。现有红花长花粉与白花圆花粉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植株杂交，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都是红花长花粉。若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自交获得</w:t>
      </w:r>
      <w:r>
        <w:rPr>
          <w:rFonts w:eastAsia="华文宋体" w:cs="华文宋体" w:ascii="华文宋体" w:hAnsi="华文宋体"/>
          <w:color w:val="000000"/>
          <w:szCs w:val="21"/>
        </w:rPr>
        <w:t>200</w:t>
      </w:r>
      <w:r>
        <w:rPr>
          <w:rFonts w:ascii="华文宋体" w:hAnsi="华文宋体" w:cs="华文宋体" w:eastAsia="华文宋体"/>
          <w:color w:val="000000"/>
          <w:szCs w:val="21"/>
        </w:rPr>
        <w:t>株</w:t>
      </w:r>
      <w:r>
        <w:rPr>
          <w:rFonts w:eastAsia="华文宋体" w:cs="华文宋体" w:ascii="华文宋体" w:hAnsi="华文宋体"/>
          <w:color w:val="000000"/>
          <w:szCs w:val="21"/>
        </w:rPr>
        <w:t>F2</w:t>
      </w:r>
      <w:r>
        <w:rPr>
          <w:rFonts w:ascii="华文宋体" w:hAnsi="华文宋体" w:cs="华文宋体" w:eastAsia="华文宋体"/>
          <w:color w:val="000000"/>
          <w:szCs w:val="21"/>
        </w:rPr>
        <w:t>植株，其中白花圆花粉个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>体为</w:t>
      </w:r>
      <w:r>
        <w:rPr>
          <w:rFonts w:eastAsia="华文宋体" w:cs="华文宋体" w:ascii="华文宋体" w:hAnsi="华文宋体"/>
          <w:color w:val="000000"/>
          <w:szCs w:val="21"/>
        </w:rPr>
        <w:t>32</w:t>
      </w:r>
      <w:r>
        <w:rPr>
          <w:rFonts w:ascii="华文宋体" w:hAnsi="华文宋体" w:cs="华文宋体" w:eastAsia="华文宋体"/>
          <w:color w:val="000000"/>
          <w:szCs w:val="21"/>
        </w:rPr>
        <w:t>株，则</w:t>
      </w:r>
      <w:r>
        <w:rPr>
          <w:rFonts w:eastAsia="华文宋体" w:cs="华文宋体" w:ascii="华文宋体" w:hAnsi="华文宋体"/>
          <w:color w:val="000000"/>
          <w:szCs w:val="21"/>
        </w:rPr>
        <w:t>F2</w:t>
      </w:r>
      <w:r>
        <w:rPr>
          <w:rFonts w:ascii="华文宋体" w:hAnsi="华文宋体" w:cs="华文宋体" w:eastAsia="华文宋体"/>
          <w:color w:val="000000"/>
          <w:szCs w:val="21"/>
        </w:rPr>
        <w:t>中杂合的红花圆花粉植株所占比例是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9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％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％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31</w:t>
      </w:r>
      <w:r>
        <w:rPr>
          <w:rFonts w:ascii="华文宋体" w:hAnsi="华文宋体" w:cs="华文宋体" w:eastAsia="华文宋体"/>
          <w:color w:val="000000"/>
          <w:szCs w:val="21"/>
        </w:rPr>
        <w:t>．控制植物果实重量的三对等位基因</w:t>
      </w:r>
      <w:r>
        <w:rPr>
          <w:rFonts w:eastAsia="华文宋体" w:cs="华文宋体" w:ascii="华文宋体" w:hAnsi="华文宋体"/>
          <w:color w:val="000000"/>
          <w:szCs w:val="21"/>
        </w:rPr>
        <w:t>A/a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B/b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C/c</w:t>
      </w:r>
      <w:r>
        <w:rPr>
          <w:rFonts w:ascii="华文宋体" w:hAnsi="华文宋体" w:cs="华文宋体" w:eastAsia="华文宋体"/>
          <w:color w:val="000000"/>
          <w:szCs w:val="21"/>
        </w:rPr>
        <w:t>，对果实重量的作用相等，分别位于三对同源染色体上。已知基因型为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的果买重</w:t>
      </w:r>
      <w:r>
        <w:rPr>
          <w:rFonts w:eastAsia="华文宋体" w:cs="华文宋体" w:ascii="华文宋体" w:hAnsi="华文宋体"/>
          <w:color w:val="000000"/>
          <w:szCs w:val="21"/>
        </w:rPr>
        <w:t>120</w:t>
      </w:r>
      <w:r>
        <w:rPr>
          <w:rFonts w:ascii="华文宋体" w:hAnsi="华文宋体" w:cs="华文宋体" w:eastAsia="华文宋体"/>
          <w:color w:val="000000"/>
          <w:szCs w:val="21"/>
        </w:rPr>
        <w:t>克，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的果实重</w:t>
      </w:r>
      <w:r>
        <w:rPr>
          <w:rFonts w:eastAsia="华文宋体" w:cs="华文宋体" w:ascii="华文宋体" w:hAnsi="华文宋体"/>
          <w:color w:val="000000"/>
          <w:szCs w:val="21"/>
        </w:rPr>
        <w:t>210</w:t>
      </w:r>
      <w:r>
        <w:rPr>
          <w:rFonts w:ascii="华文宋体" w:hAnsi="华文宋体" w:cs="华文宋体" w:eastAsia="华文宋体"/>
          <w:color w:val="000000"/>
          <w:szCs w:val="21"/>
        </w:rPr>
        <w:t>克。现有果树甲和乙杂交，甲的基因型为</w:t>
      </w:r>
      <w:r>
        <w:rPr>
          <w:rFonts w:eastAsia="华文宋体" w:cs="华文宋体" w:ascii="华文宋体" w:hAnsi="华文宋体"/>
          <w:color w:val="000000"/>
          <w:szCs w:val="21"/>
        </w:rPr>
        <w:t>AAbbcc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F1</w:t>
      </w:r>
      <w:r>
        <w:rPr>
          <w:rFonts w:ascii="华文宋体" w:hAnsi="华文宋体" w:cs="华文宋体" w:eastAsia="华文宋体"/>
          <w:color w:val="000000"/>
          <w:szCs w:val="21"/>
        </w:rPr>
        <w:t>的果实重</w:t>
      </w:r>
      <w:r>
        <w:rPr>
          <w:rFonts w:eastAsia="华文宋体" w:cs="华文宋体" w:ascii="华文宋体" w:hAnsi="华文宋体"/>
          <w:color w:val="000000"/>
          <w:szCs w:val="21"/>
        </w:rPr>
        <w:t>135-165</w:t>
      </w:r>
      <w:r>
        <w:rPr>
          <w:rFonts w:ascii="华文宋体" w:hAnsi="华文宋体" w:cs="华文宋体" w:eastAsia="华文宋体"/>
          <w:color w:val="000000"/>
          <w:szCs w:val="21"/>
        </w:rPr>
        <w:t>克。则乙的基因型是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A. aaBBcc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B. AaBBcc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C. AaBbCc     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    </w:t>
      </w:r>
      <w:r>
        <w:rPr>
          <w:rFonts w:eastAsia="华文宋体" w:cs="华文宋体" w:ascii="华文宋体" w:hAnsi="华文宋体"/>
          <w:color w:val="000000"/>
          <w:szCs w:val="21"/>
        </w:rPr>
        <w:t>D. aaBbCc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第Ⅱ卷  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二、综合分析题（共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5181600</wp:posOffset>
            </wp:positionH>
            <wp:positionV relativeFrom="paragraph">
              <wp:posOffset>22860</wp:posOffset>
            </wp:positionV>
            <wp:extent cx="1076325" cy="1714500"/>
            <wp:effectExtent l="0" t="0" r="0" b="0"/>
            <wp:wrapSquare wrapText="bothSides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3" t="-21" r="-3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szCs w:val="21"/>
        </w:rPr>
        <w:t>（四）回答有关值物生长发育以及杂交育种的问题。（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取优质高产燕麦幼苗若干，在胚芽鞘顶端以下插入云母片，如下图所示。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32. </w:t>
      </w:r>
      <w:r>
        <w:rPr>
          <w:rFonts w:ascii="华文宋体" w:hAnsi="华文宋体" w:cs="华文宋体" w:eastAsia="华文宋体"/>
          <w:szCs w:val="21"/>
        </w:rPr>
        <w:t>在图中幼苗的左侧给予光照，结果幼苗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。解释幼苗产生这一现象的原因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33. </w:t>
      </w:r>
      <w:r>
        <w:rPr>
          <w:rFonts w:ascii="华文宋体" w:hAnsi="华文宋体" w:cs="华文宋体" w:eastAsia="华文宋体"/>
          <w:szCs w:val="21"/>
        </w:rPr>
        <w:t>切取若干光照后幼苗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处的组织块，消毒后，接种到诱导再分化的培养基中培养，该培养基中两种植物激素浓度相同。从理论上分析，分化的结果是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34. </w:t>
      </w:r>
      <w:r>
        <w:rPr>
          <w:rFonts w:ascii="华文宋体" w:hAnsi="华文宋体" w:cs="华文宋体" w:eastAsia="华文宋体"/>
          <w:szCs w:val="21"/>
        </w:rPr>
        <w:t>现欲进行该优质高产燕麦与玉米的杂交研究，可采用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技术，   因为该技术可解决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，并有可能培育出新的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（五）回答下列有关人体免疫的问题。（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35. </w:t>
      </w:r>
      <w:r>
        <w:rPr>
          <w:rFonts w:ascii="华文宋体" w:hAnsi="华文宋体" w:cs="华文宋体" w:eastAsia="华文宋体"/>
          <w:szCs w:val="21"/>
        </w:rPr>
        <w:t>人体免疫器官主要包括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（至少答出两个）。</w:t>
      </w:r>
    </w:p>
    <w:p>
      <w:pPr>
        <w:pStyle w:val="Normal"/>
        <w:spacing w:lineRule="auto" w:line="360"/>
        <w:ind w:left="420" w:hanging="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szCs w:val="21"/>
        </w:rPr>
        <w:t>下图是人体防御外界病原体侵染的三道免疫防线的示意图，其中①～⑦表示免疫细胞，⑧和⑨表示免疫分子。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4752975" cy="2771775"/>
            <wp:effectExtent l="0" t="0" r="0" b="0"/>
            <wp:docPr id="2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36. </w:t>
      </w:r>
      <w:r>
        <w:rPr>
          <w:rFonts w:ascii="华文宋体" w:hAnsi="华文宋体" w:cs="华文宋体" w:eastAsia="华文宋体"/>
          <w:szCs w:val="21"/>
        </w:rPr>
        <w:t>以下不属于第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道免疫防线的是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A.</w:t>
      </w:r>
      <w:r>
        <w:rPr>
          <w:rFonts w:ascii="华文宋体" w:hAnsi="华文宋体" w:cs="华文宋体" w:eastAsia="华文宋体"/>
          <w:szCs w:val="21"/>
        </w:rPr>
        <w:t>溶酶体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汗液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C.</w:t>
      </w:r>
      <w:r>
        <w:rPr>
          <w:rFonts w:ascii="华文宋体" w:hAnsi="华文宋体" w:cs="华文宋体" w:eastAsia="华文宋体"/>
          <w:szCs w:val="21"/>
        </w:rPr>
        <w:t>口腔粘膜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胃酸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37. </w:t>
      </w:r>
      <w:r>
        <w:rPr>
          <w:rFonts w:ascii="华文宋体" w:hAnsi="华文宋体" w:cs="华文宋体" w:eastAsia="华文宋体"/>
          <w:szCs w:val="21"/>
        </w:rPr>
        <w:t>图中细菌①可以吞噬多种病原体，因此这一免疫过程的特点是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38. </w:t>
      </w:r>
      <w:r>
        <w:rPr>
          <w:rFonts w:ascii="华文宋体" w:hAnsi="华文宋体" w:cs="华文宋体" w:eastAsia="华文宋体"/>
          <w:szCs w:val="21"/>
        </w:rPr>
        <w:t>图中②和④的名称分别是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eastAsia="华文宋体" w:cs="华文宋体" w:ascii="华文宋体" w:hAnsi="华文宋体"/>
          <w:szCs w:val="21"/>
        </w:rPr>
        <w:t>;⑧</w:t>
      </w:r>
      <w:r>
        <w:rPr>
          <w:rFonts w:ascii="华文宋体" w:hAnsi="华文宋体" w:cs="华文宋体" w:eastAsia="华文宋体"/>
          <w:szCs w:val="21"/>
        </w:rPr>
        <w:t>和⑨分别表示和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39. </w:t>
      </w:r>
      <w:r>
        <w:rPr>
          <w:rFonts w:ascii="华文宋体" w:hAnsi="华文宋体" w:cs="华文宋体" w:eastAsia="华文宋体"/>
          <w:szCs w:val="21"/>
        </w:rPr>
        <w:t>接种疫苗后，若有相应病原体再次入侵人体，则人体会迅速产生免疫应答，结合图示分析此现象的原因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40. </w:t>
      </w:r>
      <w:r>
        <w:rPr>
          <w:rFonts w:ascii="华文宋体" w:hAnsi="华文宋体" w:cs="华文宋体" w:eastAsia="华文宋体"/>
          <w:szCs w:val="21"/>
        </w:rPr>
        <w:t>接种疫苗属于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免疫方法。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（六）分析有关植物光合作用的资料，回答问题。（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在一定浓度的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和适当的温度条件下，测定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植物在不同光照条件下的光合速率，结果如下表，据表中数据回答问题。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160"/>
        <w:gridCol w:w="1620"/>
        <w:gridCol w:w="2340"/>
        <w:gridCol w:w="2160"/>
      </w:tblGrid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光合速率与呼吸速率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相等时光照强度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（千勒克司）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光饱和时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光照强度</w:t>
            </w:r>
          </w:p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（千勒克司）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华文宋体" w:hAnsi="华文宋体" w:cs="华文宋体" w:eastAsia="华文宋体"/>
                <w:szCs w:val="21"/>
              </w:rPr>
              <w:t>光饱和时</w:t>
            </w:r>
            <w:r>
              <w:rPr>
                <w:rFonts w:eastAsia="华文宋体" w:cs="华文宋体" w:ascii="华文宋体" w:hAnsi="华文宋体"/>
                <w:szCs w:val="21"/>
              </w:rPr>
              <w:t>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吸收量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(mg/100 cm</w:t>
            </w:r>
            <w:r>
              <w:rPr>
                <w:rFonts w:eastAsia="华文宋体" w:cs="华文宋体" w:ascii="华文宋体" w:hAnsi="华文宋体"/>
                <w:szCs w:val="21"/>
                <w:vertAlign w:val="super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叶</w:t>
            </w:r>
            <w:r>
              <w:rPr>
                <w:rFonts w:eastAsia="华文宋体" w:cs="华文宋体" w:ascii="华文宋体" w:hAnsi="华文宋体"/>
                <w:szCs w:val="21"/>
              </w:rPr>
              <w:t>·</w:t>
            </w:r>
            <w:r>
              <w:rPr>
                <w:rFonts w:ascii="华文宋体" w:hAnsi="华文宋体" w:cs="华文宋体" w:eastAsia="华文宋体"/>
                <w:szCs w:val="21"/>
              </w:rPr>
              <w:t>小时</w:t>
            </w:r>
            <w:r>
              <w:rPr>
                <w:rFonts w:eastAsia="华文宋体" w:cs="华文宋体" w:ascii="华文宋体" w:hAnsi="华文宋体"/>
                <w:szCs w:val="21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华文宋体" w:hAnsi="华文宋体" w:cs="华文宋体" w:eastAsia="华文宋体"/>
                <w:szCs w:val="21"/>
              </w:rPr>
              <w:t>黑暗条件下</w:t>
            </w:r>
            <w:r>
              <w:rPr>
                <w:rFonts w:eastAsia="华文宋体" w:cs="华文宋体" w:ascii="华文宋体" w:hAnsi="华文宋体"/>
                <w:szCs w:val="21"/>
              </w:rPr>
              <w:t>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释放量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(mg/100 cm</w:t>
            </w:r>
            <w:r>
              <w:rPr>
                <w:rFonts w:eastAsia="华文宋体" w:cs="华文宋体" w:ascii="华文宋体" w:hAnsi="华文宋体"/>
                <w:szCs w:val="21"/>
                <w:vertAlign w:val="superscript"/>
              </w:rPr>
              <w:t>2</w:t>
            </w:r>
            <w:r>
              <w:rPr>
                <w:rFonts w:ascii="华文宋体" w:hAnsi="华文宋体" w:cs="华文宋体" w:eastAsia="华文宋体"/>
                <w:szCs w:val="21"/>
              </w:rPr>
              <w:t>叶</w:t>
            </w:r>
            <w:r>
              <w:rPr>
                <w:rFonts w:eastAsia="华文宋体" w:cs="华文宋体" w:ascii="华文宋体" w:hAnsi="华文宋体"/>
                <w:szCs w:val="21"/>
              </w:rPr>
              <w:t>·</w:t>
            </w:r>
            <w:r>
              <w:rPr>
                <w:rFonts w:ascii="华文宋体" w:hAnsi="华文宋体" w:cs="华文宋体" w:eastAsia="华文宋体"/>
                <w:szCs w:val="21"/>
              </w:rPr>
              <w:t>小时</w:t>
            </w:r>
            <w:r>
              <w:rPr>
                <w:rFonts w:eastAsia="华文宋体" w:cs="华文宋体" w:ascii="华文宋体" w:hAnsi="华文宋体"/>
                <w:szCs w:val="21"/>
              </w:rPr>
              <w:t>)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  <w:r>
              <w:rPr>
                <w:rFonts w:ascii="华文宋体" w:hAnsi="华文宋体" w:cs="华文宋体" w:eastAsia="华文宋体"/>
                <w:szCs w:val="21"/>
              </w:rPr>
              <w:t>植物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   </w:t>
            </w: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5.5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  <w:r>
              <w:rPr>
                <w:rFonts w:ascii="华文宋体" w:hAnsi="华文宋体" w:cs="华文宋体" w:eastAsia="华文宋体"/>
                <w:szCs w:val="21"/>
              </w:rPr>
              <w:t>植物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   </w:t>
            </w: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华文宋体" w:cs="华文宋体" w:ascii="华文宋体" w:hAnsi="华文宋体"/>
                <w:szCs w:val="21"/>
              </w:rPr>
              <w:t>15</w:t>
            </w:r>
          </w:p>
        </w:tc>
      </w:tr>
    </w:tbl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41. 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植物相比，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植物是在</w:t>
      </w:r>
      <w:r>
        <w:rPr>
          <w:rFonts w:ascii="华文宋体" w:hAnsi="华文宋体" w:cs="华文宋体" w:eastAsia="华文宋体"/>
          <w:szCs w:val="21"/>
          <w:u w:val="single"/>
        </w:rPr>
        <w:t xml:space="preserve">　　       </w:t>
      </w:r>
      <w:r>
        <w:rPr>
          <w:rFonts w:ascii="华文宋体" w:hAnsi="华文宋体" w:cs="华文宋体" w:eastAsia="华文宋体"/>
          <w:szCs w:val="21"/>
        </w:rPr>
        <w:t>光照条件下生长的植物，判断的依据是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  <w:u w:val="single"/>
        </w:rPr>
        <w:t xml:space="preserve">　     　　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42. </w:t>
      </w:r>
      <w:r>
        <w:rPr>
          <w:rFonts w:ascii="华文宋体" w:hAnsi="华文宋体" w:cs="华文宋体" w:eastAsia="华文宋体"/>
          <w:szCs w:val="21"/>
        </w:rPr>
        <w:t>当光照强度超过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植物光合速率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，造成这种现象的实质是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跟不上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反应。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43. </w:t>
      </w:r>
      <w:r>
        <w:rPr>
          <w:rFonts w:ascii="华文宋体" w:hAnsi="华文宋体" w:cs="华文宋体" w:eastAsia="华文宋体"/>
          <w:szCs w:val="21"/>
        </w:rPr>
        <w:t>当光照强度为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植物的总光合速率是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mg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 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小时）。当光照强度为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千勒克司时，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植物固定的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量的差值为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4572000</wp:posOffset>
            </wp:positionH>
            <wp:positionV relativeFrom="paragraph">
              <wp:posOffset>172720</wp:posOffset>
            </wp:positionV>
            <wp:extent cx="1362075" cy="1428750"/>
            <wp:effectExtent l="0" t="0" r="0" b="0"/>
            <wp:wrapSquare wrapText="bothSides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mg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 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</w:t>
      </w:r>
    </w:p>
    <w:p>
      <w:pPr>
        <w:pStyle w:val="Normal"/>
        <w:spacing w:lineRule="auto" w:line="360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光合速率也受光合产物从叶中输出速率的影响。</w:t>
      </w:r>
    </w:p>
    <w:p>
      <w:pPr>
        <w:pStyle w:val="Normal"/>
        <w:spacing w:lineRule="auto" w:line="360"/>
        <w:ind w:firstLine="525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某植物正处于结果期，如右图①。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44. </w:t>
      </w:r>
      <w:r>
        <w:rPr>
          <w:rFonts w:ascii="华文宋体" w:hAnsi="华文宋体" w:cs="华文宋体" w:eastAsia="华文宋体"/>
          <w:szCs w:val="21"/>
        </w:rPr>
        <w:t>若只留一张叶片，其他叶片全部摘除，如右图②，则留下叶片的光合速率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，原因是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（七）分析有关基因表达的资料，回答问题。（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取同种生物的不同类型细胞，检测其基因表达，结果如右图。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4572000</wp:posOffset>
            </wp:positionH>
            <wp:positionV relativeFrom="paragraph">
              <wp:posOffset>73660</wp:posOffset>
            </wp:positionV>
            <wp:extent cx="1533525" cy="1543050"/>
            <wp:effectExtent l="0" t="0" r="0" b="0"/>
            <wp:wrapSquare wrapText="bothSides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45. 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中有一个是控制核糖体蛋白质合成的基因，则该基因最有可能是基因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46. </w:t>
      </w:r>
      <w:r>
        <w:rPr>
          <w:rFonts w:ascii="华文宋体" w:hAnsi="华文宋体" w:cs="华文宋体" w:eastAsia="华文宋体"/>
          <w:szCs w:val="21"/>
        </w:rPr>
        <w:t>图所示细胞中功能最为近似的是细胞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A.1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6</w:t>
        <w:tab/>
        <w:tab/>
        <w:tab/>
        <w:tab/>
        <w:t>B.2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C.2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3</w:t>
        <w:tab/>
        <w:tab/>
        <w:tab/>
        <w:tab/>
        <w:t>D.4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t xml:space="preserve">47. </w:t>
      </w:r>
      <w:r>
        <w:rPr>
          <w:rFonts w:ascii="华文宋体" w:hAnsi="华文宋体" w:cs="华文宋体" w:eastAsia="华文宋体"/>
          <w:szCs w:val="21"/>
        </w:rPr>
        <w:t>判断图中细胞功能近似程度的依据是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48. </w:t>
      </w:r>
      <w:r>
        <w:rPr>
          <w:rFonts w:ascii="华文宋体" w:hAnsi="华文宋体" w:cs="华文宋体" w:eastAsia="华文宋体"/>
          <w:szCs w:val="21"/>
        </w:rPr>
        <w:t>现欲研究基因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和基因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连接后形成的新基因的功能，导入质粒前，用限制酶切割的正确位置是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</wp:posOffset>
            </wp:positionH>
            <wp:positionV relativeFrom="paragraph">
              <wp:posOffset>241300</wp:posOffset>
            </wp:positionV>
            <wp:extent cx="2628900" cy="809625"/>
            <wp:effectExtent l="0" t="0" r="0" b="0"/>
            <wp:wrapSquare wrapText="bothSides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44" r="-1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3078480</wp:posOffset>
            </wp:positionH>
            <wp:positionV relativeFrom="paragraph">
              <wp:posOffset>-284480</wp:posOffset>
            </wp:positionV>
            <wp:extent cx="1914525" cy="1419225"/>
            <wp:effectExtent l="0" t="0" r="0" b="0"/>
            <wp:wrapSquare wrapText="bothSides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49. </w:t>
      </w:r>
      <w:r>
        <w:rPr>
          <w:rFonts w:ascii="华文宋体" w:hAnsi="华文宋体" w:cs="华文宋体" w:eastAsia="华文宋体"/>
          <w:szCs w:val="21"/>
        </w:rPr>
        <w:t>右上图是表达新基因用的质粒的示意图，若要将新基因插入到质粒上的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处，则切割基因时可用的限制酶是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 Hind Ⅲ</w:t>
        <w:tab/>
        <w:tab/>
        <w:tab/>
        <w:tab/>
        <w:tab/>
        <w:tab/>
        <w:tab/>
        <w:t>B. EcoR I</w:t>
        <w:tab/>
        <w:tab/>
        <w:tab/>
        <w:tab/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C. Eco B</w:t>
        <w:tab/>
        <w:tab/>
        <w:tab/>
        <w:tab/>
        <w:tab/>
        <w:tab/>
        <w:tab/>
        <w:tab/>
        <w:t>D. Pst I</w:t>
      </w:r>
    </w:p>
    <w:p>
      <w:pPr>
        <w:pStyle w:val="Normal"/>
        <w:spacing w:lineRule="auto" w:line="360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 xml:space="preserve">50. </w:t>
      </w:r>
      <w:r>
        <w:rPr>
          <w:rFonts w:ascii="华文宋体" w:hAnsi="华文宋体" w:cs="华文宋体" w:eastAsia="华文宋体"/>
          <w:szCs w:val="21"/>
        </w:rPr>
        <w:t>新基因与质粒重组后的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分子导入受体细胞的概率很小，因此需进行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，才能确定受体细胞已含有目的基因。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51. </w:t>
      </w:r>
      <w:r>
        <w:rPr>
          <w:rFonts w:ascii="华文宋体" w:hAnsi="华文宋体" w:cs="华文宋体" w:eastAsia="华文宋体"/>
          <w:szCs w:val="21"/>
        </w:rPr>
        <w:t>在已确定有目的基因的受体细胞中，若质粒的抗青霉素基因缺失了两个碱基，将这样的受体细胞接种到含有青霉素的培养基中，该细胞中可能出现的结果是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</w:t>
      </w:r>
      <w:r>
        <w:rPr>
          <w:rFonts w:ascii="华文宋体" w:hAnsi="华文宋体" w:cs="华文宋体" w:eastAsia="华文宋体"/>
          <w:szCs w:val="21"/>
        </w:rPr>
        <w:t>抗青霉素基因不能转录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没有表达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C.</w:t>
      </w:r>
      <w:r>
        <w:rPr>
          <w:rFonts w:ascii="华文宋体" w:hAnsi="华文宋体" w:cs="华文宋体" w:eastAsia="华文宋体"/>
          <w:szCs w:val="21"/>
        </w:rPr>
        <w:t>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不能连接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质粒上的酶切位置发生改变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（八）下图为人体细胞外液渗透压平衡的部分调节机制示意图。据图回答问题。（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4914900</wp:posOffset>
            </wp:positionH>
            <wp:positionV relativeFrom="paragraph">
              <wp:posOffset>635</wp:posOffset>
            </wp:positionV>
            <wp:extent cx="1066800" cy="1882140"/>
            <wp:effectExtent l="0" t="0" r="0" b="0"/>
            <wp:wrapSquare wrapText="bothSides"/>
            <wp:docPr id="2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6" t="-14" r="-2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52. </w:t>
      </w:r>
      <w:r>
        <w:rPr>
          <w:rFonts w:ascii="华文宋体" w:hAnsi="华文宋体" w:cs="华文宋体" w:eastAsia="华文宋体"/>
          <w:szCs w:val="21"/>
        </w:rPr>
        <w:t>写出图中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的名称：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当健康人体处于环境温度</w:t>
      </w:r>
      <w:r>
        <w:rPr>
          <w:rFonts w:eastAsia="华文宋体" w:cs="华文宋体" w:ascii="华文宋体" w:hAnsi="华文宋体"/>
          <w:szCs w:val="21"/>
        </w:rPr>
        <w:t>38℃</w:t>
      </w:r>
      <w:r>
        <w:rPr>
          <w:rFonts w:ascii="华文宋体" w:hAnsi="华文宋体" w:cs="华文宋体" w:eastAsia="华文宋体"/>
          <w:szCs w:val="21"/>
        </w:rPr>
        <w:t>时，内环境仍能维持相对稳定的温度和渗透压。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53. </w:t>
      </w:r>
      <w:r>
        <w:rPr>
          <w:rFonts w:ascii="华文宋体" w:hAnsi="华文宋体" w:cs="华文宋体" w:eastAsia="华文宋体"/>
          <w:szCs w:val="21"/>
        </w:rPr>
        <w:t>此时，体内温度调节的主要反射弧是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54. </w:t>
      </w:r>
      <w:r>
        <w:rPr>
          <w:rFonts w:ascii="华文宋体" w:hAnsi="华文宋体" w:cs="华文宋体" w:eastAsia="华文宋体"/>
          <w:szCs w:val="21"/>
        </w:rPr>
        <w:t>写出此时人体渗透压的神经——体液调节机制：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55. </w:t>
      </w:r>
      <w:r>
        <w:rPr>
          <w:rFonts w:ascii="华文宋体" w:hAnsi="华文宋体" w:cs="华文宋体" w:eastAsia="华文宋体"/>
          <w:szCs w:val="21"/>
        </w:rPr>
        <w:t>细胞外液渗透压下降时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的调节效应是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的活动，此种调节方式在人体内环境平衡的调节中广泛存在，其意义在于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4232910</wp:posOffset>
            </wp:positionH>
            <wp:positionV relativeFrom="paragraph">
              <wp:posOffset>102870</wp:posOffset>
            </wp:positionV>
            <wp:extent cx="1943100" cy="1295400"/>
            <wp:effectExtent l="0" t="0" r="0" b="0"/>
            <wp:wrapSquare wrapText="bothSides"/>
            <wp:docPr id="2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九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分析有关生物进化的资料，回答问题。（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56. </w:t>
      </w:r>
      <w:r>
        <w:rPr>
          <w:rFonts w:ascii="华文宋体" w:hAnsi="华文宋体" w:cs="华文宋体" w:eastAsia="华文宋体"/>
          <w:szCs w:val="21"/>
        </w:rPr>
        <w:t>自然界中任何生物的个体数都不可能无限增加。根据达尔文自然选择学说，这是因为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57. </w:t>
      </w:r>
      <w:r>
        <w:rPr>
          <w:rFonts w:ascii="华文宋体" w:hAnsi="华文宋体" w:cs="华文宋体" w:eastAsia="华文宋体"/>
          <w:szCs w:val="21"/>
        </w:rPr>
        <w:t>右图表示自然选择对种群的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种作用类型，图②代表长颈鹿种群的选择类型。具有中等体型的麻雀个体被选择保留下来，该选择类型可由图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代表。这三种选择类型中，最易产生新种的是图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4457700</wp:posOffset>
            </wp:positionH>
            <wp:positionV relativeFrom="paragraph">
              <wp:posOffset>506730</wp:posOffset>
            </wp:positionV>
            <wp:extent cx="1771650" cy="1200150"/>
            <wp:effectExtent l="0" t="0" r="0" b="0"/>
            <wp:wrapSquare wrapText="bothSides"/>
            <wp:docPr id="2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" t="-30" r="-2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右图表示某种两栖动物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个种群在某山脉的分布。在夏季，种群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的成员间可以通过山脉迁移。有人研究了</w:t>
      </w:r>
      <w:r>
        <w:rPr>
          <w:rFonts w:eastAsia="华文宋体" w:cs="华文宋体" w:ascii="华文宋体" w:hAnsi="华文宋体"/>
          <w:szCs w:val="21"/>
        </w:rPr>
        <w:t>1990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2000</w:t>
      </w:r>
      <w:r>
        <w:rPr>
          <w:rFonts w:ascii="华文宋体" w:hAnsi="华文宋体" w:cs="华文宋体" w:eastAsia="华文宋体"/>
          <w:szCs w:val="21"/>
        </w:rPr>
        <w:t>年间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的栖息地之间建了矿，</w:t>
      </w:r>
      <w:r>
        <w:rPr>
          <w:rFonts w:eastAsia="华文宋体" w:cs="华文宋体" w:ascii="华文宋体" w:hAnsi="华文宋体"/>
          <w:szCs w:val="21"/>
        </w:rPr>
        <w:t>1920</w:t>
      </w:r>
      <w:r>
        <w:rPr>
          <w:rFonts w:ascii="华文宋体" w:hAnsi="华文宋体" w:cs="华文宋体" w:eastAsia="华文宋体"/>
          <w:szCs w:val="21"/>
        </w:rPr>
        <w:t>年在种群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的栖息地之间修了路。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ascii="华文宋体" w:hAnsi="华文宋体" w:cs="华文宋体" w:eastAsia="华文宋体"/>
          <w:szCs w:val="21"/>
        </w:rPr>
        <w:t>年来气温逐渐升高，降雨逐渐减少。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58. </w:t>
      </w:r>
      <w:r>
        <w:rPr>
          <w:rFonts w:ascii="华文宋体" w:hAnsi="华文宋体" w:cs="华文宋体" w:eastAsia="华文宋体"/>
          <w:szCs w:val="21"/>
        </w:rPr>
        <w:t>建矿之后，种群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可能消失，也可能成为与种群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不同的新种。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分析种群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可能形成新种的原因：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下表是种群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的规模、等位基因</w:t>
      </w:r>
      <w:r>
        <w:rPr>
          <w:rFonts w:eastAsia="华文宋体" w:cs="华文宋体" w:ascii="华文宋体" w:hAnsi="华文宋体"/>
          <w:szCs w:val="21"/>
        </w:rPr>
        <w:t>1(T/t)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2(W/w)</w:t>
      </w:r>
      <w:r>
        <w:rPr>
          <w:rFonts w:ascii="华文宋体" w:hAnsi="华文宋体" w:cs="华文宋体" w:eastAsia="华文宋体"/>
          <w:szCs w:val="21"/>
        </w:rPr>
        <w:t>频率的数据，表中为各自隐性基因的频率。</w:t>
      </w:r>
    </w:p>
    <w:tbl>
      <w:tblPr>
        <w:tblW w:w="7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720"/>
        <w:gridCol w:w="1080"/>
        <w:gridCol w:w="1080"/>
        <w:gridCol w:w="1080"/>
        <w:gridCol w:w="1260"/>
      </w:tblGrid>
      <w:tr>
        <w:trPr>
          <w:trHeight w:val="441" w:hRule="atLeast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年份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种群</w:t>
            </w: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种群</w:t>
            </w: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</w:tr>
      <w:tr>
        <w:trPr>
          <w:trHeight w:val="461" w:hRule="atLeast"/>
        </w:trPr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规模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t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w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规模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t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w</w:t>
            </w:r>
            <w:r>
              <w:rPr>
                <w:rFonts w:ascii="华文宋体" w:hAnsi="华文宋体" w:cs="华文宋体" w:eastAsia="华文宋体"/>
                <w:szCs w:val="21"/>
              </w:rPr>
              <w:t>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46000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45000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5.5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48000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0.8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44000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42000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0.8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59. </w:t>
      </w:r>
      <w:r>
        <w:rPr>
          <w:rFonts w:ascii="华文宋体" w:hAnsi="华文宋体" w:cs="华文宋体" w:eastAsia="华文宋体"/>
          <w:szCs w:val="21"/>
        </w:rPr>
        <w:t>依据表中数据和上述资料，对种群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的描述，更为准确的是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A.</w:t>
      </w:r>
      <w:r>
        <w:rPr>
          <w:rFonts w:ascii="华文宋体" w:hAnsi="华文宋体" w:cs="华文宋体" w:eastAsia="华文宋体"/>
          <w:szCs w:val="21"/>
        </w:rPr>
        <w:t>等位基因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的杂合子逐渐增多</w:t>
      </w:r>
      <w:r>
        <w:rPr>
          <w:rFonts w:eastAsia="华文宋体" w:cs="华文宋体" w:ascii="华文宋体" w:hAnsi="华文宋体"/>
          <w:szCs w:val="21"/>
        </w:rPr>
        <w:tab/>
        <w:tab/>
        <w:tab/>
        <w:t>B.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之间不能进行基因交流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C.</w:t>
      </w:r>
      <w:r>
        <w:rPr>
          <w:rFonts w:ascii="华文宋体" w:hAnsi="华文宋体" w:cs="华文宋体" w:eastAsia="华文宋体"/>
          <w:szCs w:val="21"/>
        </w:rPr>
        <w:t>正在经历适应辐射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  <w:tab/>
        <w:t>D.</w:t>
      </w:r>
      <w:r>
        <w:rPr>
          <w:rFonts w:ascii="华文宋体" w:hAnsi="华文宋体" w:cs="华文宋体" w:eastAsia="华文宋体"/>
          <w:szCs w:val="21"/>
        </w:rPr>
        <w:t>受气候影响更大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60. </w:t>
      </w:r>
      <w:r>
        <w:rPr>
          <w:rFonts w:ascii="华文宋体" w:hAnsi="华文宋体" w:cs="华文宋体" w:eastAsia="华文宋体"/>
          <w:szCs w:val="21"/>
        </w:rPr>
        <w:t>据表中数据分析，种群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的基因库比种群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；种群规模与基因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的频率变化关系密切。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（十）分析有关微生物的资料，回答问题。（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1982</w:t>
      </w:r>
      <w:r>
        <w:rPr>
          <w:rFonts w:ascii="华文宋体" w:hAnsi="华文宋体" w:cs="华文宋体" w:eastAsia="华文宋体"/>
          <w:szCs w:val="21"/>
        </w:rPr>
        <w:t>年澳大利亚学者从胃活检组织中分离出幽门螺杆菌。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61. </w:t>
      </w:r>
      <w:r>
        <w:rPr>
          <w:rFonts w:ascii="华文宋体" w:hAnsi="华文宋体" w:cs="华文宋体" w:eastAsia="华文宋体"/>
          <w:szCs w:val="21"/>
        </w:rPr>
        <w:t>幽门螺杆菌的遗传物质集中分布的区域称为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181350" cy="14192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1" t="-25" r="-1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62. </w:t>
      </w:r>
      <w:r>
        <w:rPr>
          <w:rFonts w:ascii="华文宋体" w:hAnsi="华文宋体" w:cs="华文宋体" w:eastAsia="华文宋体"/>
          <w:szCs w:val="21"/>
        </w:rPr>
        <w:t>上图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支试管分别代表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种微生物在半固体培养基（琼脂含量</w:t>
      </w:r>
      <w:r>
        <w:rPr>
          <w:rFonts w:eastAsia="华文宋体" w:cs="华文宋体" w:ascii="华文宋体" w:hAnsi="华文宋体"/>
          <w:szCs w:val="21"/>
        </w:rPr>
        <w:t>3.5g/L</w:t>
      </w:r>
      <w:r>
        <w:rPr>
          <w:rFonts w:ascii="华文宋体" w:hAnsi="华文宋体" w:cs="华文宋体" w:eastAsia="华文宋体"/>
          <w:szCs w:val="21"/>
        </w:rPr>
        <w:t>）中的生长状态，其中②号试管代表幽门螺杆菌的生长状态，由图判断，该菌在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条件下不能生长。产甲烷细菌的生长状态最能由试管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代表。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63. </w:t>
      </w:r>
      <w:r>
        <w:rPr>
          <w:rFonts w:ascii="华文宋体" w:hAnsi="华文宋体" w:cs="华文宋体" w:eastAsia="华文宋体"/>
          <w:szCs w:val="21"/>
        </w:rPr>
        <w:t>下表是某培养基的配方。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rPr/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成分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葡萄糖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KH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2</w:t>
            </w:r>
            <w:r>
              <w:rPr>
                <w:rFonts w:eastAsia="华文宋体" w:cs="华文宋体" w:ascii="华文宋体" w:hAnsi="华文宋体"/>
                <w:szCs w:val="21"/>
              </w:rPr>
              <w:t>PO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MgSO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NaCl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CaSO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CaCO</w:t>
            </w:r>
            <w:r>
              <w:rPr>
                <w:rFonts w:eastAsia="华文宋体" w:cs="华文宋体" w:ascii="华文宋体" w:hAnsi="华文宋体"/>
                <w:szCs w:val="21"/>
                <w:vertAlign w:val="subscript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琼脂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蒸馏水</w:t>
            </w:r>
          </w:p>
        </w:tc>
      </w:tr>
      <w:tr>
        <w:trPr/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含量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0.2g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3.5g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1L</w:t>
            </w:r>
          </w:p>
        </w:tc>
      </w:tr>
    </w:tbl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将幽门螺杆菌接种到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适宜的该培养基中，置于</w:t>
      </w:r>
      <w:r>
        <w:rPr>
          <w:rFonts w:eastAsia="华文宋体" w:cs="华文宋体" w:ascii="华文宋体" w:hAnsi="华文宋体"/>
          <w:szCs w:val="21"/>
        </w:rPr>
        <w:t>37℃</w:t>
      </w:r>
      <w:r>
        <w:rPr>
          <w:rFonts w:ascii="华文宋体" w:hAnsi="华文宋体" w:cs="华文宋体" w:eastAsia="华文宋体"/>
          <w:szCs w:val="21"/>
        </w:rPr>
        <w:t>下培养一段时间后，在该培养基中幽门螺杆菌的数目比刚接种时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，主要原因是：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3933825</wp:posOffset>
            </wp:positionH>
            <wp:positionV relativeFrom="paragraph">
              <wp:posOffset>140970</wp:posOffset>
            </wp:positionV>
            <wp:extent cx="1390650" cy="923925"/>
            <wp:effectExtent l="0" t="0" r="0" b="0"/>
            <wp:wrapSquare wrapText="bothSides"/>
            <wp:docPr id="2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6" t="-39" r="-2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幽门螺杆菌形态如右图所示，该菌在人体中可引起胃溃疡等胃部疾病。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64. </w:t>
      </w:r>
      <w:r>
        <w:rPr>
          <w:rFonts w:ascii="华文宋体" w:hAnsi="华文宋体" w:cs="华文宋体" w:eastAsia="华文宋体"/>
          <w:szCs w:val="21"/>
        </w:rPr>
        <w:t>幽门螺杆菌生长的最适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，人体胃腔内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之间，但胃粘膜的粘液层靠近上皮细胞侧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szCs w:val="21"/>
        </w:rPr>
        <w:t>7.4</w:t>
      </w:r>
      <w:r>
        <w:rPr>
          <w:rFonts w:ascii="华文宋体" w:hAnsi="华文宋体" w:cs="华文宋体" w:eastAsia="华文宋体"/>
          <w:szCs w:val="21"/>
        </w:rPr>
        <w:t>左右。若幽门螺杆菌随食物进入胃腔，结合其结构特点以及能导致胃溃疡的特性，推测该菌在胃内如何存活？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65. </w:t>
      </w:r>
      <w:r>
        <w:rPr>
          <w:rFonts w:ascii="华文宋体" w:hAnsi="华文宋体" w:cs="华文宋体" w:eastAsia="华文宋体"/>
          <w:szCs w:val="21"/>
        </w:rPr>
        <w:t>依据第十题中信息分析幽门螺杆菌是否属于古细菌？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十一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分析有关遗传病的资料，回答问题。（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为某家族两种遗传病的系谱图，这两种单基因遗传病分别由位于常染色体上的基因</w:t>
      </w:r>
      <w:r>
        <w:rPr>
          <w:rFonts w:eastAsia="华文宋体" w:cs="华文宋体" w:ascii="华文宋体" w:hAnsi="华文宋体"/>
          <w:szCs w:val="21"/>
        </w:rPr>
        <w:t>A/a</w:t>
      </w:r>
      <w:r>
        <w:rPr>
          <w:rFonts w:ascii="华文宋体" w:hAnsi="华文宋体" w:cs="华文宋体" w:eastAsia="华文宋体"/>
          <w:szCs w:val="21"/>
        </w:rPr>
        <w:t>及性染色体上的基因</w:t>
      </w:r>
      <w:r>
        <w:rPr>
          <w:rFonts w:eastAsia="华文宋体" w:cs="华文宋体" w:ascii="华文宋体" w:hAnsi="华文宋体"/>
          <w:szCs w:val="21"/>
        </w:rPr>
        <w:t>B/b</w:t>
      </w:r>
      <w:r>
        <w:rPr>
          <w:rFonts w:ascii="华文宋体" w:hAnsi="华文宋体" w:cs="华文宋体" w:eastAsia="华文宋体"/>
          <w:szCs w:val="21"/>
        </w:rPr>
        <w:t>控制。</w:t>
      </w:r>
    </w:p>
    <w:p>
      <w:pPr>
        <w:pStyle w:val="Normal"/>
        <w:spacing w:lineRule="auto" w:line="360"/>
        <w:ind w:left="420" w:hanging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693795" cy="942975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66. Ⅲ-14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染色体来自于第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代中的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4114800</wp:posOffset>
            </wp:positionH>
            <wp:positionV relativeFrom="paragraph">
              <wp:posOffset>198120</wp:posOffset>
            </wp:positionV>
            <wp:extent cx="1781175" cy="1905000"/>
            <wp:effectExtent l="0" t="0" r="0" b="0"/>
            <wp:wrapSquare wrapText="bothSides"/>
            <wp:docPr id="3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67. </w:t>
      </w:r>
      <w:r>
        <w:rPr>
          <w:rFonts w:ascii="华文宋体" w:hAnsi="华文宋体" w:cs="华文宋体" w:eastAsia="华文宋体"/>
          <w:szCs w:val="21"/>
        </w:rPr>
        <w:t>甲病的致病基因位于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染色体上。是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性遗传病。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68. </w:t>
      </w:r>
      <w:r>
        <w:rPr>
          <w:rFonts w:ascii="华文宋体" w:hAnsi="华文宋体" w:cs="华文宋体" w:eastAsia="华文宋体"/>
          <w:szCs w:val="21"/>
        </w:rPr>
        <w:t>若Ⅲ</w:t>
      </w:r>
      <w:r>
        <w:rPr>
          <w:rFonts w:eastAsia="华文宋体" w:cs="华文宋体" w:ascii="华文宋体" w:hAnsi="华文宋体"/>
          <w:szCs w:val="21"/>
        </w:rPr>
        <w:t>-14</w:t>
      </w:r>
      <w:r>
        <w:rPr>
          <w:rFonts w:ascii="华文宋体" w:hAnsi="华文宋体" w:cs="华文宋体" w:eastAsia="华文宋体"/>
          <w:szCs w:val="21"/>
        </w:rPr>
        <w:t>与一个和图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中Ⅲ</w:t>
      </w:r>
      <w:r>
        <w:rPr>
          <w:rFonts w:eastAsia="华文宋体" w:cs="华文宋体" w:ascii="华文宋体" w:hAnsi="华文宋体"/>
          <w:szCs w:val="21"/>
        </w:rPr>
        <w:t>-15</w:t>
      </w:r>
      <w:r>
        <w:rPr>
          <w:rFonts w:ascii="华文宋体" w:hAnsi="华文宋体" w:cs="华文宋体" w:eastAsia="华文宋体"/>
          <w:szCs w:val="21"/>
        </w:rPr>
        <w:t>基因型完全相同的女子结婚，他们的后代患甲后的概率是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69. </w:t>
      </w:r>
      <w:r>
        <w:rPr>
          <w:rFonts w:ascii="华文宋体" w:hAnsi="华文宋体" w:cs="华文宋体" w:eastAsia="华文宋体"/>
          <w:szCs w:val="21"/>
        </w:rPr>
        <w:t>假定Ⅲ</w:t>
      </w:r>
      <w:r>
        <w:rPr>
          <w:rFonts w:eastAsia="华文宋体" w:cs="华文宋体" w:ascii="华文宋体" w:hAnsi="华文宋体"/>
          <w:szCs w:val="21"/>
        </w:rPr>
        <w:t>-11</w:t>
      </w:r>
      <w:r>
        <w:rPr>
          <w:rFonts w:ascii="华文宋体" w:hAnsi="华文宋体" w:cs="华文宋体" w:eastAsia="华文宋体"/>
          <w:szCs w:val="21"/>
        </w:rPr>
        <w:t>与Ⅲ</w:t>
      </w:r>
      <w:r>
        <w:rPr>
          <w:rFonts w:eastAsia="华文宋体" w:cs="华文宋体" w:ascii="华文宋体" w:hAnsi="华文宋体"/>
          <w:szCs w:val="21"/>
        </w:rPr>
        <w:t>-15</w:t>
      </w:r>
      <w:r>
        <w:rPr>
          <w:rFonts w:ascii="华文宋体" w:hAnsi="华文宋体" w:cs="华文宋体" w:eastAsia="华文宋体"/>
          <w:szCs w:val="21"/>
        </w:rPr>
        <w:t>结婚，若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卵与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精子受精，发育出的Ⅳ</w:t>
      </w:r>
      <w:r>
        <w:rPr>
          <w:rFonts w:eastAsia="华文宋体" w:cs="华文宋体" w:ascii="华文宋体" w:hAnsi="华文宋体"/>
          <w:szCs w:val="21"/>
        </w:rPr>
        <w:t>-16</w:t>
      </w:r>
      <w:r>
        <w:rPr>
          <w:rFonts w:ascii="华文宋体" w:hAnsi="华文宋体" w:cs="华文宋体" w:eastAsia="华文宋体"/>
          <w:szCs w:val="21"/>
        </w:rPr>
        <w:t>患两种病，其基因型是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。若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卵与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精子受精，则发育出Ⅳ</w:t>
      </w:r>
      <w:r>
        <w:rPr>
          <w:rFonts w:eastAsia="华文宋体" w:cs="华文宋体" w:ascii="华文宋体" w:hAnsi="华文宋体"/>
          <w:szCs w:val="21"/>
        </w:rPr>
        <w:t>-17</w:t>
      </w:r>
      <w:r>
        <w:rPr>
          <w:rFonts w:ascii="华文宋体" w:hAnsi="华文宋体" w:cs="华文宋体" w:eastAsia="华文宋体"/>
          <w:szCs w:val="21"/>
        </w:rPr>
        <w:t>的基因型是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，表现型是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若Ⅳ</w:t>
      </w:r>
      <w:r>
        <w:rPr>
          <w:rFonts w:eastAsia="华文宋体" w:cs="华文宋体" w:ascii="华文宋体" w:hAnsi="华文宋体"/>
          <w:szCs w:val="21"/>
        </w:rPr>
        <w:t>-17</w:t>
      </w:r>
      <w:r>
        <w:rPr>
          <w:rFonts w:ascii="华文宋体" w:hAnsi="华文宋体" w:cs="华文宋体" w:eastAsia="华文宋体"/>
          <w:szCs w:val="21"/>
        </w:rPr>
        <w:t>与一个双亲正常，但兄弟姐妹中有甲病患者的正常人结婚，其后代不患病的概率是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70. </w:t>
      </w:r>
      <w:r>
        <w:rPr>
          <w:rFonts w:ascii="华文宋体" w:hAnsi="华文宋体" w:cs="华文宋体" w:eastAsia="华文宋体"/>
          <w:szCs w:val="21"/>
        </w:rPr>
        <w:t>采取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措施，可估计遗传病的再发风险率并提出预防措施。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十二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分析有关科学探究的资料，回答问题。（</w:t>
      </w:r>
      <w:r>
        <w:rPr>
          <w:rFonts w:eastAsia="华文宋体" w:cs="华文宋体" w:ascii="华文宋体" w:hAnsi="华文宋体"/>
          <w:b/>
          <w:szCs w:val="21"/>
        </w:rPr>
        <w:t>12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豆科作物的根瘤菌能够固氮，而禾本科植物不能。所以在农业实践中，将豆科植物和禾本科植物间作以提高禾本科植物的产量。研究发现产量提高与土壤中吸收氢气的细菌有直接关系，为探究其中的具体机制，进行以下三个实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实验一</w:t>
      </w:r>
      <w:r>
        <w:rPr>
          <w:rFonts w:eastAsia="华文宋体" w:cs="华文宋体" w:ascii="华文宋体" w:hAnsi="华文宋体"/>
          <w:szCs w:val="21"/>
        </w:rPr>
        <w:t>]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:</w:t>
      </w:r>
      <w:r>
        <w:rPr>
          <w:rFonts w:ascii="华文宋体" w:hAnsi="华文宋体" w:cs="华文宋体" w:eastAsia="华文宋体"/>
          <w:szCs w:val="21"/>
        </w:rPr>
        <w:t>豆科植物固氮反应能产生氢气，且氢气被土壤吸收。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供选材料：豆科植物苜蓿苗，禾本科植物小麦苗；灭菌的沙子，普通土壤。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供选仪器：收集氢气的设备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71. </w:t>
      </w:r>
      <w:r>
        <w:rPr>
          <w:rFonts w:ascii="华文宋体" w:hAnsi="华文宋体" w:cs="华文宋体" w:eastAsia="华文宋体"/>
          <w:szCs w:val="21"/>
        </w:rPr>
        <w:t>若假设成立，完成右表</w:t>
      </w:r>
    </w:p>
    <w:tbl>
      <w:tblPr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52"/>
        <w:gridCol w:w="1608"/>
        <w:gridCol w:w="2654"/>
      </w:tblGrid>
      <w:tr>
        <w:trPr>
          <w:trHeight w:val="495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ab/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植物名称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种植的基质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实验结果（有无氢气）</w:t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实验组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土壤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  <w:tr>
        <w:trPr/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对照组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  <w:tr>
        <w:trPr/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</w:tbl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实验结果：实验组土壤中无法测得氢气，其余见上表。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实验二</w:t>
      </w:r>
      <w:r>
        <w:rPr>
          <w:rFonts w:eastAsia="华文宋体" w:cs="华文宋体" w:ascii="华文宋体" w:hAnsi="华文宋体"/>
          <w:szCs w:val="21"/>
        </w:rPr>
        <w:t>]</w:t>
      </w:r>
      <w:r>
        <w:rPr>
          <w:rFonts w:ascii="华文宋体" w:hAnsi="华文宋体" w:cs="华文宋体" w:eastAsia="华文宋体"/>
          <w:szCs w:val="21"/>
        </w:rPr>
        <w:t>为探究氢气通过何种途径被土壤吸收，进行如下假设。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假设：氢气被土壤中的细菌吸收。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供选材料：苜蓿苗，普通土壤，抗生素（根瘤菌不敏感），杀真菌剂，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4-D</w:t>
      </w:r>
      <w:r>
        <w:rPr>
          <w:rFonts w:ascii="华文宋体" w:hAnsi="华文宋体" w:cs="华文宋体" w:eastAsia="华文宋体"/>
          <w:szCs w:val="21"/>
        </w:rPr>
        <w:t>，萃乙酸。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供选仪器：收集氢气的设备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</w:t>
      </w:r>
    </w:p>
    <w:p>
      <w:pPr>
        <w:pStyle w:val="Normal"/>
        <w:spacing w:lineRule="auto" w:line="36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72. </w:t>
      </w:r>
      <w:r>
        <w:rPr>
          <w:rFonts w:ascii="华文宋体" w:hAnsi="华文宋体" w:cs="华文宋体" w:eastAsia="华文宋体"/>
          <w:szCs w:val="21"/>
        </w:rPr>
        <w:t>针对假设在实验中除了选择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分别对土壤进行处理后栽培苜蓿苗，还需使用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的土壤栽培苜蓿苗作为对照。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73. </w:t>
      </w:r>
      <w:r>
        <w:rPr>
          <w:rFonts w:ascii="华文宋体" w:hAnsi="华文宋体" w:cs="华文宋体" w:eastAsia="华文宋体"/>
          <w:szCs w:val="21"/>
        </w:rPr>
        <w:t>若假设成立，针对实验方案描述实验结果：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[</w:t>
      </w:r>
      <w:r>
        <w:rPr>
          <w:rFonts w:ascii="华文宋体" w:hAnsi="华文宋体" w:cs="华文宋体" w:eastAsia="华文宋体"/>
          <w:szCs w:val="21"/>
        </w:rPr>
        <w:t>实验三</w:t>
      </w:r>
      <w:r>
        <w:rPr>
          <w:rFonts w:eastAsia="华文宋体" w:cs="华文宋体" w:ascii="华文宋体" w:hAnsi="华文宋体"/>
          <w:szCs w:val="21"/>
        </w:rPr>
        <w:t>]</w:t>
      </w:r>
      <w:r>
        <w:rPr>
          <w:rFonts w:ascii="华文宋体" w:hAnsi="华文宋体" w:cs="华文宋体" w:eastAsia="华文宋体"/>
          <w:szCs w:val="21"/>
        </w:rPr>
        <w:t>土壤中吸收氢气的细菌（氢氧化细菌）是否有促进植物生长的作用，继续探究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假设：氢氧化细菌可以促进植物生长。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供选材料：</w:t>
      </w:r>
      <w:r>
        <w:rPr>
          <w:rFonts w:eastAsia="华文宋体" w:cs="华文宋体" w:ascii="华文宋体" w:hAnsi="华文宋体"/>
          <w:szCs w:val="21"/>
        </w:rPr>
        <w:t>1.2m×2m</w:t>
      </w:r>
      <w:r>
        <w:rPr>
          <w:rFonts w:ascii="华文宋体" w:hAnsi="华文宋体" w:cs="华文宋体" w:eastAsia="华文宋体"/>
          <w:szCs w:val="21"/>
        </w:rPr>
        <w:t>的实验田，小麦种子，氢氧化细菌菌株</w:t>
      </w:r>
      <w:r>
        <w:rPr>
          <w:rFonts w:eastAsia="华文宋体" w:cs="华文宋体" w:ascii="华文宋体" w:hAnsi="华文宋体"/>
          <w:szCs w:val="21"/>
        </w:rPr>
        <w:t>A1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E1;</w:t>
      </w:r>
      <w:r>
        <w:rPr>
          <w:rFonts w:ascii="华文宋体" w:hAnsi="华文宋体" w:cs="华文宋体" w:eastAsia="华文宋体"/>
          <w:szCs w:val="21"/>
        </w:rPr>
        <w:t>非氧化细菌菌株</w:t>
      </w:r>
      <w:r>
        <w:rPr>
          <w:rFonts w:eastAsia="华文宋体" w:cs="华文宋体" w:ascii="华文宋体" w:hAnsi="华文宋体"/>
          <w:szCs w:val="21"/>
        </w:rPr>
        <w:t>A2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E2</w:t>
      </w:r>
      <w:r>
        <w:rPr>
          <w:rFonts w:ascii="华文宋体" w:hAnsi="华文宋体" w:cs="华文宋体" w:eastAsia="华文宋体"/>
          <w:szCs w:val="21"/>
        </w:rPr>
        <w:t>；大肠杆菌。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实验方案：用不同的菌株分别拌种，种植在实验田中，一段时间后记录小麦初生菌的相数据。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实验结果：平均胚根长度（</w:t>
      </w:r>
      <w:r>
        <w:rPr>
          <w:rFonts w:eastAsia="华文宋体" w:cs="华文宋体" w:ascii="华文宋体" w:hAnsi="华文宋体"/>
          <w:szCs w:val="21"/>
        </w:rPr>
        <w:t>mm</w:t>
      </w:r>
      <w:r>
        <w:rPr>
          <w:rFonts w:ascii="华文宋体" w:hAnsi="华文宋体" w:cs="华文宋体" w:eastAsia="华文宋体"/>
          <w:szCs w:val="21"/>
        </w:rPr>
        <w:t>），根相对生长（％）。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163;</w:t>
        <w:tab/>
        <w:t xml:space="preserve"> E2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B1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375;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C1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150;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4.63;</w:t>
        <w:tab/>
        <w:t xml:space="preserve"> E1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250;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100;</w:t>
        <w:tab/>
        <w:t xml:space="preserve"> B2</w:t>
      </w:r>
      <w:r>
        <w:rPr>
          <w:rFonts w:ascii="华文宋体" w:hAnsi="华文宋体" w:cs="华文宋体" w:eastAsia="华文宋体"/>
          <w:szCs w:val="21"/>
        </w:rPr>
        <w:t>：平均胚根长度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38;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大肠杆菌：平均胚根长度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，根相对生长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74. </w:t>
      </w:r>
      <w:r>
        <w:rPr>
          <w:rFonts w:ascii="华文宋体" w:hAnsi="华文宋体" w:cs="华文宋体" w:eastAsia="华文宋体"/>
          <w:b/>
          <w:szCs w:val="21"/>
        </w:rPr>
        <w:t>针对假设</w:t>
      </w:r>
      <w:r>
        <w:rPr>
          <w:rFonts w:ascii="华文宋体" w:hAnsi="华文宋体" w:cs="华文宋体" w:eastAsia="华文宋体"/>
          <w:szCs w:val="21"/>
        </w:rPr>
        <w:t>对上述数据进行统计处理，用合适的表格表达。</w:t>
      </w:r>
    </w:p>
    <w:p>
      <w:pPr>
        <w:pStyle w:val="Normal"/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【结论】综合以上三个实验的结果可见，土壤中的氢氧化细菌在促进植物生长中起重要作用。</w:t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sz w:val="44"/>
          <w:szCs w:val="44"/>
        </w:rPr>
        <w:tab/>
      </w:r>
      <w:r>
        <w:rPr>
          <w:rFonts w:cs="宋体;SimSun" w:ascii="宋体;SimSun" w:hAnsi="宋体;SimSun"/>
          <w:b/>
          <w:kern w:val="0"/>
          <w:sz w:val="44"/>
          <w:szCs w:val="44"/>
        </w:rPr>
        <w:t>2010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一、单选题（共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（一）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题）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（二）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题）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rPr/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17</w:t>
            </w:r>
          </w:p>
        </w:tc>
      </w:tr>
      <w:tr>
        <w:trPr/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25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26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27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（三）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mc:AlternateContent>
          <mc:Choice Requires="wps">
            <w:drawing>
              <wp:anchor behindDoc="0" distT="0" distB="0" distL="0" distR="114300" simplePos="0" locked="0" layoutInCell="0" allowOverlap="1" relativeHeight="9">
                <wp:simplePos x="0" y="0"/>
                <wp:positionH relativeFrom="margin">
                  <wp:posOffset>-68580</wp:posOffset>
                </wp:positionH>
                <wp:positionV relativeFrom="paragraph">
                  <wp:posOffset>43180</wp:posOffset>
                </wp:positionV>
                <wp:extent cx="3606800" cy="482600"/>
                <wp:effectExtent l="0" t="0" r="0" b="0"/>
                <wp:wrapSquare wrapText="bothSides"/>
                <wp:docPr id="3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482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8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20"/>
                              <w:gridCol w:w="1420"/>
                              <w:gridCol w:w="1420"/>
                              <w:gridCol w:w="1420"/>
                            </w:tblGrid>
                            <w:tr>
                              <w:trPr/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0" w:leader="none"/>
                                      <w:tab w:val="left" w:pos="2310" w:leader="none"/>
                                      <w:tab w:val="left" w:pos="4200" w:leader="none"/>
                                      <w:tab w:val="left" w:pos="6090" w:leader="none"/>
                                      <w:tab w:val="left" w:pos="7560" w:leader="none"/>
                                    </w:tabs>
                                    <w:spacing w:lineRule="auto" w:line="360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4pt;height:38pt;mso-wrap-distance-left:0pt;mso-wrap-distance-right:9pt;mso-wrap-distance-top:0pt;mso-wrap-distance-bottom:0pt;margin-top:3.4pt;mso-position-vertical-relative:text;margin-left:-5.4pt;mso-position-horizontal-relative:margin">
                <v:fill opacity="0f"/>
                <v:textbox inset="0in,0in,0in,0in">
                  <w:txbxContent>
                    <w:tbl>
                      <w:tblPr>
                        <w:tblW w:w="568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20"/>
                        <w:gridCol w:w="1420"/>
                        <w:gridCol w:w="1420"/>
                        <w:gridCol w:w="1420"/>
                      </w:tblGrid>
                      <w:tr>
                        <w:trPr/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31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tabs>
                                <w:tab w:val="left" w:pos="420" w:leader="none"/>
                                <w:tab w:val="left" w:pos="2310" w:leader="none"/>
                                <w:tab w:val="left" w:pos="4200" w:leader="none"/>
                                <w:tab w:val="left" w:pos="6090" w:leader="none"/>
                                <w:tab w:val="left" w:pos="7560" w:leader="none"/>
                              </w:tabs>
                              <w:spacing w:lineRule="auto" w:line="360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二、综合分析（共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（四）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．向光弯曲（向左侧弯曲）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胚芽鞘顶端合成生长素，并向胚芽鞘下方运输，促进胚芽鞘下方细胞的伸长；光照会影响生长素的分布，使背光侧的生长素比向光侧多；同时幼苗左侧插入的云母片阻碍了向光侧生长素的向下运输，导致背光侧与向光侧细胞伸长不均匀，因此幼苗向光弯曲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．生根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　　原培养基中细胞分裂素与生长素的浓度相等，而经光照后的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处组织块含较多生长素，因此组织块处的细胞分裂素与生长素浓度比值小于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，故诱导生根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．细胞融合（细胞杂交）远缘杂交不亲和（生殖隔离）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　　物种（种或杂种）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（五）（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．胸腺　　脾脏　　骨髓　　淋巴结（至少答出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．非特异性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淋巴细胞　　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　　抗体　　　淋巴因子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．初次免疫后，体内已存在记忆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细胞和记忆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细胞。当两次遇到相应的病原体时，记忆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细胞会迅速增殖并分化产生浆细胞，产生大量抗体；同时记忆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细胞也会迅速启动细胞免疫途径。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．人工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（六）（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．弱光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因为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植物在光饱和时的光照强度低于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植物在光合速率与呼吸速率相等时的光照强度低于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42</w:t>
      </w:r>
      <w:r>
        <w:rPr>
          <w:rFonts w:ascii="华文宋体" w:hAnsi="华文宋体" w:cs="华文宋体" w:eastAsia="华文宋体"/>
          <w:szCs w:val="21"/>
        </w:rPr>
        <w:t>．不再增加　　　暗反应　　　　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45</w:t>
      </w:r>
      <w:r>
        <w:rPr>
          <w:rFonts w:ascii="华文宋体" w:hAnsi="华文宋体" w:cs="华文宋体" w:eastAsia="华文宋体"/>
          <w:szCs w:val="21"/>
        </w:rPr>
        <w:t>　　　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44</w:t>
      </w:r>
      <w:r>
        <w:rPr>
          <w:rFonts w:ascii="华文宋体" w:hAnsi="华文宋体" w:cs="华文宋体" w:eastAsia="华文宋体"/>
          <w:szCs w:val="21"/>
        </w:rPr>
        <w:t>．增加　　枝条上仅剩一张叶片，总光合产物减少，但结果期的植物对营养的需求最大，因此叶中光合作用产生会迅速输出，故光合速率增加。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（七）（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47</w:t>
      </w:r>
      <w:r>
        <w:rPr>
          <w:rFonts w:ascii="华文宋体" w:hAnsi="华文宋体" w:cs="华文宋体" w:eastAsia="华文宋体"/>
          <w:szCs w:val="21"/>
        </w:rPr>
        <w:t>．表达的相同基因最多，差异表达的基因最少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．筛选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　　　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（八）（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52</w:t>
      </w:r>
      <w:r>
        <w:rPr>
          <w:rFonts w:ascii="华文宋体" w:hAnsi="华文宋体" w:cs="华文宋体" w:eastAsia="华文宋体"/>
          <w:szCs w:val="21"/>
        </w:rPr>
        <w:t>．下丘脑　　垂体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53</w:t>
      </w:r>
      <w:r>
        <w:rPr>
          <w:rFonts w:ascii="华文宋体" w:hAnsi="华文宋体" w:cs="华文宋体" w:eastAsia="华文宋体"/>
          <w:szCs w:val="21"/>
        </w:rPr>
        <w:t>．皮肤温度感受器→传入神经→下丘脑体温调节中枢→传出神经→汗腺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54</w:t>
      </w:r>
      <w:r>
        <w:rPr>
          <w:rFonts w:ascii="华文宋体" w:hAnsi="华文宋体" w:cs="华文宋体" w:eastAsia="华文宋体"/>
          <w:szCs w:val="21"/>
        </w:rPr>
        <w:t>．此时出汗增加，血量减少，细胞外液渗透压升高，刺激下丘脑，促使抗利尿激素分泌增加；经垂体释放，作用于肾小管，重吸收增强，尿量减少；同时，下丘脑渴觉中枢兴奋，引起口渴，主动饮水，增加机体含水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55</w:t>
      </w:r>
      <w:r>
        <w:rPr>
          <w:rFonts w:ascii="华文宋体" w:hAnsi="华文宋体" w:cs="华文宋体" w:eastAsia="华文宋体"/>
          <w:szCs w:val="21"/>
        </w:rPr>
        <w:t>．抑制（负反馈）　　维持激素水平的相对稳定（维持内环境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系统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机体的相对稳定）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（九）（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56</w:t>
      </w:r>
      <w:r>
        <w:rPr>
          <w:rFonts w:ascii="华文宋体" w:hAnsi="华文宋体" w:cs="华文宋体" w:eastAsia="华文宋体"/>
          <w:szCs w:val="21"/>
        </w:rPr>
        <w:t>．生存斗争（生存竞争，适者生存）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57</w:t>
      </w:r>
      <w:r>
        <w:rPr>
          <w:rFonts w:ascii="华文宋体" w:hAnsi="华文宋体" w:cs="华文宋体" w:eastAsia="华文宋体"/>
          <w:szCs w:val="21"/>
        </w:rPr>
        <w:t>．①　　　　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58</w:t>
      </w:r>
      <w:r>
        <w:rPr>
          <w:rFonts w:ascii="华文宋体" w:hAnsi="华文宋体" w:cs="华文宋体" w:eastAsia="华文宋体"/>
          <w:szCs w:val="21"/>
        </w:rPr>
        <w:t>．由于与种群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之间的地理隔离，阻断了种群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与种群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的基因交流；因此种群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内的基因突变开始积累，且产生的变异被环境选择保留下来；种群逐渐适应了生存环境，种群规模开始扩张，并形成生殖隔离，新种形成。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．小　　　　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T/t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（十）（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61</w:t>
      </w:r>
      <w:r>
        <w:rPr>
          <w:rFonts w:ascii="华文宋体" w:hAnsi="华文宋体" w:cs="华文宋体" w:eastAsia="华文宋体"/>
          <w:szCs w:val="21"/>
        </w:rPr>
        <w:t>．拟核（核区）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62</w:t>
      </w:r>
      <w:r>
        <w:rPr>
          <w:rFonts w:ascii="华文宋体" w:hAnsi="华文宋体" w:cs="华文宋体" w:eastAsia="华文宋体"/>
          <w:szCs w:val="21"/>
        </w:rPr>
        <w:t>．氧气浓度过高或过低　　　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63</w:t>
      </w:r>
      <w:r>
        <w:rPr>
          <w:rFonts w:ascii="华文宋体" w:hAnsi="华文宋体" w:cs="华文宋体" w:eastAsia="华文宋体"/>
          <w:szCs w:val="21"/>
        </w:rPr>
        <w:t>．少　　缺少氮源（缺少氮源和生长因子）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64</w:t>
      </w:r>
      <w:r>
        <w:rPr>
          <w:rFonts w:ascii="华文宋体" w:hAnsi="华文宋体" w:cs="华文宋体" w:eastAsia="华文宋体"/>
          <w:szCs w:val="21"/>
        </w:rPr>
        <w:t>．幽门螺杆菌进入胃腔后，首先依靠鞭毛运动至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值较高处缓冲，然后分泌蛋白中和胃酸，提高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值，以便继续生存和繁殖。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65</w:t>
      </w:r>
      <w:r>
        <w:rPr>
          <w:rFonts w:ascii="华文宋体" w:hAnsi="华文宋体" w:cs="华文宋体" w:eastAsia="华文宋体"/>
          <w:szCs w:val="21"/>
        </w:rPr>
        <w:t>．否　　幽门螺杆菌不能生存在极端环境中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（十一）（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66</w:t>
      </w:r>
      <w:r>
        <w:rPr>
          <w:rFonts w:ascii="华文宋体" w:hAnsi="华文宋体" w:cs="华文宋体" w:eastAsia="华文宋体"/>
          <w:szCs w:val="21"/>
        </w:rPr>
        <w:t>．Ⅰ－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或Ⅰ－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67</w:t>
      </w:r>
      <w:r>
        <w:rPr>
          <w:rFonts w:ascii="华文宋体" w:hAnsi="华文宋体" w:cs="华文宋体" w:eastAsia="华文宋体"/>
          <w:szCs w:val="21"/>
        </w:rPr>
        <w:t>．常　　　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1/6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69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aaX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>Y    AaX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仅患乙病的女性　　　</w:t>
      </w:r>
      <w:r>
        <w:rPr>
          <w:rFonts w:eastAsia="华文宋体" w:cs="华文宋体" w:ascii="华文宋体" w:hAnsi="华文宋体"/>
          <w:szCs w:val="21"/>
        </w:rPr>
        <w:t>5/12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70</w:t>
      </w:r>
      <w:r>
        <w:rPr>
          <w:rFonts w:ascii="华文宋体" w:hAnsi="华文宋体" w:cs="华文宋体" w:eastAsia="华文宋体"/>
          <w:szCs w:val="21"/>
        </w:rPr>
        <w:t>．遗传咨询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（十二）（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71</w:t>
      </w:r>
      <w:r>
        <w:rPr>
          <w:rFonts w:ascii="华文宋体" w:hAnsi="华文宋体" w:cs="华文宋体" w:eastAsia="华文宋体"/>
          <w:szCs w:val="21"/>
        </w:rPr>
        <w:t>．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植物名称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种植的基质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实验结果（有无氢气）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实验组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苜蓿苗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沙子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有</w:t>
            </w:r>
          </w:p>
        </w:tc>
      </w:tr>
      <w:tr>
        <w:trPr>
          <w:cantSplit w:val="true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对照组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小麦苗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沙子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  <w:tr>
        <w:trPr>
          <w:cantSplit w:val="true"/>
        </w:trPr>
        <w:tc>
          <w:tcPr>
            <w:tcW w:w="2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土壤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72</w:t>
      </w:r>
      <w:r>
        <w:rPr>
          <w:rFonts w:ascii="华文宋体" w:hAnsi="华文宋体" w:cs="华文宋体" w:eastAsia="华文宋体"/>
          <w:szCs w:val="21"/>
        </w:rPr>
        <w:t>．抗生素（杀真菌剂）　　　杀真菌剂（抗生素）　　不予处理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73</w:t>
      </w:r>
      <w:r>
        <w:rPr>
          <w:rFonts w:ascii="华文宋体" w:hAnsi="华文宋体" w:cs="华文宋体" w:eastAsia="华文宋体"/>
          <w:szCs w:val="21"/>
        </w:rPr>
        <w:t>．用抗生素处理的土壤种植苜蓿苗可以收集到氢气，用杀真菌剂和不予处理的土壤种植苜蓿苗均无法收集到氢气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74</w:t>
      </w:r>
      <w:r>
        <w:rPr>
          <w:rFonts w:ascii="华文宋体" w:hAnsi="华文宋体" w:cs="华文宋体" w:eastAsia="华文宋体"/>
          <w:szCs w:val="21"/>
        </w:rPr>
        <w:t>．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500"/>
        <w:gridCol w:w="1704"/>
        <w:gridCol w:w="1705"/>
        <w:gridCol w:w="1705"/>
      </w:tblGrid>
      <w:tr>
        <w:trPr>
          <w:cantSplit w:val="true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菌株类型</w:t>
            </w:r>
          </w:p>
        </w:tc>
        <w:tc>
          <w:tcPr>
            <w:tcW w:w="3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平均胚根长度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根相对生长（</w:t>
            </w:r>
            <w:r>
              <w:rPr>
                <w:rFonts w:eastAsia="华文宋体" w:cs="华文宋体" w:ascii="华文宋体" w:hAnsi="华文宋体"/>
                <w:szCs w:val="21"/>
              </w:rPr>
              <w:t>%</w:t>
            </w:r>
            <w:r>
              <w:rPr>
                <w:rFonts w:ascii="华文宋体" w:hAnsi="华文宋体" w:cs="华文宋体" w:eastAsia="华文宋体"/>
                <w:szCs w:val="21"/>
              </w:rPr>
              <w:t>）</w:t>
            </w:r>
          </w:p>
        </w:tc>
      </w:tr>
      <w:tr>
        <w:trPr>
          <w:cantSplit w:val="true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范围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均值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范围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均值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大肠杆菌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非氢氧化细菌菌株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3-8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38-100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87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氢氧化细菌菌株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12-33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21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150-413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pacing w:lineRule="auto" w:line="360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270</w:t>
            </w:r>
            <w:r>
              <w:rPr>
                <w:rFonts w:ascii="华文宋体" w:hAnsi="华文宋体" w:cs="华文宋体" w:eastAsia="华文宋体"/>
                <w:szCs w:val="21"/>
              </w:rPr>
              <w:t>．</w:t>
            </w:r>
            <w:r>
              <w:rPr>
                <w:rFonts w:eastAsia="华文宋体" w:cs="华文宋体" w:ascii="华文宋体" w:hAnsi="华文宋体"/>
                <w:szCs w:val="21"/>
              </w:rPr>
              <w:t>2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vanish/>
          <w:color w:val="FFFFFF"/>
          <w:sz w:val="2"/>
          <w:szCs w:val="21"/>
        </w:rPr>
      </w:pPr>
      <w:r>
        <w:rPr/>
      </w:r>
      <w:bookmarkStart w:id="0" w:name="_PictureBullets"/>
      <w:bookmarkStart w:id="1" w:name="_PictureBullets"/>
      <w:bookmarkEnd w:id="1"/>
    </w:p>
    <w:sectPr>
      <w:headerReference w:type="default" r:id="rId33"/>
      <w:footerReference w:type="default" r:id="rId3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ˎ̥">
    <w:altName w:val="Times New Roman"/>
    <w:charset w:val="00"/>
    <w:family w:val="roman"/>
    <w:pitch w:val="default"/>
  </w:font>
  <w:font w:name="Times New Roman">
    <w:charset w:val="00"/>
    <w:family w:val="roman"/>
    <w:pitch w:val="default"/>
  </w:font>
  <w:font w:name="黑体">
    <w:altName w:val="SimHei"/>
    <w:charset w:val="86"/>
    <w:family w:val="modern"/>
    <w:pitch w:val="default"/>
  </w:font>
  <w:font w:name="Times">
    <w:altName w:val="Times New Roman"/>
    <w:charset w:val="00"/>
    <w:family w:val="roman"/>
    <w:pitch w:val="variable"/>
  </w:font>
  <w:font w:name="汉仪中楷简">
    <w:altName w:val="宋体"/>
    <w:charset w:val="86"/>
    <w:family w:val="auto"/>
    <w:pitch w:val="default"/>
  </w:font>
  <w:font w:name="Verdana">
    <w:charset w:val="00"/>
    <w:family w:val="swiss"/>
    <w:pitch w:val="variable"/>
  </w:font>
  <w:font w:name="Ђˎ̥">
    <w:altName w:val="Times New Roman"/>
    <w:charset w:val="00"/>
    <w:family w:val="roman"/>
    <w:pitch w:val="default"/>
  </w:font>
  <w:font w:name="Lucida Sans Unicode"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default"/>
  </w:font>
  <w:font w:name="ΟGB2312">
    <w:altName w:val="宋体"/>
    <w:charset w:val="86"/>
    <w:family w:val="roman"/>
    <w:pitch w:val="default"/>
  </w:font>
  <w:font w:name="楷体_GB2312">
    <w:altName w:val="楷体"/>
    <w:charset w:val="86"/>
    <w:family w:val="modern"/>
    <w:pitch w:val="default"/>
  </w:font>
  <w:font w:name="MingLiU">
    <w:altName w:val="細明體"/>
    <w:charset w:val="88"/>
    <w:family w:val="modern"/>
    <w:pitch w:val="default"/>
  </w:font>
  <w:font w:name="Arial Unicode MS">
    <w:charset w:val="86"/>
    <w:family w:val="swiss"/>
    <w:pitch w:val="variable"/>
  </w:font>
  <w:font w:name="仿宋_GB2312">
    <w:altName w:val="仿宋"/>
    <w:charset w:val="86"/>
    <w:family w:val="modern"/>
    <w:pitch w:val="default"/>
  </w:font>
  <w:font w:name="Kozuka Mincho Std">
    <w:altName w:val="MS Gothic"/>
    <w:charset w:val="80"/>
    <w:family w:val="auto"/>
    <w:pitch w:val="default"/>
  </w:font>
  <w:font w:name="PMingLiU">
    <w:altName w:val="新細明體"/>
    <w:charset w:val="88"/>
    <w:family w:val="roman"/>
    <w:pitch w:val="variable"/>
  </w:font>
  <w:font w:name="Book Antiqua">
    <w:charset w:val="00"/>
    <w:family w:val="roman"/>
    <w:pitch w:val="variable"/>
  </w:font>
  <w:font w:name="昆仑细圆">
    <w:altName w:val="宋体"/>
    <w:charset w:val="86"/>
    <w:family w:val="modern"/>
    <w:pitch w:val="default"/>
  </w:font>
  <w:font w:name="sөũ">
    <w:altName w:val="Times New Roman"/>
    <w:charset w:val="00"/>
    <w:family w:val="roma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第 %1 条"/>
      <w:lvlJc w:val="left"/>
      <w:pPr>
        <w:tabs>
          <w:tab w:val="num" w:pos="2712"/>
        </w:tabs>
        <w:ind w:left="552" w:hanging="0"/>
      </w:pPr>
      <w:rPr/>
    </w:lvl>
    <w:lvl w:ilvl="1">
      <w:start w:val="1"/>
      <w:numFmt w:val="decimalZero"/>
      <w:lvlText w:val="节 %1.%2"/>
      <w:lvlJc w:val="left"/>
      <w:pPr>
        <w:tabs>
          <w:tab w:val="num" w:pos="2352"/>
        </w:tabs>
        <w:ind w:left="552" w:hanging="0"/>
      </w:pPr>
      <w:rPr/>
    </w:lvl>
    <w:lvl w:ilvl="2">
      <w:start w:val="1"/>
      <w:numFmt w:val="decimal"/>
      <w:lvlText w:val="2.%3"/>
      <w:lvlJc w:val="left"/>
      <w:pPr>
        <w:tabs>
          <w:tab w:val="num" w:pos="1920"/>
        </w:tabs>
        <w:ind w:left="1272" w:hanging="432"/>
      </w:pPr>
      <w:rPr/>
    </w:lvl>
    <w:lvl w:ilvl="3">
      <w:start w:val="1"/>
      <w:numFmt w:val="decimal"/>
      <w:lvlText w:val="2.2.%4"/>
      <w:lvlJc w:val="right"/>
      <w:pPr>
        <w:tabs>
          <w:tab w:val="num" w:pos="1416"/>
        </w:tabs>
        <w:ind w:left="1416" w:hanging="144"/>
      </w:pPr>
      <w:rPr/>
    </w:lvl>
    <w:lvl w:ilvl="4">
      <w:start w:val="1"/>
      <w:numFmt w:val="decimal"/>
      <w:lvlText w:val="%5)"/>
      <w:lvlJc w:val="left"/>
      <w:pPr>
        <w:tabs>
          <w:tab w:val="num" w:pos="1848"/>
        </w:tabs>
        <w:ind w:left="1560" w:hanging="432"/>
      </w:pPr>
      <w:rPr/>
    </w:lvl>
    <w:lvl w:ilvl="5">
      <w:start w:val="1"/>
      <w:numFmt w:val="lowerLetter"/>
      <w:lvlText w:val="%6)"/>
      <w:lvlJc w:val="left"/>
      <w:pPr>
        <w:tabs>
          <w:tab w:val="num" w:pos="1992"/>
        </w:tabs>
        <w:ind w:left="1704" w:hanging="432"/>
      </w:pPr>
      <w:rPr/>
    </w:lvl>
    <w:lvl w:ilvl="6">
      <w:start w:val="1"/>
      <w:pStyle w:val="Heading7"/>
      <w:numFmt w:val="lowerRoman"/>
      <w:lvlText w:val="%7)"/>
      <w:lvlJc w:val="right"/>
      <w:pPr>
        <w:tabs>
          <w:tab w:val="num" w:pos="1848"/>
        </w:tabs>
        <w:ind w:left="1848" w:hanging="288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2280"/>
        </w:tabs>
        <w:ind w:left="1992" w:hanging="432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2136"/>
        </w:tabs>
        <w:ind w:left="2136" w:hanging="14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2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/>
    </w:lvl>
  </w:abstractNum>
  <w:abstractNum w:abstractNumId="7"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/>
    </w:lvl>
  </w:abstractNum>
  <w:abstractNum w:abstractNumId="8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9">
    <w:lvl w:ilvl="0">
      <w:start w:val="3"/>
      <w:numFmt w:val="decimal"/>
      <w:lvlText w:val="%1）"/>
      <w:lvlJc w:val="left"/>
      <w:pPr>
        <w:tabs>
          <w:tab w:val="num" w:pos="465"/>
        </w:tabs>
        <w:ind w:left="465" w:hanging="360"/>
      </w:pPr>
      <w:rPr/>
    </w:lvl>
  </w:abstractNum>
  <w:abstractNum w:abstractNumId="10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</w:abstractNum>
  <w:abstractNum w:abstractNumId="13">
    <w:lvl w:ilvl="0">
      <w:start w:val="1"/>
      <w:numFmt w:val="decimal"/>
      <w:lvlText w:val="%1）"/>
      <w:lvlJc w:val="left"/>
      <w:pPr>
        <w:tabs>
          <w:tab w:val="num" w:pos="465"/>
        </w:tabs>
        <w:ind w:left="465" w:hanging="360"/>
      </w:pPr>
      <w:rPr/>
    </w:lvl>
  </w:abstractNum>
  <w:abstractNum w:abstractNumId="14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/>
    </w:lvl>
  </w:abstractNum>
  <w:abstractNum w:abstractNumId="15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;SimHei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;SimHei" w:cs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319" w:before="240" w:after="64"/>
      <w:outlineLvl w:val="5"/>
    </w:pPr>
    <w:rPr>
      <w:rFonts w:ascii="Arial" w:hAnsi="Arial" w:eastAsia="黑体;SimHei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Lines/>
      <w:numPr>
        <w:ilvl w:val="6"/>
        <w:numId w:val="1"/>
      </w:numPr>
      <w:snapToGrid w:val="false"/>
      <w:spacing w:before="50" w:after="0"/>
      <w:outlineLvl w:val="6"/>
    </w:pPr>
    <w:rPr>
      <w:rFonts w:eastAsia="Times New Roman"/>
      <w:sz w:val="18"/>
      <w:szCs w:val="18"/>
      <w:lang w:val="en-US" w:eastAsia="en-US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1"/>
      </w:numPr>
      <w:spacing w:before="60" w:after="0"/>
      <w:outlineLvl w:val="7"/>
    </w:pPr>
    <w:rPr>
      <w:rFonts w:ascii="Arial" w:hAnsi="Arial" w:eastAsia="黑体;SimHei" w:cs="Arial"/>
      <w:color w:val="993300"/>
      <w:szCs w:val="24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1"/>
      </w:numPr>
      <w:spacing w:lineRule="auto" w:line="319" w:before="240" w:after="64"/>
      <w:outlineLvl w:val="8"/>
    </w:pPr>
    <w:rPr>
      <w:rFonts w:ascii="Arial" w:hAnsi="Arial" w:eastAsia="黑体;SimHei" w:cs="Arial"/>
      <w:szCs w:val="21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9z0">
    <w:name w:val="WW8Num9z0"/>
    <w:qFormat/>
    <w:rPr>
      <w:b/>
      <w:i w:val="false"/>
      <w:color w:val="FF0000"/>
    </w:rPr>
  </w:style>
  <w:style w:type="character" w:styleId="WW8Num10z0">
    <w:name w:val="WW8Num10z0"/>
    <w:qFormat/>
    <w:rPr>
      <w:rFonts w:ascii="Times New Roman" w:hAnsi="Times New Roman"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  <w:sz w:val="21"/>
      <w:szCs w:val="21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3z1">
    <w:name w:val="WW8Num23z1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eastAsia="宋体;SimSun"/>
      <w:b/>
      <w:bCs/>
      <w:kern w:val="2"/>
      <w:sz w:val="21"/>
    </w:rPr>
  </w:style>
  <w:style w:type="character" w:styleId="WW8Num27z0">
    <w:name w:val="WW8Num27z0"/>
    <w:qFormat/>
    <w:rPr>
      <w:rFonts w:eastAsia="宋体;SimSun"/>
      <w:b/>
      <w:bCs/>
      <w:kern w:val="2"/>
      <w:sz w:val="24"/>
    </w:rPr>
  </w:style>
  <w:style w:type="character" w:styleId="WW8Num28z0">
    <w:name w:val="WW8Num28z0"/>
    <w:qFormat/>
    <w:rPr>
      <w:rFonts w:eastAsia="宋体;SimSun"/>
      <w:kern w:val="2"/>
      <w:sz w:val="21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33z3">
    <w:name w:val="WW8Num33z3"/>
    <w:qFormat/>
    <w:rPr>
      <w:rFonts w:ascii="Arial" w:hAnsi="Arial" w:eastAsia="黑体;SimHei" w:cs="Arial"/>
      <w:sz w:val="21"/>
    </w:rPr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Style5">
    <w:name w:val="默认段落字体"/>
    <w:qFormat/>
    <w:rPr/>
  </w:style>
  <w:style w:type="character" w:styleId="PageNumber">
    <w:name w:val="Page Number"/>
    <w:basedOn w:val="Style5"/>
    <w:rPr/>
  </w:style>
  <w:style w:type="character" w:styleId="Char2">
    <w:name w:val="页眉 Char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21">
    <w:name w:val="页脚 Char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rPr>
      <w:color w:val="0000FF"/>
      <w:u w:val="single"/>
    </w:rPr>
  </w:style>
  <w:style w:type="character" w:styleId="Char">
    <w:name w:val="普通(网站) Char"/>
    <w:qFormat/>
    <w:rPr>
      <w:rFonts w:ascii="宋体;SimSun" w:hAnsi="宋体;SimSun" w:eastAsia="宋体;SimSun" w:cs="宋体;SimSun"/>
      <w:sz w:val="24"/>
      <w:lang w:val="en-US" w:eastAsia="zh-CN" w:bidi="ar-SA"/>
    </w:rPr>
  </w:style>
  <w:style w:type="character" w:styleId="2Char1">
    <w:name w:val="正文首行缩进 2 Char1"/>
    <w:qFormat/>
    <w:rPr>
      <w:rFonts w:eastAsia="宋体;SimSun"/>
      <w:kern w:val="2"/>
      <w:sz w:val="21"/>
      <w:lang w:val="en-US" w:eastAsia="zh-CN" w:bidi="ar-SA"/>
    </w:rPr>
  </w:style>
  <w:style w:type="character" w:styleId="Applestylespan">
    <w:name w:val="apple-style-span"/>
    <w:basedOn w:val="Style5"/>
    <w:qFormat/>
    <w:rPr/>
  </w:style>
  <w:style w:type="character" w:styleId="Char1">
    <w:name w:val="纯文本 Char"/>
    <w:qFormat/>
    <w:rPr>
      <w:rFonts w:ascii="宋体;SimSun" w:hAnsi="宋体;SimSun" w:eastAsia="宋体;SimSun" w:cs="Courier New"/>
      <w:sz w:val="21"/>
      <w:szCs w:val="21"/>
      <w:lang w:val="en-US" w:eastAsia="zh-CN" w:bidi="ar-SA"/>
    </w:rPr>
  </w:style>
  <w:style w:type="character" w:styleId="1Char2">
    <w:name w:val="标题 1 Char2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2Char2">
    <w:name w:val="标题 2 Char2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3Char2">
    <w:name w:val="标题 3 Char2"/>
    <w:qFormat/>
    <w:rPr>
      <w:rFonts w:eastAsia="宋体;SimSun"/>
      <w:b/>
      <w:bCs/>
      <w:kern w:val="2"/>
      <w:sz w:val="32"/>
      <w:szCs w:val="32"/>
      <w:lang w:val="en-US" w:eastAsia="zh-CN" w:bidi="ar-SA"/>
    </w:rPr>
  </w:style>
  <w:style w:type="character" w:styleId="4Char1">
    <w:name w:val="标题 4 Char1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3">
    <w:name w:val="批注框文本 Char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P141">
    <w:name w:val="p141"/>
    <w:qFormat/>
    <w:rPr>
      <w:sz w:val="24"/>
      <w:szCs w:val="24"/>
    </w:rPr>
  </w:style>
  <w:style w:type="character" w:styleId="1Char">
    <w:name w:val="普通(网站)1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Char4">
    <w:name w:val="文档结构图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22">
    <w:name w:val="日期 Char2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31">
    <w:name w:val="正文文本 Char3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23">
    <w:name w:val="正文文本缩进 Char2"/>
    <w:qFormat/>
    <w:rPr>
      <w:rFonts w:eastAsia="宋体;SimSun"/>
      <w:kern w:val="2"/>
      <w:sz w:val="21"/>
      <w:lang w:val="en-US" w:eastAsia="zh-CN" w:bidi="ar-SA"/>
    </w:rPr>
  </w:style>
  <w:style w:type="character" w:styleId="Char5">
    <w:name w:val="正文首行缩进 Char"/>
    <w:basedOn w:val="Char31"/>
    <w:qFormat/>
    <w:rPr/>
  </w:style>
  <w:style w:type="character" w:styleId="ZChar2">
    <w:name w:val="z-窗体底端 Char2"/>
    <w:basedOn w:val="Char23"/>
    <w:qFormat/>
    <w:rPr/>
  </w:style>
  <w:style w:type="character" w:styleId="Style6">
    <w:name w:val="样式 ˎ̥"/>
    <w:qFormat/>
    <w:rPr>
      <w:rFonts w:ascii="ˎ̥;Times New Roman" w:hAnsi="ˎ̥;Times New Roman" w:cs="ˎ̥;Times New Roman"/>
      <w:b/>
      <w:bCs/>
    </w:rPr>
  </w:style>
  <w:style w:type="character" w:styleId="Body1">
    <w:name w:val="body1"/>
    <w:qFormat/>
    <w:rPr>
      <w:rFonts w:ascii="宋体;SimSun" w:hAnsi="宋体;SimSun" w:eastAsia="宋体;SimSun" w:cs="宋体;SimSun"/>
      <w:sz w:val="22"/>
    </w:rPr>
  </w:style>
  <w:style w:type="character" w:styleId="Dnewssize141">
    <w:name w:val="dnewssize141"/>
    <w:qFormat/>
    <w:rPr>
      <w:i w:val="false"/>
      <w:caps w:val="false"/>
      <w:smallCaps w:val="false"/>
      <w:color w:val="000000"/>
      <w:sz w:val="21"/>
    </w:rPr>
  </w:style>
  <w:style w:type="character" w:styleId="Biaoti011">
    <w:name w:val="biaoti011"/>
    <w:qFormat/>
    <w:rPr>
      <w:rFonts w:ascii="宋体;SimSun" w:hAnsi="宋体;SimSun" w:eastAsia="宋体;SimSun" w:cs="宋体;SimSun"/>
      <w:b/>
      <w:bCs/>
      <w:color w:val="000000"/>
      <w:sz w:val="24"/>
      <w:szCs w:val="24"/>
    </w:rPr>
  </w:style>
  <w:style w:type="character" w:styleId="Chword">
    <w:name w:val="chword"/>
    <w:basedOn w:val="Style5"/>
    <w:qFormat/>
    <w:rPr/>
  </w:style>
  <w:style w:type="character" w:styleId="Articlelink">
    <w:name w:val="articlelink"/>
    <w:basedOn w:val="Style5"/>
    <w:qFormat/>
    <w:rPr/>
  </w:style>
  <w:style w:type="character" w:styleId="7Char1">
    <w:name w:val="标题 7 Char1"/>
    <w:qFormat/>
    <w:rPr>
      <w:kern w:val="2"/>
      <w:sz w:val="18"/>
      <w:szCs w:val="18"/>
      <w:lang w:bidi="ar-SA"/>
    </w:rPr>
  </w:style>
  <w:style w:type="character" w:styleId="CharChar9">
    <w:name w:val=" Char Char9"/>
    <w:qFormat/>
    <w:rPr>
      <w:kern w:val="2"/>
      <w:sz w:val="18"/>
      <w:szCs w:val="18"/>
    </w:rPr>
  </w:style>
  <w:style w:type="character" w:styleId="1Char1">
    <w:name w:val="标题1 Char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yle7">
    <w:name w:val="样式 (复杂脚本)五号"/>
    <w:qFormat/>
    <w:rPr>
      <w:rFonts w:ascii="Times New Roman" w:hAnsi="Times New Roman" w:eastAsia="Times New Roman" w:cs="Times New Roman"/>
      <w:sz w:val="21"/>
      <w:szCs w:val="21"/>
    </w:rPr>
  </w:style>
  <w:style w:type="character" w:styleId="Msgbodytext">
    <w:name w:val="msgbodytext"/>
    <w:basedOn w:val="Style5"/>
    <w:qFormat/>
    <w:rPr/>
  </w:style>
  <w:style w:type="character" w:styleId="Unnamed11">
    <w:name w:val="unnamed11"/>
    <w:qFormat/>
    <w:rPr>
      <w:strike w:val="false"/>
      <w:dstrike w:val="false"/>
      <w:color w:val="0000D0"/>
      <w:sz w:val="18"/>
      <w:szCs w:val="18"/>
      <w:u w:val="none"/>
    </w:rPr>
  </w:style>
  <w:style w:type="character" w:styleId="MTDisplayEquationChar">
    <w:name w:val="MTDisplayEquation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WebCharCharChar">
    <w:name w:val="普通(Web) Char Char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T11">
    <w:name w:val="t11"/>
    <w:qFormat/>
    <w:rPr>
      <w:color w:val="5A7060"/>
    </w:rPr>
  </w:style>
  <w:style w:type="character" w:styleId="Large">
    <w:name w:val="large"/>
    <w:basedOn w:val="Style5"/>
    <w:qFormat/>
    <w:rPr/>
  </w:style>
  <w:style w:type="character" w:styleId="Text1">
    <w:name w:val="text1"/>
    <w:qFormat/>
    <w:rPr>
      <w:rFonts w:ascii="ˎ̥;Times New Roman" w:hAnsi="ˎ̥;Times New Roman" w:cs="ˎ̥;Times New Roman"/>
      <w:spacing w:val="15"/>
      <w:sz w:val="22"/>
      <w:szCs w:val="22"/>
    </w:rPr>
  </w:style>
  <w:style w:type="character" w:styleId="CharChar">
    <w:name w:val="解析内文 Char Char"/>
    <w:qFormat/>
    <w:rPr>
      <w:rFonts w:eastAsia="宋体;SimSun"/>
      <w:kern w:val="2"/>
      <w:szCs w:val="24"/>
      <w:lang w:val="en-US" w:eastAsia="zh-CN" w:bidi="ar-SA"/>
    </w:rPr>
  </w:style>
  <w:style w:type="character" w:styleId="Txt">
    <w:name w:val="txt"/>
    <w:basedOn w:val="Style5"/>
    <w:qFormat/>
    <w:rPr/>
  </w:style>
  <w:style w:type="character" w:styleId="At101">
    <w:name w:val="at_101"/>
    <w:qFormat/>
    <w:rPr>
      <w:rFonts w:ascii="Arial" w:hAnsi="Arial" w:cs="Arial"/>
      <w:color w:val="000000"/>
      <w:sz w:val="24"/>
      <w:szCs w:val="24"/>
    </w:rPr>
  </w:style>
  <w:style w:type="character" w:styleId="At51">
    <w:name w:val="at_51"/>
    <w:qFormat/>
    <w:rPr>
      <w:rFonts w:ascii="Arial" w:hAnsi="Arial" w:cs="Arial"/>
      <w:color w:val="000000"/>
      <w:sz w:val="18"/>
      <w:szCs w:val="18"/>
    </w:rPr>
  </w:style>
  <w:style w:type="character" w:styleId="15">
    <w:name w:val="15"/>
    <w:qFormat/>
    <w:rPr>
      <w:rFonts w:ascii="Times New Roman" w:hAnsi="Times New Roman" w:cs="Times New Roman"/>
      <w:i w:val="false"/>
      <w:iCs w:val="false"/>
      <w:sz w:val="18"/>
      <w:szCs w:val="18"/>
    </w:rPr>
  </w:style>
  <w:style w:type="character" w:styleId="HTML">
    <w:name w:val="HTML 代码"/>
    <w:qFormat/>
    <w:rPr>
      <w:rFonts w:ascii="宋体;SimSun" w:hAnsi="宋体;SimSun" w:eastAsia="宋体;SimSun" w:cs="宋体;SimSun"/>
      <w:sz w:val="20"/>
      <w:szCs w:val="20"/>
    </w:rPr>
  </w:style>
  <w:style w:type="character" w:styleId="White">
    <w:name w:val="white"/>
    <w:basedOn w:val="Style5"/>
    <w:qFormat/>
    <w:rPr/>
  </w:style>
  <w:style w:type="character" w:styleId="Large1">
    <w:name w:val="large1"/>
    <w:qFormat/>
    <w:rPr>
      <w:rFonts w:ascii="宋体;SimSun" w:hAnsi="宋体;SimSun" w:eastAsia="宋体;SimSun" w:cs="宋体;SimSun"/>
      <w:sz w:val="22"/>
      <w:szCs w:val="22"/>
    </w:rPr>
  </w:style>
  <w:style w:type="character" w:styleId="CharChar2">
    <w:name w:val="正文文字缩进 Char Char2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VisitedInternetLink">
    <w:name w:val="FollowedHyperlink"/>
    <w:rPr>
      <w:color w:val="800080"/>
      <w:u w:val="single"/>
    </w:rPr>
  </w:style>
  <w:style w:type="character" w:styleId="Style71">
    <w:name w:val="style7"/>
    <w:basedOn w:val="Style5"/>
    <w:qFormat/>
    <w:rPr/>
  </w:style>
  <w:style w:type="character" w:styleId="Searchcontent1">
    <w:name w:val="search_content1"/>
    <w:qFormat/>
    <w:rPr>
      <w:sz w:val="20"/>
      <w:szCs w:val="20"/>
    </w:rPr>
  </w:style>
  <w:style w:type="character" w:styleId="Style17">
    <w:name w:val="style17"/>
    <w:basedOn w:val="Style5"/>
    <w:qFormat/>
    <w:rPr/>
  </w:style>
  <w:style w:type="character" w:styleId="Jianj2">
    <w:name w:val="jianj2"/>
    <w:qFormat/>
    <w:rPr>
      <w:vanish w:val="false"/>
    </w:rPr>
  </w:style>
  <w:style w:type="character" w:styleId="Divimport1">
    <w:name w:val="divimport1"/>
    <w:qFormat/>
    <w:rPr>
      <w:rFonts w:ascii="ˎ̥;Times New Roman" w:hAnsi="ˎ̥;Times New Roman" w:cs="ˎ̥;Times New Roman"/>
      <w:i w:val="false"/>
      <w:iCs w:val="false"/>
      <w:vanish w:val="false"/>
      <w:sz w:val="14"/>
      <w:szCs w:val="14"/>
    </w:rPr>
  </w:style>
  <w:style w:type="character" w:styleId="Xb1">
    <w:name w:val="xb1"/>
    <w:qFormat/>
    <w:rPr>
      <w:sz w:val="18"/>
      <w:szCs w:val="18"/>
      <w:vertAlign w:val="subscript"/>
    </w:rPr>
  </w:style>
  <w:style w:type="character" w:styleId="Sb1">
    <w:name w:val="sb1"/>
    <w:qFormat/>
    <w:rPr>
      <w:sz w:val="18"/>
      <w:szCs w:val="18"/>
      <w:vertAlign w:val="superscript"/>
    </w:rPr>
  </w:style>
  <w:style w:type="character" w:styleId="Unnamed1">
    <w:name w:val="unnamed1"/>
    <w:basedOn w:val="Style5"/>
    <w:qFormat/>
    <w:rPr/>
  </w:style>
  <w:style w:type="character" w:styleId="Emphasis">
    <w:name w:val="Emphasis"/>
    <w:qFormat/>
    <w:rPr>
      <w:i/>
    </w:rPr>
  </w:style>
  <w:style w:type="character" w:styleId="Char6">
    <w:name w:val="无间隔 Char"/>
    <w:qFormat/>
    <w:rPr>
      <w:rFonts w:ascii="Calibri" w:hAnsi="Calibri" w:cs="Calibri"/>
      <w:kern w:val="2"/>
      <w:sz w:val="21"/>
      <w:szCs w:val="22"/>
      <w:lang w:val="en-US" w:eastAsia="zh-CN" w:bidi="ar-SA"/>
    </w:rPr>
  </w:style>
  <w:style w:type="character" w:styleId="Oblogtext">
    <w:name w:val="oblog_text"/>
    <w:basedOn w:val="Style5"/>
    <w:qFormat/>
    <w:rPr/>
  </w:style>
  <w:style w:type="character" w:styleId="Gogtitle1">
    <w:name w:val="gog_title1"/>
    <w:qFormat/>
    <w:rPr>
      <w:b/>
      <w:bCs/>
      <w:color w:val="05006C"/>
      <w:sz w:val="18"/>
      <w:szCs w:val="18"/>
    </w:rPr>
  </w:style>
  <w:style w:type="character" w:styleId="Blackcedar1">
    <w:name w:val="blackcedar1"/>
    <w:qFormat/>
    <w:rPr>
      <w:rFonts w:ascii="Times New Roman" w:hAnsi="Times New Roman" w:cs="Times New Roman"/>
      <w:color w:val="000000"/>
      <w:sz w:val="20"/>
      <w:szCs w:val="20"/>
    </w:rPr>
  </w:style>
  <w:style w:type="character" w:styleId="Tpccontent1">
    <w:name w:val="tpc_content1"/>
    <w:qFormat/>
    <w:rPr>
      <w:sz w:val="21"/>
      <w:szCs w:val="21"/>
    </w:rPr>
  </w:style>
  <w:style w:type="character" w:styleId="Font9">
    <w:name w:val="font9"/>
    <w:basedOn w:val="Style5"/>
    <w:qFormat/>
    <w:rPr/>
  </w:style>
  <w:style w:type="character" w:styleId="Grame">
    <w:name w:val="grame"/>
    <w:basedOn w:val="Style5"/>
    <w:qFormat/>
    <w:rPr/>
  </w:style>
  <w:style w:type="character" w:styleId="Char7">
    <w:name w:val="。。 Char"/>
    <w:qFormat/>
    <w:rPr>
      <w:rFonts w:eastAsia="宋体;SimSun"/>
      <w:sz w:val="21"/>
      <w:lang w:val="en-US" w:eastAsia="zh-CN" w:bidi="ar-SA"/>
    </w:rPr>
  </w:style>
  <w:style w:type="character" w:styleId="A2Char">
    <w:name w:val="a2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Linkred021">
    <w:name w:val="linkred021"/>
    <w:qFormat/>
    <w:rPr>
      <w:color w:val="A20010"/>
    </w:rPr>
  </w:style>
  <w:style w:type="character" w:styleId="Yqlink">
    <w:name w:val="yqlink"/>
    <w:basedOn w:val="Style5"/>
    <w:qFormat/>
    <w:rPr/>
  </w:style>
  <w:style w:type="character" w:styleId="Nava61">
    <w:name w:val="nava61"/>
    <w:basedOn w:val="Style5"/>
    <w:qFormat/>
    <w:rPr/>
  </w:style>
  <w:style w:type="character" w:styleId="Char8">
    <w:name w:val="列表项目符号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MTEquationSection">
    <w:name w:val="MTEquationSection"/>
    <w:qFormat/>
    <w:rPr>
      <w:vanish/>
      <w:color w:val="FF0000"/>
      <w:sz w:val="36"/>
      <w:szCs w:val="36"/>
    </w:rPr>
  </w:style>
  <w:style w:type="character" w:styleId="Style521">
    <w:name w:val="style521"/>
    <w:qFormat/>
    <w:rPr>
      <w:b/>
      <w:bCs/>
      <w:color w:val="006600"/>
      <w:sz w:val="24"/>
      <w:szCs w:val="24"/>
    </w:rPr>
  </w:style>
  <w:style w:type="character" w:styleId="P31">
    <w:name w:val="p31"/>
    <w:qFormat/>
    <w:rPr>
      <w:sz w:val="18"/>
      <w:szCs w:val="18"/>
    </w:rPr>
  </w:style>
  <w:style w:type="character" w:styleId="Char9">
    <w:name w:val="答案 Char"/>
    <w:qFormat/>
    <w:rPr>
      <w:rFonts w:eastAsia="宋体;SimSun"/>
      <w:color w:val="0000FF"/>
      <w:kern w:val="2"/>
      <w:sz w:val="21"/>
      <w:szCs w:val="21"/>
      <w:lang w:val="en-US" w:eastAsia="zh-CN" w:bidi="ar-SA"/>
    </w:rPr>
  </w:style>
  <w:style w:type="character" w:styleId="HTML1">
    <w:name w:val="HTML 打字机"/>
    <w:qFormat/>
    <w:rPr>
      <w:rFonts w:ascii="黑体;SimHei" w:hAnsi="黑体;SimHei" w:eastAsia="黑体;SimHei" w:cs="Courier New"/>
      <w:sz w:val="20"/>
      <w:szCs w:val="20"/>
    </w:rPr>
  </w:style>
  <w:style w:type="character" w:styleId="Style8">
    <w:name w:val="批注引用"/>
    <w:qFormat/>
    <w:rPr>
      <w:sz w:val="21"/>
      <w:szCs w:val="21"/>
    </w:rPr>
  </w:style>
  <w:style w:type="character" w:styleId="Style11">
    <w:name w:val="style11"/>
    <w:qFormat/>
    <w:rPr>
      <w:b/>
      <w:bCs/>
      <w:color w:val="FFFFFF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C11">
    <w:name w:val="c11"/>
    <w:qFormat/>
    <w:rPr>
      <w:strike w:val="false"/>
      <w:dstrike w:val="false"/>
      <w:color w:val="000000"/>
      <w:spacing w:val="394"/>
      <w:u w:val="none"/>
    </w:rPr>
  </w:style>
  <w:style w:type="character" w:styleId="Style121">
    <w:name w:val="style121"/>
    <w:qFormat/>
    <w:rPr>
      <w:color w:val="0000FF"/>
      <w:sz w:val="23"/>
    </w:rPr>
  </w:style>
  <w:style w:type="character" w:styleId="Middle1">
    <w:name w:val="middle1"/>
    <w:qFormat/>
    <w:rPr>
      <w:rFonts w:ascii="宋体;SimSun" w:hAnsi="宋体;SimSun" w:eastAsia="宋体;SimSun" w:cs="宋体;SimSun"/>
      <w:sz w:val="24"/>
    </w:rPr>
  </w:style>
  <w:style w:type="character" w:styleId="Astyle17">
    <w:name w:val="a style17"/>
    <w:basedOn w:val="Style5"/>
    <w:qFormat/>
    <w:rPr/>
  </w:style>
  <w:style w:type="character" w:styleId="Maintext11">
    <w:name w:val="maintext11"/>
    <w:qFormat/>
    <w:rPr>
      <w:rFonts w:eastAsia="??;Times New Roman"/>
      <w:color w:val="000000"/>
      <w:sz w:val="21"/>
    </w:rPr>
  </w:style>
  <w:style w:type="character" w:styleId="Style161">
    <w:name w:val="style161"/>
    <w:qFormat/>
    <w:rPr>
      <w:sz w:val="15"/>
    </w:rPr>
  </w:style>
  <w:style w:type="character" w:styleId="Lh171">
    <w:name w:val="lh171"/>
    <w:basedOn w:val="Style5"/>
    <w:qFormat/>
    <w:rPr/>
  </w:style>
  <w:style w:type="character" w:styleId="Gramtext1">
    <w:name w:val="gramtext1"/>
    <w:basedOn w:val="Style5"/>
    <w:qFormat/>
    <w:rPr/>
  </w:style>
  <w:style w:type="character" w:styleId="Line1">
    <w:name w:val="line1"/>
    <w:qFormat/>
    <w:rPr>
      <w:sz w:val="18"/>
    </w:rPr>
  </w:style>
  <w:style w:type="character" w:styleId="Pt141">
    <w:name w:val="pt141"/>
    <w:qFormat/>
    <w:rPr>
      <w:rFonts w:ascii="宋体;SimSun" w:hAnsi="宋体;SimSun" w:eastAsia="宋体;SimSun" w:cs="宋体;SimSun"/>
      <w:sz w:val="21"/>
    </w:rPr>
  </w:style>
  <w:style w:type="character" w:styleId="Px1481">
    <w:name w:val="px1481"/>
    <w:qFormat/>
    <w:rPr>
      <w:sz w:val="18"/>
    </w:rPr>
  </w:style>
  <w:style w:type="character" w:styleId="Px14">
    <w:name w:val="px14"/>
    <w:basedOn w:val="Style5"/>
    <w:qFormat/>
    <w:rPr/>
  </w:style>
  <w:style w:type="character" w:styleId="Aaa1">
    <w:name w:val="aaa1"/>
    <w:qFormat/>
    <w:rPr>
      <w:strike w:val="false"/>
      <w:dstrike w:val="false"/>
      <w:sz w:val="21"/>
      <w:u w:val="none"/>
    </w:rPr>
  </w:style>
  <w:style w:type="character" w:styleId="Px141">
    <w:name w:val="px141"/>
    <w:qFormat/>
    <w:rPr>
      <w:strike w:val="false"/>
      <w:dstrike w:val="false"/>
      <w:sz w:val="20"/>
      <w:u w:val="none"/>
    </w:rPr>
  </w:style>
  <w:style w:type="character" w:styleId="Content14px1">
    <w:name w:val="content_14px1"/>
    <w:qFormat/>
    <w:rPr>
      <w:sz w:val="21"/>
    </w:rPr>
  </w:style>
  <w:style w:type="character" w:styleId="Title1">
    <w:name w:val="title1"/>
    <w:qFormat/>
    <w:rPr>
      <w:rFonts w:ascii="Times New Roman" w:hAnsi="Times New Roman" w:cs="Times New Roman"/>
      <w:color w:val="000000"/>
      <w:sz w:val="24"/>
    </w:rPr>
  </w:style>
  <w:style w:type="character" w:styleId="Zhenwen1">
    <w:name w:val="zhenwen1"/>
    <w:qFormat/>
    <w:rPr>
      <w:sz w:val="18"/>
    </w:rPr>
  </w:style>
  <w:style w:type="character" w:styleId="Article1">
    <w:name w:val="article1"/>
    <w:basedOn w:val="Style5"/>
    <w:qFormat/>
    <w:rPr/>
  </w:style>
  <w:style w:type="character" w:styleId="P21">
    <w:name w:val="p21"/>
    <w:qFormat/>
    <w:rPr>
      <w:spacing w:val="31680"/>
    </w:rPr>
  </w:style>
  <w:style w:type="character" w:styleId="Spancontent">
    <w:name w:val="span_content"/>
    <w:basedOn w:val="Style5"/>
    <w:qFormat/>
    <w:rPr/>
  </w:style>
  <w:style w:type="character" w:styleId="3Char">
    <w:name w:val="样式3 Char"/>
    <w:qFormat/>
    <w:rPr>
      <w:rFonts w:ascii="Times" w:hAnsi="Times" w:eastAsia="汉仪书宋二简;Arial Unicode MS" w:cs="Times"/>
      <w:i/>
      <w:kern w:val="2"/>
      <w:sz w:val="18"/>
      <w:lang w:val="en-US" w:eastAsia="zh-CN"/>
    </w:rPr>
  </w:style>
  <w:style w:type="character" w:styleId="Line">
    <w:name w:val="line"/>
    <w:basedOn w:val="Style5"/>
    <w:qFormat/>
    <w:rPr/>
  </w:style>
  <w:style w:type="character" w:styleId="Postbody">
    <w:name w:val="postbody"/>
    <w:basedOn w:val="Style5"/>
    <w:qFormat/>
    <w:rPr/>
  </w:style>
  <w:style w:type="character" w:styleId="Style541">
    <w:name w:val="style541"/>
    <w:qFormat/>
    <w:rPr>
      <w:sz w:val="21"/>
    </w:rPr>
  </w:style>
  <w:style w:type="character" w:styleId="Newscont1">
    <w:name w:val="newscont1"/>
    <w:qFormat/>
    <w:rPr>
      <w:rFonts w:ascii="ˎ̥;Times New Roman" w:hAnsi="ˎ̥;Times New Roman" w:cs="ˎ̥;Times New Roman"/>
      <w:color w:val="000000"/>
      <w:sz w:val="17"/>
    </w:rPr>
  </w:style>
  <w:style w:type="character" w:styleId="F">
    <w:name w:val="f"/>
    <w:basedOn w:val="Style5"/>
    <w:qFormat/>
    <w:rPr/>
  </w:style>
  <w:style w:type="character" w:styleId="Ok21">
    <w:name w:val="ok21"/>
    <w:qFormat/>
    <w:rPr>
      <w:rFonts w:ascii="宋体;SimSun" w:hAnsi="宋体;SimSun" w:eastAsia="宋体;SimSun" w:cs="宋体;SimSun"/>
      <w:color w:val="000000"/>
      <w:sz w:val="24"/>
    </w:rPr>
  </w:style>
  <w:style w:type="character" w:styleId="Table0011">
    <w:name w:val="table0011"/>
    <w:qFormat/>
    <w:rPr>
      <w:sz w:val="21"/>
    </w:rPr>
  </w:style>
  <w:style w:type="character" w:styleId="EndnoteCharacters">
    <w:name w:val="Endnote Characters"/>
    <w:qFormat/>
    <w:rPr>
      <w:vertAlign w:val="superscript"/>
    </w:rPr>
  </w:style>
  <w:style w:type="character" w:styleId="P3">
    <w:name w:val="p3"/>
    <w:basedOn w:val="Style5"/>
    <w:qFormat/>
    <w:rPr/>
  </w:style>
  <w:style w:type="character" w:styleId="Pt101">
    <w:name w:val="pt101"/>
    <w:qFormat/>
    <w:rPr>
      <w:rFonts w:ascii="宋体;SimSun" w:hAnsi="宋体;SimSun" w:eastAsia="宋体;SimSun" w:cs="宋体;SimSun"/>
      <w:sz w:val="20"/>
      <w:szCs w:val="20"/>
    </w:rPr>
  </w:style>
  <w:style w:type="character" w:styleId="Hei">
    <w:name w:val="hei"/>
    <w:basedOn w:val="Style5"/>
    <w:qFormat/>
    <w:rPr/>
  </w:style>
  <w:style w:type="character" w:styleId="Style21">
    <w:name w:val="style21"/>
    <w:qFormat/>
    <w:rPr>
      <w:sz w:val="22"/>
      <w:szCs w:val="22"/>
    </w:rPr>
  </w:style>
  <w:style w:type="character" w:styleId="Style51">
    <w:name w:val="style51"/>
    <w:qFormat/>
    <w:rPr>
      <w:sz w:val="28"/>
      <w:szCs w:val="28"/>
    </w:rPr>
  </w:style>
  <w:style w:type="character" w:styleId="P51">
    <w:name w:val="p51"/>
    <w:qFormat/>
    <w:rPr>
      <w:sz w:val="22"/>
      <w:szCs w:val="22"/>
    </w:rPr>
  </w:style>
  <w:style w:type="character" w:styleId="C101">
    <w:name w:val="c101"/>
    <w:qFormat/>
    <w:rPr>
      <w:sz w:val="20"/>
      <w:szCs w:val="20"/>
    </w:rPr>
  </w:style>
  <w:style w:type="character" w:styleId="Content1">
    <w:name w:val="content1"/>
    <w:basedOn w:val="Style5"/>
    <w:qFormat/>
    <w:rPr/>
  </w:style>
  <w:style w:type="character" w:styleId="Style111">
    <w:name w:val="style111"/>
    <w:qFormat/>
    <w:rPr>
      <w:sz w:val="21"/>
      <w:szCs w:val="21"/>
    </w:rPr>
  </w:style>
  <w:style w:type="character" w:styleId="F14">
    <w:name w:val="f14"/>
    <w:basedOn w:val="Style5"/>
    <w:qFormat/>
    <w:rPr/>
  </w:style>
  <w:style w:type="character" w:styleId="Xl26">
    <w:name w:val="xl26"/>
    <w:basedOn w:val="Style5"/>
    <w:qFormat/>
    <w:rPr/>
  </w:style>
  <w:style w:type="character" w:styleId="Maintext">
    <w:name w:val="maintext"/>
    <w:basedOn w:val="Style5"/>
    <w:qFormat/>
    <w:rPr/>
  </w:style>
  <w:style w:type="character" w:styleId="Style31">
    <w:name w:val="style31"/>
    <w:qFormat/>
    <w:rPr>
      <w:sz w:val="18"/>
      <w:szCs w:val="18"/>
    </w:rPr>
  </w:style>
  <w:style w:type="character" w:styleId="Date1">
    <w:name w:val="date1"/>
    <w:qFormat/>
    <w:rPr>
      <w:strike w:val="false"/>
      <w:dstrike w:val="false"/>
      <w:color w:val="003399"/>
      <w:sz w:val="18"/>
      <w:szCs w:val="18"/>
      <w:u w:val="none"/>
    </w:rPr>
  </w:style>
  <w:style w:type="character" w:styleId="14p1">
    <w:name w:val="14p1"/>
    <w:qFormat/>
    <w:rPr>
      <w:sz w:val="21"/>
      <w:szCs w:val="21"/>
    </w:rPr>
  </w:style>
  <w:style w:type="character" w:styleId="Xl32">
    <w:name w:val="xl32"/>
    <w:basedOn w:val="Style5"/>
    <w:qFormat/>
    <w:rPr/>
  </w:style>
  <w:style w:type="character" w:styleId="Style22">
    <w:name w:val="style2"/>
    <w:basedOn w:val="Style5"/>
    <w:qFormat/>
    <w:rPr/>
  </w:style>
  <w:style w:type="character" w:styleId="Char10">
    <w:name w:val="试卷 Char"/>
    <w:qFormat/>
    <w:rPr>
      <w:rFonts w:eastAsia="宋体;SimSun"/>
      <w:sz w:val="21"/>
      <w:szCs w:val="21"/>
      <w:lang w:val="en-US" w:eastAsia="zh-CN" w:bidi="ar-SA"/>
    </w:rPr>
  </w:style>
  <w:style w:type="character" w:styleId="Nimital2">
    <w:name w:val="nimital2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styleId="Nimbdital2">
    <w:name w:val="nimbdital2"/>
    <w:qFormat/>
    <w:rPr>
      <w:rFonts w:ascii="Times New Roman" w:hAnsi="Times New Roman" w:cs="Times New Roman"/>
      <w:b/>
      <w:bCs/>
      <w:i/>
      <w:iCs/>
      <w:color w:val="000000"/>
      <w:sz w:val="24"/>
      <w:szCs w:val="24"/>
    </w:rPr>
  </w:style>
  <w:style w:type="character" w:styleId="CharChar3">
    <w:name w:val="Char Char3"/>
    <w:qFormat/>
    <w:rPr>
      <w:rFonts w:eastAsia="宋体;SimSun"/>
      <w:i/>
      <w:iCs/>
      <w:kern w:val="2"/>
      <w:sz w:val="21"/>
      <w:szCs w:val="24"/>
      <w:lang w:val="en-US" w:eastAsia="zh-CN" w:bidi="ar-SA"/>
    </w:rPr>
  </w:style>
  <w:style w:type="character" w:styleId="CharChar4">
    <w:name w:val="Char Char4"/>
    <w:qFormat/>
    <w:rPr>
      <w:rFonts w:ascii="Calibri" w:hAnsi="Calibri" w:eastAsia="宋体;SimSun" w:cs="Calibri"/>
      <w:kern w:val="2"/>
      <w:sz w:val="21"/>
      <w:szCs w:val="22"/>
      <w:lang w:val="en-US" w:eastAsia="zh-CN" w:bidi="ar-SA"/>
    </w:rPr>
  </w:style>
  <w:style w:type="character" w:styleId="CharChar1">
    <w:name w:val="知识要点 Char Char"/>
    <w:qFormat/>
    <w:rPr>
      <w:rFonts w:eastAsia="黑体;SimHei"/>
      <w:b/>
      <w:bCs/>
      <w:kern w:val="2"/>
      <w:sz w:val="24"/>
      <w:szCs w:val="24"/>
      <w:lang w:val="en-US" w:eastAsia="zh-CN" w:bidi="ar-SA"/>
    </w:rPr>
  </w:style>
  <w:style w:type="character" w:styleId="CharChar40">
    <w:name w:val=" Char Char40"/>
    <w:qFormat/>
    <w:rPr>
      <w:rFonts w:ascii="宋体;SimSun" w:hAnsi="宋体;SimSun" w:eastAsia="宋体;SimSun" w:cs="宋体;SimSun"/>
      <w:b/>
      <w:bCs/>
      <w:color w:val="0000FF"/>
      <w:kern w:val="2"/>
      <w:sz w:val="21"/>
      <w:szCs w:val="24"/>
      <w:lang w:val="en-US" w:eastAsia="zh-CN" w:bidi="ar-SA"/>
    </w:rPr>
  </w:style>
  <w:style w:type="character" w:styleId="CharChar32">
    <w:name w:val=" Char Char3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1">
    <w:name w:val=" Char Char3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0">
    <w:name w:val=" Char Char30"/>
    <w:qFormat/>
    <w:rPr>
      <w:rFonts w:eastAsia="宋体;SimSun"/>
      <w:sz w:val="18"/>
      <w:szCs w:val="18"/>
      <w:lang w:val="en-US" w:eastAsia="zh-CN" w:bidi="ar-SA"/>
    </w:rPr>
  </w:style>
  <w:style w:type="character" w:styleId="Char24">
    <w:name w:val="尾注文本 Char2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28">
    <w:name w:val=" Char Char28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27">
    <w:name w:val=" Char Char27"/>
    <w:qFormat/>
    <w:rPr>
      <w:rFonts w:eastAsia="宋体;SimSun"/>
      <w:sz w:val="21"/>
      <w:lang w:val="en-US" w:eastAsia="zh-CN" w:bidi="ar-SA"/>
    </w:rPr>
  </w:style>
  <w:style w:type="character" w:styleId="CharChar26">
    <w:name w:val=" Char Char26"/>
    <w:qFormat/>
    <w:rPr>
      <w:rFonts w:ascii="宋体;SimSun" w:hAnsi="宋体;SimSun" w:eastAsia="宋体;SimSun"/>
      <w:sz w:val="21"/>
      <w:em w:val="underDot"/>
      <w:lang w:val="en-US" w:eastAsia="zh-CN" w:bidi="ar-SA"/>
    </w:rPr>
  </w:style>
  <w:style w:type="character" w:styleId="ZChar21">
    <w:name w:val="z-窗体顶端 Char2"/>
    <w:qFormat/>
    <w:rPr>
      <w:rFonts w:ascii="Arial" w:hAnsi="Arial" w:eastAsia="宋体;SimSun" w:cs="Arial"/>
      <w:vanish/>
      <w:sz w:val="16"/>
      <w:szCs w:val="16"/>
      <w:lang w:val="en-US" w:eastAsia="zh-CN" w:bidi="ar-SA"/>
    </w:rPr>
  </w:style>
  <w:style w:type="character" w:styleId="CharChar39">
    <w:name w:val=" Char Char39"/>
    <w:qFormat/>
    <w:rPr>
      <w:rFonts w:ascii="Calibri" w:hAnsi="Calibri" w:eastAsia="宋体;SimSun" w:cs="宋体;SimSun"/>
      <w:b/>
      <w:bCs/>
      <w:kern w:val="2"/>
      <w:sz w:val="32"/>
      <w:szCs w:val="32"/>
      <w:lang w:val="en-US" w:eastAsia="zh-CN" w:bidi="ar-SA"/>
    </w:rPr>
  </w:style>
  <w:style w:type="character" w:styleId="CharChar38">
    <w:name w:val=" Char Char38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5Char1">
    <w:name w:val="标题 5 Char1"/>
    <w:qFormat/>
    <w:rPr>
      <w:rFonts w:eastAsia="宋体;SimSun"/>
      <w:b/>
      <w:bCs/>
      <w:kern w:val="2"/>
      <w:sz w:val="28"/>
      <w:szCs w:val="28"/>
      <w:lang w:val="en-US" w:eastAsia="zh-CN" w:bidi="ar-SA"/>
    </w:rPr>
  </w:style>
  <w:style w:type="character" w:styleId="CharChar36">
    <w:name w:val=" Char Char36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Char35">
    <w:name w:val=" Char Char35"/>
    <w:qFormat/>
    <w:rPr>
      <w:rFonts w:eastAsia="宋体;SimSun"/>
      <w:b/>
      <w:bCs/>
      <w:kern w:val="2"/>
      <w:sz w:val="24"/>
      <w:szCs w:val="24"/>
      <w:lang w:val="en-US" w:eastAsia="zh-CN" w:bidi="ar-SA"/>
    </w:rPr>
  </w:style>
  <w:style w:type="character" w:styleId="CharChar34">
    <w:name w:val=" Char Char34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Char33">
    <w:name w:val=" Char Char33"/>
    <w:qFormat/>
    <w:rPr>
      <w:rFonts w:ascii="Arial" w:hAnsi="Arial" w:eastAsia="黑体;SimHei" w:cs="Arial"/>
      <w:kern w:val="2"/>
      <w:sz w:val="21"/>
      <w:szCs w:val="21"/>
      <w:lang w:val="en-US" w:eastAsia="zh-CN" w:bidi="ar-SA"/>
    </w:rPr>
  </w:style>
  <w:style w:type="character" w:styleId="1Char11">
    <w:name w:val="标题 1 Char1"/>
    <w:qFormat/>
    <w:rPr>
      <w:rFonts w:ascii="Cambria" w:hAnsi="Cambria" w:eastAsia="宋体;SimSun" w:cs="Cambria"/>
      <w:b/>
      <w:bCs/>
      <w:color w:val="365F91"/>
      <w:sz w:val="28"/>
      <w:szCs w:val="28"/>
      <w:lang w:bidi="ar-SA"/>
    </w:rPr>
  </w:style>
  <w:style w:type="character" w:styleId="HTMLChar2">
    <w:name w:val="HTML 预设格式 Char2"/>
    <w:qFormat/>
    <w:rPr>
      <w:rFonts w:ascii="Arial" w:hAnsi="Arial" w:eastAsia="宋体;SimSun" w:cs="Arial"/>
      <w:sz w:val="21"/>
      <w:szCs w:val="21"/>
      <w:lang w:val="en-US" w:eastAsia="zh-CN" w:bidi="ar-SA"/>
    </w:rPr>
  </w:style>
  <w:style w:type="character" w:styleId="Char11">
    <w:name w:val="正文文本 Char"/>
    <w:qFormat/>
    <w:rPr>
      <w:rFonts w:ascii="Times New Roman" w:hAnsi="Times New Roman" w:cs="Times New Roman"/>
      <w:sz w:val="21"/>
    </w:rPr>
  </w:style>
  <w:style w:type="character" w:styleId="2Char11">
    <w:name w:val="正文文本缩进 2 Char1"/>
    <w:qFormat/>
    <w:rPr>
      <w:rFonts w:ascii="宋体;SimSun" w:hAnsi="宋体;SimSun" w:eastAsia="宋体;SimSun" w:cs="宋体;SimSun"/>
      <w:bCs/>
      <w:kern w:val="2"/>
      <w:sz w:val="21"/>
      <w:szCs w:val="24"/>
      <w:lang w:val="en-US" w:eastAsia="zh-CN" w:bidi="ar-SA"/>
    </w:rPr>
  </w:style>
  <w:style w:type="character" w:styleId="3Char21">
    <w:name w:val="正文文本缩进 3 Char2"/>
    <w:qFormat/>
    <w:rPr>
      <w:rFonts w:eastAsia="宋体;SimSun"/>
      <w:kern w:val="2"/>
      <w:sz w:val="16"/>
      <w:szCs w:val="16"/>
      <w:lang w:val="en-US" w:eastAsia="zh-CN" w:bidi="ar-SA"/>
    </w:rPr>
  </w:style>
  <w:style w:type="character" w:styleId="Char25">
    <w:name w:val="批注文字 Char2"/>
    <w:qFormat/>
    <w:rPr>
      <w:rFonts w:eastAsia="宋体;SimSun"/>
      <w:kern w:val="2"/>
      <w:sz w:val="21"/>
      <w:lang w:val="en-US" w:eastAsia="zh-CN" w:bidi="ar-SA"/>
    </w:rPr>
  </w:style>
  <w:style w:type="character" w:styleId="Dr1">
    <w:name w:val="d-r1"/>
    <w:qFormat/>
    <w:rPr>
      <w:rFonts w:ascii="Arial" w:hAnsi="Arial" w:cs="Arial"/>
      <w:sz w:val="19"/>
      <w:szCs w:val="19"/>
    </w:rPr>
  </w:style>
  <w:style w:type="character" w:styleId="Tpccontent">
    <w:name w:val="tpc_content"/>
    <w:basedOn w:val="Style5"/>
    <w:qFormat/>
    <w:rPr/>
  </w:style>
  <w:style w:type="character" w:styleId="Bodyboldkaiti">
    <w:name w:val="body-bold-kaiti"/>
    <w:qFormat/>
    <w:rPr>
      <w:rFonts w:ascii="汉仪中楷简;宋体" w:hAnsi="汉仪中楷简;宋体" w:eastAsia="汉仪中楷简;宋体"/>
      <w:w w:val="100"/>
      <w:sz w:val="21"/>
      <w:szCs w:val="21"/>
    </w:rPr>
  </w:style>
  <w:style w:type="character" w:styleId="Caldexample1">
    <w:name w:val="cald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E11">
    <w:name w:val="e11"/>
    <w:qFormat/>
    <w:rPr>
      <w:rFonts w:ascii="Times New Roman" w:hAnsi="Times New Roman" w:cs="Times New Roman"/>
      <w:sz w:val="22"/>
      <w:szCs w:val="22"/>
    </w:rPr>
  </w:style>
  <w:style w:type="character" w:styleId="Orangetitle">
    <w:name w:val="orangetitle"/>
    <w:basedOn w:val="Style5"/>
    <w:qFormat/>
    <w:rPr/>
  </w:style>
  <w:style w:type="character" w:styleId="Unline1">
    <w:name w:val="unline1"/>
    <w:qFormat/>
    <w:rPr>
      <w:color w:val="FF0000"/>
      <w:u w:val="single"/>
    </w:rPr>
  </w:style>
  <w:style w:type="character" w:styleId="Lh15">
    <w:name w:val="lh15"/>
    <w:basedOn w:val="Style5"/>
    <w:qFormat/>
    <w:rPr/>
  </w:style>
  <w:style w:type="character" w:styleId="Style61">
    <w:name w:val="style61"/>
    <w:qFormat/>
    <w:rPr>
      <w:rFonts w:ascii="Ђˎ̥;Times New Roman" w:hAnsi="Ђˎ̥;Times New Roman" w:cs="Ђˎ̥;Times New Roman"/>
      <w:sz w:val="20"/>
      <w:szCs w:val="20"/>
    </w:rPr>
  </w:style>
  <w:style w:type="character" w:styleId="Content">
    <w:name w:val="content"/>
    <w:basedOn w:val="Style5"/>
    <w:qFormat/>
    <w:rPr/>
  </w:style>
  <w:style w:type="character" w:styleId="Ziju21">
    <w:name w:val="ziju21"/>
    <w:qFormat/>
    <w:rPr>
      <w:strike w:val="false"/>
      <w:dstrike w:val="false"/>
      <w:color w:val="000000"/>
      <w:spacing w:val="31680"/>
      <w:sz w:val="21"/>
      <w:szCs w:val="21"/>
      <w:u w:val="none"/>
    </w:rPr>
  </w:style>
  <w:style w:type="character" w:styleId="P15">
    <w:name w:val="p15"/>
    <w:basedOn w:val="Style5"/>
    <w:qFormat/>
    <w:rPr/>
  </w:style>
  <w:style w:type="character" w:styleId="Ttag">
    <w:name w:val="t_tag"/>
    <w:basedOn w:val="Style5"/>
    <w:qFormat/>
    <w:rPr/>
  </w:style>
  <w:style w:type="character" w:styleId="Black141">
    <w:name w:val="black141"/>
    <w:qFormat/>
    <w:rPr>
      <w:color w:val="000000"/>
      <w:sz w:val="21"/>
      <w:szCs w:val="21"/>
    </w:rPr>
  </w:style>
  <w:style w:type="character" w:styleId="Ourfont1">
    <w:name w:val="ourfont1"/>
    <w:qFormat/>
    <w:rPr>
      <w:spacing w:val="255"/>
      <w:sz w:val="18"/>
      <w:szCs w:val="18"/>
    </w:rPr>
  </w:style>
  <w:style w:type="character" w:styleId="Ourfont21">
    <w:name w:val="ourfont21"/>
    <w:qFormat/>
    <w:rPr>
      <w:spacing w:val="220"/>
      <w:sz w:val="18"/>
      <w:szCs w:val="18"/>
    </w:rPr>
  </w:style>
  <w:style w:type="character" w:styleId="F141">
    <w:name w:val="f141"/>
    <w:qFormat/>
    <w:rPr>
      <w:sz w:val="21"/>
      <w:szCs w:val="21"/>
    </w:rPr>
  </w:style>
  <w:style w:type="character" w:styleId="Pronslashesg">
    <w:name w:val="pronslashesg"/>
    <w:basedOn w:val="Style5"/>
    <w:qFormat/>
    <w:rPr/>
  </w:style>
  <w:style w:type="character" w:styleId="3Char1">
    <w:name w:val="正文文本缩进 3 Char1"/>
    <w:qFormat/>
    <w:rPr>
      <w:rFonts w:ascii="Times New Roman" w:hAnsi="Times New Roman" w:cs="Times New Roman"/>
      <w:sz w:val="16"/>
      <w:szCs w:val="16"/>
    </w:rPr>
  </w:style>
  <w:style w:type="character" w:styleId="Bold1">
    <w:name w:val="bold1"/>
    <w:qFormat/>
    <w:rPr>
      <w:b/>
      <w:bCs/>
    </w:rPr>
  </w:style>
  <w:style w:type="character" w:styleId="English1">
    <w:name w:val="english1"/>
    <w:qFormat/>
    <w:rPr>
      <w:rFonts w:ascii="Times" w:hAnsi="Times" w:cs="Times New Roman"/>
      <w:b/>
      <w:bCs/>
      <w:strike w:val="false"/>
      <w:dstrike w:val="false"/>
      <w:color w:val="000000"/>
      <w:spacing w:val="600"/>
      <w:sz w:val="24"/>
      <w:szCs w:val="24"/>
      <w:u w:val="none"/>
    </w:rPr>
  </w:style>
  <w:style w:type="character" w:styleId="Xdtextbox1">
    <w:name w:val="xdtextbox1"/>
    <w:qFormat/>
    <w:rPr>
      <w:color w:val="000000"/>
      <w:bdr w:val="single" w:sz="8" w:space="0" w:color="DCDCDC"/>
      <w:shd w:fill="FFFFFF" w:val="clear"/>
    </w:rPr>
  </w:style>
  <w:style w:type="character" w:styleId="Arial121">
    <w:name w:val="arial121"/>
    <w:qFormat/>
    <w:rPr>
      <w:rFonts w:ascii="Arial" w:hAnsi="Arial" w:cs="Arial"/>
      <w:spacing w:val="31680"/>
      <w:sz w:val="18"/>
      <w:szCs w:val="18"/>
    </w:rPr>
  </w:style>
  <w:style w:type="character" w:styleId="Unnamed31">
    <w:name w:val="unnamed31"/>
    <w:qFormat/>
    <w:rPr>
      <w:rFonts w:ascii="宋体;SimSun" w:hAnsi="宋体;SimSun" w:eastAsia="宋体;SimSun" w:cs="宋体;SimSun"/>
      <w:color w:val="222222"/>
      <w:sz w:val="22"/>
      <w:szCs w:val="22"/>
    </w:rPr>
  </w:style>
  <w:style w:type="character" w:styleId="Redfont1">
    <w:name w:val="redfont1"/>
    <w:qFormat/>
    <w:rPr>
      <w:rFonts w:ascii="Verdana" w:hAnsi="Verdana" w:cs="Verdana"/>
      <w:color w:val="FF0000"/>
      <w:sz w:val="18"/>
      <w:szCs w:val="18"/>
    </w:rPr>
  </w:style>
  <w:style w:type="character" w:styleId="H1">
    <w:name w:val="h1"/>
    <w:qFormat/>
    <w:rPr>
      <w:spacing w:val="340"/>
      <w:sz w:val="18"/>
      <w:szCs w:val="18"/>
    </w:rPr>
  </w:style>
  <w:style w:type="character" w:styleId="Pronounce1">
    <w:name w:val="pronounce1"/>
    <w:qFormat/>
    <w:rPr>
      <w:rFonts w:ascii="Lucida Sans Unicode" w:hAnsi="Lucida Sans Unicode" w:cs="Lucida Sans Unicode"/>
      <w:color w:val="666699"/>
      <w:sz w:val="24"/>
      <w:szCs w:val="24"/>
    </w:rPr>
  </w:style>
  <w:style w:type="character" w:styleId="2Char">
    <w:name w:val="正文文本 2 Char"/>
    <w:qFormat/>
    <w:rPr>
      <w:rFonts w:ascii="宋体;SimSun" w:hAnsi="宋体;SimSun" w:eastAsia="宋体;SimSun" w:cs="宋体;SimSun"/>
      <w:kern w:val="2"/>
      <w:sz w:val="18"/>
      <w:szCs w:val="24"/>
      <w:lang w:val="en-US" w:eastAsia="zh-CN" w:bidi="ar-SA"/>
    </w:rPr>
  </w:style>
  <w:style w:type="character" w:styleId="Def">
    <w:name w:val="def"/>
    <w:basedOn w:val="Style5"/>
    <w:qFormat/>
    <w:rPr/>
  </w:style>
  <w:style w:type="character" w:styleId="Opp1">
    <w:name w:val="opp1"/>
    <w:qFormat/>
    <w:rPr>
      <w:color w:val="00008B"/>
    </w:rPr>
  </w:style>
  <w:style w:type="character" w:styleId="Colloinexa1">
    <w:name w:val="colloinexa1"/>
    <w:qFormat/>
    <w:rPr>
      <w:b/>
      <w:bCs/>
      <w:i/>
      <w:iCs/>
    </w:rPr>
  </w:style>
  <w:style w:type="character" w:styleId="Activetitle">
    <w:name w:val="activetitle"/>
    <w:qFormat/>
    <w:rPr>
      <w:rFonts w:ascii="Arial" w:hAnsi="Arial" w:cs="Arial"/>
      <w:b/>
      <w:bCs/>
      <w:color w:val="FFFFFF"/>
      <w:shd w:fill="0000FF" w:val="clear"/>
    </w:rPr>
  </w:style>
  <w:style w:type="character" w:styleId="Syn1">
    <w:name w:val="syn1"/>
    <w:qFormat/>
    <w:rPr>
      <w:color w:val="00008B"/>
    </w:rPr>
  </w:style>
  <w:style w:type="character" w:styleId="Refhwd">
    <w:name w:val="refhwd"/>
    <w:basedOn w:val="Style5"/>
    <w:qFormat/>
    <w:rPr/>
  </w:style>
  <w:style w:type="character" w:styleId="Numsense">
    <w:name w:val="numsense"/>
    <w:qFormat/>
    <w:rPr>
      <w:rFonts w:ascii="Tahoma" w:hAnsi="Tahoma" w:cs="Tahoma"/>
      <w:b/>
      <w:bCs/>
      <w:color w:val="FF0000"/>
    </w:rPr>
  </w:style>
  <w:style w:type="character" w:styleId="Field1">
    <w:name w:val="field1"/>
    <w:qFormat/>
    <w:rPr>
      <w:vanish/>
    </w:rPr>
  </w:style>
  <w:style w:type="character" w:styleId="Relatedwd1">
    <w:name w:val="relatedwd1"/>
    <w:qFormat/>
    <w:rPr>
      <w:color w:val="00008B"/>
    </w:rPr>
  </w:style>
  <w:style w:type="character" w:styleId="Brequiv1">
    <w:name w:val="brequiv1"/>
    <w:qFormat/>
    <w:rPr>
      <w:b/>
      <w:bCs/>
      <w:color w:val="00008B"/>
    </w:rPr>
  </w:style>
  <w:style w:type="character" w:styleId="Defcontents1">
    <w:name w:val="def-contents1"/>
    <w:basedOn w:val="Style5"/>
    <w:qFormat/>
    <w:rPr/>
  </w:style>
  <w:style w:type="character" w:styleId="Defdefinition1">
    <w:name w:val="def-definition1"/>
    <w:qFormat/>
    <w:rPr>
      <w:rFonts w:ascii="Verdana" w:hAnsi="Verdana" w:cs="Verdana"/>
      <w:color w:val="000000"/>
      <w:sz w:val="27"/>
      <w:szCs w:val="27"/>
    </w:rPr>
  </w:style>
  <w:style w:type="character" w:styleId="Defexample1">
    <w:name w:val="def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Unnamed21">
    <w:name w:val="unnamed21"/>
    <w:qFormat/>
    <w:rPr>
      <w:u w:val="single"/>
    </w:rPr>
  </w:style>
  <w:style w:type="character" w:styleId="Postinhd">
    <w:name w:val="post_inhd"/>
    <w:basedOn w:val="Style5"/>
    <w:qFormat/>
    <w:rPr/>
  </w:style>
  <w:style w:type="character" w:styleId="Big">
    <w:name w:val="big"/>
    <w:basedOn w:val="Style5"/>
    <w:qFormat/>
    <w:rPr/>
  </w:style>
  <w:style w:type="character" w:styleId="S11ptshadow1">
    <w:name w:val="s11ptshadow1"/>
    <w:qFormat/>
    <w:rPr>
      <w:rFonts w:ascii="ˎ̥;Times New Roman" w:hAnsi="ˎ̥;Times New Roman" w:cs="ˎ̥;Times New Roman"/>
      <w:sz w:val="22"/>
      <w:szCs w:val="22"/>
    </w:rPr>
  </w:style>
  <w:style w:type="character" w:styleId="Insidehead1">
    <w:name w:val="inside-head1"/>
    <w:qFormat/>
    <w:rPr>
      <w:rFonts w:ascii="Arial" w:hAnsi="Arial" w:cs="Arial"/>
      <w:b/>
      <w:bCs w:val="false"/>
      <w:sz w:val="30"/>
    </w:rPr>
  </w:style>
  <w:style w:type="character" w:styleId="Vitstoryheadline2">
    <w:name w:val="vitstoryheadline2"/>
    <w:qFormat/>
    <w:rPr>
      <w:b/>
      <w:bCs w:val="false"/>
      <w:vanish w:val="false"/>
      <w:sz w:val="24"/>
    </w:rPr>
  </w:style>
  <w:style w:type="character" w:styleId="English9b">
    <w:name w:val="english9b"/>
    <w:basedOn w:val="Style5"/>
    <w:qFormat/>
    <w:rPr/>
  </w:style>
  <w:style w:type="character" w:styleId="Ht1">
    <w:name w:val="ht1"/>
    <w:qFormat/>
    <w:rPr>
      <w:rFonts w:ascii="黑体;SimHei" w:hAnsi="黑体;SimHei" w:eastAsia="黑体;SimHei"/>
      <w:b/>
      <w:bCs w:val="false"/>
    </w:rPr>
  </w:style>
  <w:style w:type="character" w:styleId="Char12">
    <w:name w:val="标题 Char1"/>
    <w:qFormat/>
    <w:rPr>
      <w:sz w:val="18"/>
      <w:szCs w:val="18"/>
      <w:lang w:bidi="ar-SA"/>
    </w:rPr>
  </w:style>
  <w:style w:type="character" w:styleId="2Char21">
    <w:name w:val="正文文本 2 Char2"/>
    <w:qFormat/>
    <w:rPr>
      <w:rFonts w:eastAsia="宋体;SimSun"/>
      <w:sz w:val="21"/>
      <w:lang w:val="en-US" w:eastAsia="zh-CN" w:bidi="ar-SA"/>
    </w:rPr>
  </w:style>
  <w:style w:type="character" w:styleId="CharChar16">
    <w:name w:val=" Char Char16"/>
    <w:qFormat/>
    <w:rPr>
      <w:rFonts w:ascii="Times New Roman" w:hAnsi="Times New Roman" w:eastAsia="宋体;SimSun" w:cs="Times New Roman"/>
      <w:kern w:val="2"/>
      <w:sz w:val="21"/>
      <w:szCs w:val="24"/>
      <w:lang w:val="en-US" w:eastAsia="zh-CN" w:bidi="ar-SA"/>
    </w:rPr>
  </w:style>
  <w:style w:type="character" w:styleId="Swy11">
    <w:name w:val="swy11"/>
    <w:qFormat/>
    <w:rPr>
      <w:rFonts w:ascii="宋体;SimSun" w:hAnsi="宋体;SimSun" w:eastAsia="宋体;SimSun" w:cs="宋体;SimSun"/>
      <w:sz w:val="24"/>
    </w:rPr>
  </w:style>
  <w:style w:type="character" w:styleId="Style391">
    <w:name w:val="style391"/>
    <w:qFormat/>
    <w:rPr>
      <w:b/>
      <w:bCs/>
      <w:sz w:val="21"/>
      <w:szCs w:val="21"/>
    </w:rPr>
  </w:style>
  <w:style w:type="character" w:styleId="Style91">
    <w:name w:val="style91"/>
    <w:qFormat/>
    <w:rPr>
      <w:b/>
      <w:bCs/>
      <w:sz w:val="32"/>
      <w:szCs w:val="32"/>
    </w:rPr>
  </w:style>
  <w:style w:type="character" w:styleId="CharChar10">
    <w:name w:val="Char Char10"/>
    <w:qFormat/>
    <w:rPr>
      <w:rFonts w:ascii="宋体;SimSun" w:hAnsi="宋体;SimSun" w:eastAsia="宋体;SimSun" w:cs="宋体;SimSun"/>
      <w:kern w:val="2"/>
      <w:sz w:val="24"/>
      <w:lang w:val="en-US" w:eastAsia="zh-CN" w:bidi="ar-SA"/>
    </w:rPr>
  </w:style>
  <w:style w:type="character" w:styleId="CharChar91">
    <w:name w:val="Char Char9"/>
    <w:qFormat/>
    <w:rPr>
      <w:rFonts w:eastAsia="宋体;SimSun"/>
      <w:kern w:val="2"/>
      <w:sz w:val="24"/>
      <w:lang w:val="en-US" w:eastAsia="zh-CN" w:bidi="ar-SA"/>
    </w:rPr>
  </w:style>
  <w:style w:type="character" w:styleId="HTML2">
    <w:name w:val="HTML 键盘"/>
    <w:qFormat/>
    <w:rPr>
      <w:rFonts w:ascii="Courier New" w:hAnsi="Courier New" w:eastAsia="Times New Roman" w:cs="Courier New"/>
      <w:sz w:val="24"/>
      <w:szCs w:val="24"/>
    </w:rPr>
  </w:style>
  <w:style w:type="character" w:styleId="Articlecontent1">
    <w:name w:val="articlecontent1"/>
    <w:qFormat/>
    <w:rPr>
      <w:rFonts w:ascii="Arial" w:hAnsi="Arial" w:cs="Arial"/>
      <w:strike w:val="false"/>
      <w:dstrike w:val="false"/>
      <w:color w:val="555555"/>
      <w:spacing w:val="15"/>
      <w:sz w:val="17"/>
      <w:szCs w:val="17"/>
      <w:u w:val="none"/>
    </w:rPr>
  </w:style>
  <w:style w:type="character" w:styleId="Zt41">
    <w:name w:val="zt41"/>
    <w:qFormat/>
    <w:rPr>
      <w:sz w:val="18"/>
      <w:szCs w:val="18"/>
    </w:rPr>
  </w:style>
  <w:style w:type="character" w:styleId="Highlight1">
    <w:name w:val="highlight1"/>
    <w:qFormat/>
    <w:rPr>
      <w:sz w:val="21"/>
      <w:szCs w:val="21"/>
    </w:rPr>
  </w:style>
  <w:style w:type="character" w:styleId="Line150">
    <w:name w:val="line150"/>
    <w:basedOn w:val="Style5"/>
    <w:qFormat/>
    <w:rPr/>
  </w:style>
  <w:style w:type="character" w:styleId="Dw">
    <w:name w:val="dw"/>
    <w:basedOn w:val="Style5"/>
    <w:qFormat/>
    <w:rPr/>
  </w:style>
  <w:style w:type="character" w:styleId="Niwuf1">
    <w:name w:val="niwuf1"/>
    <w:qFormat/>
    <w:rPr>
      <w:strike w:val="false"/>
      <w:dstrike w:val="false"/>
      <w:sz w:val="18"/>
      <w:szCs w:val="18"/>
      <w:u w:val="none"/>
    </w:rPr>
  </w:style>
  <w:style w:type="character" w:styleId="Cc11">
    <w:name w:val="cc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z w:val="21"/>
      <w:szCs w:val="21"/>
      <w:u w:val="none"/>
    </w:rPr>
  </w:style>
  <w:style w:type="character" w:styleId="Illustration1">
    <w:name w:val="illustration1"/>
    <w:qFormat/>
    <w:rPr>
      <w:i/>
      <w:iCs/>
      <w:color w:val="226699"/>
    </w:rPr>
  </w:style>
  <w:style w:type="character" w:styleId="Bold">
    <w:name w:val="bold"/>
    <w:basedOn w:val="Style5"/>
    <w:qFormat/>
    <w:rPr/>
  </w:style>
  <w:style w:type="character" w:styleId="Infolink1">
    <w:name w:val="infolink1"/>
    <w:qFormat/>
    <w:rPr>
      <w:strike w:val="false"/>
      <w:dstrike w:val="false"/>
      <w:color w:val="000000"/>
      <w:u w:val="none"/>
    </w:rPr>
  </w:style>
  <w:style w:type="character" w:styleId="Highlight">
    <w:name w:val="highlight"/>
    <w:basedOn w:val="Style5"/>
    <w:qFormat/>
    <w:rPr/>
  </w:style>
  <w:style w:type="character" w:styleId="Style41">
    <w:name w:val="style41"/>
    <w:qFormat/>
    <w:rPr>
      <w:color w:val="333333"/>
      <w:sz w:val="18"/>
    </w:rPr>
  </w:style>
  <w:style w:type="character" w:styleId="Message1">
    <w:name w:val="message1"/>
    <w:qFormat/>
    <w:rPr>
      <w:sz w:val="21"/>
      <w:szCs w:val="21"/>
    </w:rPr>
  </w:style>
  <w:style w:type="character" w:styleId="Text11">
    <w:name w:val="text11"/>
    <w:qFormat/>
    <w:rPr>
      <w:spacing w:val="30"/>
    </w:rPr>
  </w:style>
  <w:style w:type="character" w:styleId="Cbt1">
    <w:name w:val="cbt1"/>
    <w:qFormat/>
    <w:rPr>
      <w:rFonts w:ascii="Verdana" w:hAnsi="Verdana" w:cs="Verdana"/>
      <w:sz w:val="14"/>
      <w:szCs w:val="14"/>
    </w:rPr>
  </w:style>
  <w:style w:type="character" w:styleId="Cs1">
    <w:name w:val="cs1"/>
    <w:qFormat/>
    <w:rPr>
      <w:spacing w:val="330"/>
      <w:sz w:val="18"/>
      <w:szCs w:val="18"/>
    </w:rPr>
  </w:style>
  <w:style w:type="character" w:styleId="Price1">
    <w:name w:val="price1"/>
    <w:qFormat/>
    <w:rPr>
      <w:rFonts w:ascii="宋体;SimSun" w:hAnsi="宋体;SimSun" w:eastAsia="宋体;SimSun" w:cs="宋体;SimSun"/>
      <w:color w:val="009999"/>
      <w:sz w:val="18"/>
      <w:szCs w:val="18"/>
    </w:rPr>
  </w:style>
  <w:style w:type="character" w:styleId="Char13">
    <w:name w:val="正文文本 Char1"/>
    <w:qFormat/>
    <w:rPr>
      <w:sz w:val="21"/>
    </w:rPr>
  </w:style>
  <w:style w:type="character" w:styleId="CharChar22">
    <w:name w:val=" Char Char22"/>
    <w:qFormat/>
    <w:rPr>
      <w:rFonts w:eastAsia="宋体;SimSun"/>
      <w:i/>
      <w:kern w:val="2"/>
      <w:sz w:val="24"/>
      <w:lang w:val="en-US" w:eastAsia="zh-CN" w:bidi="ar-SA"/>
    </w:rPr>
  </w:style>
  <w:style w:type="character" w:styleId="CharChar21">
    <w:name w:val=" Char Char21"/>
    <w:qFormat/>
    <w:rPr>
      <w:rFonts w:eastAsia="宋体;SimSun"/>
      <w:b/>
      <w:kern w:val="2"/>
      <w:sz w:val="24"/>
      <w:szCs w:val="24"/>
      <w:lang w:val="en-GB" w:eastAsia="zh-CN" w:bidi="ar-SA"/>
    </w:rPr>
  </w:style>
  <w:style w:type="character" w:styleId="CharChar19">
    <w:name w:val=" Char Char19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Char5">
    <w:name w:val="正文文字 Char Char"/>
    <w:qFormat/>
    <w:rPr>
      <w:rFonts w:eastAsia="宋体;SimSun"/>
      <w:kern w:val="2"/>
      <w:sz w:val="18"/>
      <w:szCs w:val="24"/>
      <w:lang w:val="en-US" w:eastAsia="zh-CN" w:bidi="ar-SA"/>
    </w:rPr>
  </w:style>
  <w:style w:type="character" w:styleId="Biaoti">
    <w:name w:val="biaoti"/>
    <w:basedOn w:val="Style5"/>
    <w:qFormat/>
    <w:rPr/>
  </w:style>
  <w:style w:type="character" w:styleId="Td21">
    <w:name w:val="td21"/>
    <w:basedOn w:val="Style5"/>
    <w:qFormat/>
    <w:rPr/>
  </w:style>
  <w:style w:type="character" w:styleId="Bj1">
    <w:name w:val="bj1"/>
    <w:qFormat/>
    <w:rPr>
      <w:sz w:val="22"/>
      <w:szCs w:val="22"/>
    </w:rPr>
  </w:style>
  <w:style w:type="character" w:styleId="8Char">
    <w:name w:val="答案（8级） Char"/>
    <w:qFormat/>
    <w:rPr>
      <w:rFonts w:ascii="宋体;SimSun" w:hAnsi="宋体;SimSun" w:eastAsia="Times New Roman" w:cs="宋体;SimSun"/>
      <w:color w:val="000000"/>
      <w:kern w:val="2"/>
      <w:sz w:val="21"/>
      <w:szCs w:val="21"/>
      <w:lang w:val="en-US" w:eastAsia="zh-CN" w:bidi="ar-SA"/>
    </w:rPr>
  </w:style>
  <w:style w:type="character" w:styleId="Font1051">
    <w:name w:val="font1051"/>
    <w:qFormat/>
    <w:rPr>
      <w:sz w:val="21"/>
      <w:szCs w:val="21"/>
    </w:rPr>
  </w:style>
  <w:style w:type="character" w:styleId="Content2">
    <w:name w:val="content2"/>
    <w:qFormat/>
    <w:rPr>
      <w:rFonts w:ascii="宋体;SimSun" w:hAnsi="宋体;SimSun" w:eastAsia="宋体;SimSun" w:cs="宋体;SimSun"/>
      <w:sz w:val="24"/>
    </w:rPr>
  </w:style>
  <w:style w:type="character" w:styleId="Tttitle">
    <w:name w:val="tt_title"/>
    <w:basedOn w:val="Style5"/>
    <w:qFormat/>
    <w:rPr/>
  </w:style>
  <w:style w:type="character" w:styleId="Colloinexa">
    <w:name w:val="colloinexa"/>
    <w:basedOn w:val="Style5"/>
    <w:qFormat/>
    <w:rPr/>
  </w:style>
  <w:style w:type="character" w:styleId="Collo">
    <w:name w:val="collo"/>
    <w:basedOn w:val="Style5"/>
    <w:qFormat/>
    <w:rPr/>
  </w:style>
  <w:style w:type="character" w:styleId="Xw1">
    <w:name w:val="xw1"/>
    <w:qFormat/>
    <w:rPr>
      <w:strike w:val="false"/>
      <w:dstrike w:val="false"/>
      <w:color w:val="000000"/>
      <w:sz w:val="21"/>
      <w:szCs w:val="21"/>
      <w:u w:val="none"/>
    </w:rPr>
  </w:style>
  <w:style w:type="character" w:styleId="Vmedium1">
    <w:name w:val="v_medium1"/>
    <w:qFormat/>
    <w:rPr>
      <w:rFonts w:ascii="Verdana" w:hAnsi="Verdana" w:cs="Verdana"/>
      <w:sz w:val="27"/>
      <w:szCs w:val="27"/>
    </w:rPr>
  </w:style>
  <w:style w:type="character" w:styleId="Maintitleart">
    <w:name w:val="main_title_art"/>
    <w:basedOn w:val="Style5"/>
    <w:qFormat/>
    <w:rPr/>
  </w:style>
  <w:style w:type="character" w:styleId="Blackfont1">
    <w:name w:val="blackfont1"/>
    <w:qFormat/>
    <w:rPr>
      <w:color w:val="000000"/>
      <w:spacing w:val="15"/>
      <w:sz w:val="18"/>
      <w:szCs w:val="18"/>
    </w:rPr>
  </w:style>
  <w:style w:type="character" w:styleId="Tpccontent11">
    <w:name w:val="tpccontent1"/>
    <w:basedOn w:val="Style5"/>
    <w:qFormat/>
    <w:rPr/>
  </w:style>
  <w:style w:type="character" w:styleId="News2photohome">
    <w:name w:val="news2photohome"/>
    <w:basedOn w:val="Style5"/>
    <w:qFormat/>
    <w:rPr/>
  </w:style>
  <w:style w:type="character" w:styleId="Alignleft1">
    <w:name w:val="alignleft1"/>
    <w:qFormat/>
    <w:rPr>
      <w:vanish w:val="false"/>
    </w:rPr>
  </w:style>
  <w:style w:type="character" w:styleId="Defclassification1">
    <w:name w:val="def-classification1"/>
    <w:qFormat/>
    <w:rPr>
      <w:rFonts w:ascii="Verdana" w:hAnsi="Verdana" w:cs="Verdana"/>
      <w:color w:val="333333"/>
      <w:sz w:val="24"/>
      <w:szCs w:val="24"/>
    </w:rPr>
  </w:style>
  <w:style w:type="character" w:styleId="Defgrammar1">
    <w:name w:val="def-grammar1"/>
    <w:qFormat/>
    <w:rPr>
      <w:rFonts w:ascii="Verdana" w:hAnsi="Verdana" w:cs="Verdana"/>
      <w:color w:val="333333"/>
      <w:sz w:val="24"/>
      <w:szCs w:val="24"/>
    </w:rPr>
  </w:style>
  <w:style w:type="character" w:styleId="Calddefinition1">
    <w:name w:val="cald-definition1"/>
    <w:qFormat/>
    <w:rPr>
      <w:rFonts w:ascii="Verdana" w:hAnsi="Verdana" w:cs="Verdana"/>
      <w:i w:val="false"/>
      <w:iCs w:val="false"/>
      <w:color w:val="000000"/>
      <w:sz w:val="24"/>
      <w:szCs w:val="24"/>
    </w:rPr>
  </w:style>
  <w:style w:type="character" w:styleId="Caldhword1">
    <w:name w:val="cald-h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sensenum1">
    <w:name w:val="def-sensenum1"/>
    <w:qFormat/>
    <w:rPr>
      <w:rFonts w:ascii="Verdana" w:hAnsi="Verdana" w:cs="Verdana"/>
      <w:b/>
      <w:bCs/>
      <w:color w:val="333333"/>
      <w:sz w:val="24"/>
      <w:szCs w:val="24"/>
    </w:rPr>
  </w:style>
  <w:style w:type="character" w:styleId="Caldguideword">
    <w:name w:val="cald-guideword"/>
    <w:basedOn w:val="Style5"/>
    <w:qFormat/>
    <w:rPr/>
  </w:style>
  <w:style w:type="character" w:styleId="Caldword1">
    <w:name w:val="cald-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xref">
    <w:name w:val="def-xref"/>
    <w:basedOn w:val="Style5"/>
    <w:qFormat/>
    <w:rPr/>
  </w:style>
  <w:style w:type="character" w:styleId="Deflabel1">
    <w:name w:val="def-label1"/>
    <w:qFormat/>
    <w:rPr>
      <w:rFonts w:ascii="Verdana" w:hAnsi="Verdana" w:cs="Verdana"/>
      <w:color w:val="000000"/>
      <w:sz w:val="24"/>
      <w:szCs w:val="24"/>
    </w:rPr>
  </w:style>
  <w:style w:type="character" w:styleId="Normaltextsmall1">
    <w:name w:val="normaltextsmall1"/>
    <w:qFormat/>
    <w:rPr>
      <w:rFonts w:ascii="Verdana" w:hAnsi="Verdana" w:cs="Verdana"/>
      <w:color w:val="000000"/>
      <w:sz w:val="17"/>
      <w:szCs w:val="17"/>
    </w:rPr>
  </w:style>
  <w:style w:type="character" w:styleId="Font">
    <w:name w:val="font"/>
    <w:basedOn w:val="Style5"/>
    <w:qFormat/>
    <w:rPr/>
  </w:style>
  <w:style w:type="character" w:styleId="3Char3">
    <w:name w:val="标题 3 Char"/>
    <w:qFormat/>
    <w:rPr>
      <w:b/>
      <w:kern w:val="2"/>
      <w:sz w:val="32"/>
      <w:lang w:val="en-US" w:eastAsia="zh-CN"/>
    </w:rPr>
  </w:style>
  <w:style w:type="character" w:styleId="Char14">
    <w:name w:val="引用 Char"/>
    <w:qFormat/>
    <w:rPr>
      <w:rFonts w:ascii="宋体;SimSun" w:hAnsi="宋体;SimSun" w:eastAsia="宋体;SimSun" w:cs="宋体;SimSun"/>
      <w:i/>
      <w:iCs/>
      <w:color w:val="000000"/>
      <w:sz w:val="21"/>
      <w:szCs w:val="21"/>
      <w:lang w:val="en-US" w:bidi="en-US"/>
    </w:rPr>
  </w:style>
  <w:style w:type="character" w:styleId="Char15">
    <w:name w:val="明显引用 Char"/>
    <w:qFormat/>
    <w:rPr>
      <w:rFonts w:ascii="宋体;SimSun" w:hAnsi="宋体;SimSun" w:eastAsia="宋体;SimSun" w:cs="宋体;SimSun"/>
      <w:b/>
      <w:bCs/>
      <w:i/>
      <w:iCs/>
      <w:color w:val="4F81BD"/>
      <w:sz w:val="21"/>
      <w:szCs w:val="21"/>
      <w:lang w:val="en-US" w:bidi="en-US"/>
    </w:rPr>
  </w:style>
  <w:style w:type="character" w:styleId="Zhengwen1">
    <w:name w:val="zhengwen1"/>
    <w:qFormat/>
    <w:rPr>
      <w:sz w:val="21"/>
      <w:szCs w:val="21"/>
    </w:rPr>
  </w:style>
  <w:style w:type="character" w:styleId="CharChar23">
    <w:name w:val="Char Char2"/>
    <w:qFormat/>
    <w:rPr>
      <w:rFonts w:ascii="宋体;SimSun" w:hAnsi="宋体;SimSun" w:eastAsia="宋体;SimSun" w:cs="宋体;SimSun"/>
      <w:sz w:val="18"/>
      <w:szCs w:val="18"/>
      <w:lang w:val="en-US" w:eastAsia="zh-CN" w:bidi="ar-SA"/>
    </w:rPr>
  </w:style>
  <w:style w:type="character" w:styleId="Style9">
    <w:name w:val="样式 小五 蓝色"/>
    <w:qFormat/>
    <w:rPr>
      <w:color w:val="000000"/>
      <w:sz w:val="18"/>
      <w:szCs w:val="18"/>
    </w:rPr>
  </w:style>
  <w:style w:type="character" w:styleId="Char16">
    <w:name w:val="页眉 Char"/>
    <w:qFormat/>
    <w:rPr>
      <w:kern w:val="2"/>
      <w:sz w:val="18"/>
      <w:szCs w:val="18"/>
    </w:rPr>
  </w:style>
  <w:style w:type="character" w:styleId="9pong">
    <w:name w:val="9pong"/>
    <w:basedOn w:val="Style5"/>
    <w:qFormat/>
    <w:rPr/>
  </w:style>
  <w:style w:type="character" w:styleId="Digest1">
    <w:name w:val="digest1"/>
    <w:qFormat/>
    <w:rPr>
      <w:sz w:val="20"/>
      <w:szCs w:val="20"/>
    </w:rPr>
  </w:style>
  <w:style w:type="character" w:styleId="Style101">
    <w:name w:val="style101"/>
    <w:qFormat/>
    <w:rPr>
      <w:color w:val="993300"/>
    </w:rPr>
  </w:style>
  <w:style w:type="character" w:styleId="Oblogtext1">
    <w:name w:val="oblogtext"/>
    <w:basedOn w:val="Style5"/>
    <w:qFormat/>
    <w:rPr/>
  </w:style>
  <w:style w:type="character" w:styleId="Style10">
    <w:name w:val="占位符文本"/>
    <w:qFormat/>
    <w:rPr>
      <w:color w:val="808080"/>
    </w:rPr>
  </w:style>
  <w:style w:type="character" w:styleId="Normalfont1">
    <w:name w:val="normalfont1"/>
    <w:qFormat/>
    <w:rPr>
      <w:rFonts w:ascii="Tahoma" w:hAnsi="Tahoma" w:cs="Tahoma"/>
      <w:sz w:val="12"/>
      <w:szCs w:val="12"/>
    </w:rPr>
  </w:style>
  <w:style w:type="character" w:styleId="Econtent1">
    <w:name w:val="econtent1"/>
    <w:qFormat/>
    <w:rPr>
      <w:b w:val="false"/>
      <w:bCs w:val="false"/>
      <w:color w:val="666666"/>
      <w:sz w:val="21"/>
      <w:szCs w:val="21"/>
    </w:rPr>
  </w:style>
  <w:style w:type="character" w:styleId="Articletitletext1">
    <w:name w:val="articletitletext1"/>
    <w:qFormat/>
    <w:rPr>
      <w:b/>
      <w:bCs/>
    </w:rPr>
  </w:style>
  <w:style w:type="character" w:styleId="E2">
    <w:name w:val="e2"/>
    <w:basedOn w:val="Style5"/>
    <w:qFormat/>
    <w:rPr/>
  </w:style>
  <w:style w:type="character" w:styleId="Zw1">
    <w:name w:val="zw1"/>
    <w:qFormat/>
    <w:rPr>
      <w:color w:val="000000"/>
      <w:sz w:val="21"/>
      <w:szCs w:val="21"/>
    </w:rPr>
  </w:style>
  <w:style w:type="character" w:styleId="Swy1">
    <w:name w:val="swy1"/>
    <w:basedOn w:val="Style5"/>
    <w:qFormat/>
    <w:rPr/>
  </w:style>
  <w:style w:type="character" w:styleId="Bw11">
    <w:name w:val="bw11"/>
    <w:qFormat/>
    <w:rPr>
      <w:rFonts w:ascii="ˎ̥;Times New Roman" w:hAnsi="ˎ̥;Times New Roman" w:cs="ˎ̥;Times New Roman"/>
      <w:color w:val="006600"/>
      <w:sz w:val="21"/>
      <w:szCs w:val="21"/>
    </w:rPr>
  </w:style>
  <w:style w:type="character" w:styleId="Msonormal">
    <w:name w:val="msonormal"/>
    <w:qFormat/>
    <w:rPr>
      <w:color w:val="000000"/>
      <w:sz w:val="21"/>
      <w:szCs w:val="21"/>
    </w:rPr>
  </w:style>
  <w:style w:type="character" w:styleId="Bt11">
    <w:name w:val="bt11"/>
    <w:basedOn w:val="Style5"/>
    <w:qFormat/>
    <w:rPr/>
  </w:style>
  <w:style w:type="character" w:styleId="Tpctitle1">
    <w:name w:val="tpc_title1"/>
    <w:qFormat/>
    <w:rPr>
      <w:b/>
      <w:bCs/>
      <w:color w:val="03319A"/>
      <w:sz w:val="21"/>
      <w:szCs w:val="21"/>
    </w:rPr>
  </w:style>
  <w:style w:type="character" w:styleId="Postbody1">
    <w:name w:val="postbody1"/>
    <w:qFormat/>
    <w:rPr>
      <w:sz w:val="18"/>
      <w:szCs w:val="18"/>
    </w:rPr>
  </w:style>
  <w:style w:type="character" w:styleId="Style12">
    <w:name w:val="样式 宋体"/>
    <w:qFormat/>
    <w:rPr>
      <w:rFonts w:ascii="宋体;SimSun" w:hAnsi="宋体;SimSun" w:cs="宋体;SimSun"/>
    </w:rPr>
  </w:style>
  <w:style w:type="character" w:styleId="CharChar51">
    <w:name w:val="Char Char5"/>
    <w:qFormat/>
    <w:rPr>
      <w:rFonts w:eastAsia="宋体;SimSun"/>
      <w:b/>
      <w:bCs/>
      <w:kern w:val="2"/>
      <w:sz w:val="21"/>
      <w:szCs w:val="24"/>
      <w:lang w:val="en-US" w:eastAsia="zh-CN" w:bidi="ar-SA"/>
    </w:rPr>
  </w:style>
  <w:style w:type="character" w:styleId="Char17">
    <w:name w:val="日期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CharChar14">
    <w:name w:val="Char Char14"/>
    <w:qFormat/>
    <w:rPr>
      <w:rFonts w:ascii="宋体;SimSun" w:hAnsi="宋体;SimSun" w:eastAsia="宋体;SimSun" w:cs="宋体;SimSun"/>
      <w:bCs/>
      <w:kern w:val="2"/>
      <w:sz w:val="21"/>
      <w:szCs w:val="24"/>
      <w:lang w:val="en-US" w:eastAsia="zh-CN" w:bidi="ar-SA"/>
    </w:rPr>
  </w:style>
  <w:style w:type="character" w:styleId="CharChar6">
    <w:name w:val="Char Char6"/>
    <w:qFormat/>
    <w:rPr>
      <w:rFonts w:ascii="Calibri" w:hAnsi="Calibri" w:eastAsia="宋体;SimSun" w:cs="Calibri"/>
      <w:kern w:val="2"/>
      <w:sz w:val="16"/>
      <w:szCs w:val="16"/>
      <w:lang w:val="en-US" w:eastAsia="zh-CN" w:bidi="ar-SA"/>
    </w:rPr>
  </w:style>
  <w:style w:type="character" w:styleId="2Char3">
    <w:name w:val="正文文本缩进 2 Char"/>
    <w:qFormat/>
    <w:rPr>
      <w:sz w:val="21"/>
      <w:lang w:bidi="ar-SA"/>
    </w:rPr>
  </w:style>
  <w:style w:type="character" w:styleId="1Char3">
    <w:name w:val="标题 1 Char"/>
    <w:qFormat/>
    <w:rPr>
      <w:b/>
      <w:bCs/>
      <w:kern w:val="2"/>
      <w:sz w:val="44"/>
      <w:szCs w:val="44"/>
    </w:rPr>
  </w:style>
  <w:style w:type="character" w:styleId="CharChar8">
    <w:name w:val="Char Char8"/>
    <w:qFormat/>
    <w:rPr>
      <w:rFonts w:ascii="Calibri" w:hAnsi="Calibri" w:eastAsia="宋体;SimSun" w:cs="宋体;SimSun"/>
      <w:b/>
      <w:bCs/>
      <w:kern w:val="2"/>
      <w:sz w:val="32"/>
      <w:szCs w:val="32"/>
      <w:lang w:val="en-US" w:eastAsia="zh-CN" w:bidi="ar-SA"/>
    </w:rPr>
  </w:style>
  <w:style w:type="character" w:styleId="CharChar7">
    <w:name w:val="Char Char7"/>
    <w:qFormat/>
    <w:rPr>
      <w:rFonts w:eastAsia="宋体;SimSun"/>
      <w:b/>
      <w:kern w:val="2"/>
      <w:sz w:val="21"/>
      <w:szCs w:val="32"/>
      <w:lang w:val="en-US" w:eastAsia="zh-CN" w:bidi="ar-SA"/>
    </w:rPr>
  </w:style>
  <w:style w:type="character" w:styleId="Guessfivetitle1">
    <w:name w:val="guessfivetitle1"/>
    <w:basedOn w:val="Style5"/>
    <w:qFormat/>
    <w:rPr/>
  </w:style>
  <w:style w:type="character" w:styleId="Mutlvs">
    <w:name w:val="mut_lvs"/>
    <w:basedOn w:val="Style5"/>
    <w:qFormat/>
    <w:rPr/>
  </w:style>
  <w:style w:type="character" w:styleId="No14">
    <w:name w:val="no14"/>
    <w:basedOn w:val="Style5"/>
    <w:qFormat/>
    <w:rPr/>
  </w:style>
  <w:style w:type="character" w:styleId="Zt1">
    <w:name w:val="zt1"/>
    <w:qFormat/>
    <w:rPr>
      <w:rFonts w:ascii="ΟGB2312;宋体" w:hAnsi="ΟGB2312;宋体" w:eastAsia="ΟGB2312;宋体"/>
      <w:sz w:val="20"/>
      <w:szCs w:val="20"/>
    </w:rPr>
  </w:style>
  <w:style w:type="character" w:styleId="CharChar13">
    <w:name w:val="Char Char13"/>
    <w:qFormat/>
    <w:rPr>
      <w:rFonts w:ascii="宋体;SimSun" w:hAnsi="宋体;SimSun" w:eastAsia="宋体;SimSun" w:cs="宋体;SimSun"/>
      <w:kern w:val="2"/>
      <w:sz w:val="21"/>
      <w:szCs w:val="24"/>
      <w:lang w:val="en-US" w:eastAsia="zh-CN" w:bidi="ar-SA"/>
    </w:rPr>
  </w:style>
  <w:style w:type="character" w:styleId="Txtcontent11">
    <w:name w:val="txtcontent11"/>
    <w:qFormat/>
    <w:rPr>
      <w:rFonts w:ascii="ˎ̥;Times New Roman" w:hAnsi="ˎ̥;Times New Roman" w:cs="ˎ̥;Times New Roman"/>
      <w:b w:val="false"/>
      <w:bCs w:val="false"/>
      <w:color w:val="000000"/>
      <w:sz w:val="21"/>
      <w:szCs w:val="21"/>
    </w:rPr>
  </w:style>
  <w:style w:type="character" w:styleId="Arttitle">
    <w:name w:val="arttitle"/>
    <w:basedOn w:val="Style5"/>
    <w:qFormat/>
    <w:rPr/>
  </w:style>
  <w:style w:type="character" w:styleId="Bd2">
    <w:name w:val="bd2"/>
    <w:basedOn w:val="Style5"/>
    <w:qFormat/>
    <w:rPr/>
  </w:style>
  <w:style w:type="character" w:styleId="Font31">
    <w:name w:val="font31"/>
    <w:qFormat/>
    <w:rPr>
      <w:rFonts w:ascii="宋体;SimSun" w:hAnsi="宋体;SimSun" w:eastAsia="宋体;SimSun" w:cs="宋体;SimSun"/>
      <w:i w:val="false"/>
      <w:iCs w:val="false"/>
      <w:strike w:val="false"/>
      <w:dstrike w:val="false"/>
      <w:color w:val="046120"/>
      <w:sz w:val="18"/>
      <w:szCs w:val="18"/>
      <w:u w:val="none"/>
    </w:rPr>
  </w:style>
  <w:style w:type="character" w:styleId="2Char4">
    <w:name w:val="标题 2 Char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Big1">
    <w:name w:val="big1"/>
    <w:basedOn w:val="Style5"/>
    <w:qFormat/>
    <w:rPr/>
  </w:style>
  <w:style w:type="character" w:styleId="Content021">
    <w:name w:val="content021"/>
    <w:qFormat/>
    <w:rPr>
      <w:rFonts w:ascii="宋体;SimSun" w:hAnsi="宋体;SimSun" w:eastAsia="宋体;SimSun" w:cs="宋体;SimSun"/>
      <w:color w:val="000000"/>
      <w:sz w:val="21"/>
      <w:szCs w:val="21"/>
    </w:rPr>
  </w:style>
  <w:style w:type="character" w:styleId="Exertesttitle1">
    <w:name w:val="exer_test_title1"/>
    <w:qFormat/>
    <w:rPr>
      <w:rFonts w:ascii="楷体_GB2312;楷体" w:hAnsi="楷体_GB2312;楷体" w:eastAsia="楷体_GB2312;楷体"/>
      <w:color w:val="266936"/>
      <w:sz w:val="38"/>
      <w:szCs w:val="38"/>
    </w:rPr>
  </w:style>
  <w:style w:type="character" w:styleId="Contentfulltitle1">
    <w:name w:val="content_full_title1"/>
    <w:qFormat/>
    <w:rPr>
      <w:rFonts w:ascii="楷体_GB2312;楷体" w:hAnsi="楷体_GB2312;楷体" w:eastAsia="楷体_GB2312;楷体"/>
      <w:b/>
      <w:bCs/>
      <w:color w:val="CC0000"/>
      <w:sz w:val="38"/>
      <w:szCs w:val="38"/>
    </w:rPr>
  </w:style>
  <w:style w:type="character" w:styleId="Tbrl5px">
    <w:name w:val="tbrl5px"/>
    <w:basedOn w:val="Style5"/>
    <w:qFormat/>
    <w:rPr/>
  </w:style>
  <w:style w:type="character" w:styleId="Hui141">
    <w:name w:val="hui141"/>
    <w:qFormat/>
    <w:rPr>
      <w:strike w:val="false"/>
      <w:dstrike w:val="false"/>
      <w:color w:val="494949"/>
      <w:sz w:val="18"/>
      <w:szCs w:val="18"/>
      <w:u w:val="none"/>
    </w:rPr>
  </w:style>
  <w:style w:type="character" w:styleId="Hui14221">
    <w:name w:val="hui_14_221"/>
    <w:qFormat/>
    <w:rPr>
      <w:rFonts w:ascii="宋体;SimSun" w:hAnsi="宋体;SimSun" w:eastAsia="宋体;SimSun" w:cs="宋体;SimSun"/>
      <w:strike w:val="false"/>
      <w:dstrike w:val="false"/>
      <w:color w:val="4C4C4C"/>
      <w:sz w:val="21"/>
      <w:szCs w:val="21"/>
      <w:u w:val="none"/>
    </w:rPr>
  </w:style>
  <w:style w:type="character" w:styleId="Hei141">
    <w:name w:val="hei141"/>
    <w:qFormat/>
    <w:rPr>
      <w:strike w:val="false"/>
      <w:dstrike w:val="false"/>
      <w:sz w:val="21"/>
      <w:szCs w:val="21"/>
      <w:u w:val="none"/>
    </w:rPr>
  </w:style>
  <w:style w:type="character" w:styleId="Style1style1style1">
    <w:name w:val="style1 style1 style1"/>
    <w:basedOn w:val="Style5"/>
    <w:qFormat/>
    <w:rPr/>
  </w:style>
  <w:style w:type="character" w:styleId="Tdm1">
    <w:name w:val="td_m1"/>
    <w:qFormat/>
    <w:rPr>
      <w:color w:val="2E3012"/>
    </w:rPr>
  </w:style>
  <w:style w:type="character" w:styleId="Rsdesckey1">
    <w:name w:val="rsdesckey1"/>
    <w:qFormat/>
    <w:rPr>
      <w:color w:val="FF0000"/>
    </w:rPr>
  </w:style>
  <w:style w:type="character" w:styleId="Javascript">
    <w:name w:val="javascript"/>
    <w:basedOn w:val="Style5"/>
    <w:qFormat/>
    <w:rPr/>
  </w:style>
  <w:style w:type="character" w:styleId="F18bt">
    <w:name w:val="f18bt"/>
    <w:basedOn w:val="Style5"/>
    <w:qFormat/>
    <w:rPr/>
  </w:style>
  <w:style w:type="character" w:styleId="Texttitle1">
    <w:name w:val="texttitle1"/>
    <w:qFormat/>
    <w:rPr>
      <w:rFonts w:ascii="黑体;SimHei" w:hAnsi="黑体;SimHei" w:eastAsia="黑体;SimHei"/>
      <w:b/>
      <w:bCs/>
      <w:sz w:val="30"/>
      <w:szCs w:val="30"/>
    </w:rPr>
  </w:style>
  <w:style w:type="character" w:styleId="F1">
    <w:name w:val="f1"/>
    <w:qFormat/>
    <w:rPr>
      <w:rFonts w:ascii="ˎ̥;Times New Roman" w:hAnsi="ˎ̥;Times New Roman" w:cs="ˎ̥;Times New Roman"/>
      <w:b/>
      <w:bCs/>
      <w:sz w:val="21"/>
      <w:szCs w:val="21"/>
    </w:rPr>
  </w:style>
  <w:style w:type="character" w:styleId="Mt5">
    <w:name w:val="mt5"/>
    <w:basedOn w:val="Style5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eastAsia="Times New Roman"/>
      <w:kern w:val="0"/>
      <w:sz w:val="18"/>
      <w:szCs w:val="18"/>
      <w:lang w:val="en-US" w:eastAsia="en-US"/>
    </w:rPr>
  </w:style>
  <w:style w:type="paragraph" w:styleId="TextBody">
    <w:name w:val="Body Text"/>
    <w:basedOn w:val="Normal"/>
    <w:pPr>
      <w:spacing w:before="0" w:after="120"/>
    </w:pPr>
    <w:rPr>
      <w:szCs w:val="24"/>
    </w:rPr>
  </w:style>
  <w:style w:type="paragraph" w:styleId="List">
    <w:name w:val="List"/>
    <w:basedOn w:val="Normal"/>
    <w:pPr>
      <w:ind w:left="200" w:hanging="200"/>
    </w:pPr>
    <w:rPr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4">
    <w:name w:val="列出段落"/>
    <w:basedOn w:val="Normal"/>
    <w:qFormat/>
    <w:pPr>
      <w:ind w:firstLine="420"/>
    </w:pPr>
    <w:rPr>
      <w:rFonts w:ascii="Calibri" w:hAnsi="Calibri" w:cs="Calibri"/>
      <w:szCs w:val="22"/>
    </w:rPr>
  </w:style>
  <w:style w:type="paragraph" w:styleId="Bbsp">
    <w:name w:val="bbsp"/>
    <w:basedOn w:val="Normal"/>
    <w:qFormat/>
    <w:pPr>
      <w:widowControl/>
      <w:spacing w:before="45" w:after="105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2">
    <w:name w:val="正文首行缩进 2"/>
    <w:basedOn w:val="TextBodyIndent"/>
    <w:qFormat/>
    <w:pPr>
      <w:ind w:left="420" w:firstLine="420"/>
    </w:pPr>
    <w:rPr/>
  </w:style>
  <w:style w:type="paragraph" w:styleId="Style15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Char3CharCharChar">
    <w:name w:val=" Char3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16">
    <w:name w:val="纯文本"/>
    <w:basedOn w:val="Normal"/>
    <w:qFormat/>
    <w:pPr>
      <w:spacing w:lineRule="atLeast" w:line="312"/>
      <w:textAlignment w:val="baseline"/>
    </w:pPr>
    <w:rPr>
      <w:rFonts w:ascii="宋体;SimSun" w:hAnsi="宋体;SimSun" w:cs="Courier New"/>
      <w:kern w:val="0"/>
      <w:szCs w:val="21"/>
    </w:rPr>
  </w:style>
  <w:style w:type="paragraph" w:styleId="P0">
    <w:name w:val="p0"/>
    <w:basedOn w:val="Normal"/>
    <w:qFormat/>
    <w:pPr>
      <w:widowControl/>
    </w:pPr>
    <w:rPr>
      <w:kern w:val="0"/>
    </w:rPr>
  </w:style>
  <w:style w:type="paragraph" w:styleId="Ok2">
    <w:name w:val="ok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Style18">
    <w:name w:val="批注框文本"/>
    <w:basedOn w:val="Normal"/>
    <w:qFormat/>
    <w:pPr/>
    <w:rPr>
      <w:rFonts w:ascii="Calibri" w:hAnsi="Calibri" w:cs="Calibri"/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szCs w:val="24"/>
    </w:rPr>
  </w:style>
  <w:style w:type="paragraph" w:styleId="Style19">
    <w:name w:val="简单回函地址"/>
    <w:basedOn w:val="Normal"/>
    <w:qFormat/>
    <w:pPr/>
    <w:rPr/>
  </w:style>
  <w:style w:type="paragraph" w:styleId="Style20">
    <w:name w:val="小节标题"/>
    <w:basedOn w:val="Normal"/>
    <w:qFormat/>
    <w:pPr>
      <w:widowControl/>
      <w:spacing w:lineRule="atLeast" w:line="351" w:before="175" w:after="102"/>
      <w:textAlignment w:val="baseline"/>
    </w:pPr>
    <w:rPr>
      <w:rFonts w:eastAsia="黑体;SimHei"/>
      <w:color w:val="000000"/>
      <w:kern w:val="0"/>
    </w:rPr>
  </w:style>
  <w:style w:type="paragraph" w:styleId="Style23">
    <w:name w:val="文档结构图"/>
    <w:basedOn w:val="Normal"/>
    <w:qFormat/>
    <w:pPr>
      <w:shd w:fill="000080" w:val="clear"/>
    </w:pPr>
    <w:rPr>
      <w:szCs w:val="24"/>
    </w:rPr>
  </w:style>
  <w:style w:type="paragraph" w:styleId="21">
    <w:name w:val="列表 2"/>
    <w:basedOn w:val="Normal"/>
    <w:qFormat/>
    <w:pPr>
      <w:ind w:left="100" w:hanging="200"/>
    </w:pPr>
    <w:rPr>
      <w:szCs w:val="24"/>
    </w:rPr>
  </w:style>
  <w:style w:type="paragraph" w:styleId="3">
    <w:name w:val="列表 3"/>
    <w:basedOn w:val="Normal"/>
    <w:qFormat/>
    <w:pPr>
      <w:ind w:left="100" w:hanging="200"/>
    </w:pPr>
    <w:rPr>
      <w:szCs w:val="24"/>
    </w:rPr>
  </w:style>
  <w:style w:type="paragraph" w:styleId="4">
    <w:name w:val="列表 4"/>
    <w:basedOn w:val="Normal"/>
    <w:qFormat/>
    <w:pPr>
      <w:ind w:left="100" w:hanging="200"/>
    </w:pPr>
    <w:rPr>
      <w:szCs w:val="24"/>
    </w:rPr>
  </w:style>
  <w:style w:type="paragraph" w:styleId="Style24">
    <w:name w:val="日期"/>
    <w:basedOn w:val="Normal"/>
    <w:next w:val="Normal"/>
    <w:qFormat/>
    <w:pPr>
      <w:ind w:left="100" w:hanging="0"/>
    </w:pPr>
    <w:rPr>
      <w:szCs w:val="24"/>
    </w:rPr>
  </w:style>
  <w:style w:type="paragraph" w:styleId="22">
    <w:name w:val="列表项目符号 2"/>
    <w:basedOn w:val="Normal"/>
    <w:qFormat/>
    <w:pPr>
      <w:numPr>
        <w:ilvl w:val="0"/>
        <w:numId w:val="3"/>
      </w:numPr>
    </w:pPr>
    <w:rPr>
      <w:szCs w:val="24"/>
    </w:rPr>
  </w:style>
  <w:style w:type="paragraph" w:styleId="Style25">
    <w:name w:val="题注"/>
    <w:basedOn w:val="Normal"/>
    <w:next w:val="Normal"/>
    <w:qFormat/>
    <w:pPr/>
    <w:rPr>
      <w:rFonts w:ascii="Arial" w:hAnsi="Arial" w:eastAsia="黑体;SimHei" w:cs="Arial"/>
      <w:sz w:val="20"/>
    </w:rPr>
  </w:style>
  <w:style w:type="paragraph" w:styleId="Style26">
    <w:name w:val="正文缩进"/>
    <w:basedOn w:val="Normal"/>
    <w:qFormat/>
    <w:pPr>
      <w:ind w:firstLine="420"/>
    </w:pPr>
    <w:rPr>
      <w:szCs w:val="24"/>
    </w:rPr>
  </w:style>
  <w:style w:type="paragraph" w:styleId="Style27">
    <w:name w:val="正文首行缩进"/>
    <w:basedOn w:val="TextBody"/>
    <w:qFormat/>
    <w:pPr>
      <w:ind w:firstLine="420"/>
    </w:pPr>
    <w:rPr/>
  </w:style>
  <w:style w:type="paragraph" w:styleId="Style28">
    <w:name w:val="列表项目符号"/>
    <w:basedOn w:val="Normal"/>
    <w:qFormat/>
    <w:pPr>
      <w:numPr>
        <w:ilvl w:val="0"/>
        <w:numId w:val="16"/>
      </w:numPr>
    </w:pPr>
    <w:rPr>
      <w:szCs w:val="24"/>
    </w:rPr>
  </w:style>
  <w:style w:type="paragraph" w:styleId="HTML3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cs="Arial"/>
      <w:kern w:val="0"/>
      <w:szCs w:val="21"/>
    </w:rPr>
  </w:style>
  <w:style w:type="paragraph" w:styleId="CharCharCharChar">
    <w:name w:val="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29">
    <w:name w:val="正文 + 宋体"/>
    <w:basedOn w:val="Normal"/>
    <w:qFormat/>
    <w:pPr>
      <w:textAlignment w:val="baseline"/>
    </w:pPr>
    <w:rPr>
      <w:rFonts w:ascii="宋体;SimSun" w:hAnsi="宋体;SimSun" w:cs="宋体;SimSun"/>
      <w:bCs/>
      <w:kern w:val="0"/>
    </w:rPr>
  </w:style>
  <w:style w:type="paragraph" w:styleId="FR4">
    <w:name w:val="FR4"/>
    <w:qFormat/>
    <w:pPr>
      <w:widowControl w:val="false"/>
      <w:autoSpaceDE w:val="false"/>
      <w:bidi w:val="0"/>
      <w:spacing w:before="140" w:after="0"/>
      <w:ind w:left="720" w:hanging="320"/>
    </w:pPr>
    <w:rPr>
      <w:rFonts w:ascii="Arial" w:hAnsi="Arial" w:eastAsia="宋体;SimSun" w:cs="Arial"/>
      <w:color w:val="auto"/>
      <w:sz w:val="16"/>
      <w:szCs w:val="16"/>
      <w:lang w:val="en-US" w:eastAsia="en-US" w:bidi="ar-SA"/>
    </w:rPr>
  </w:style>
  <w:style w:type="paragraph" w:styleId="CharCharChar2Char">
    <w:name w:val=" Char Char Char2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0">
    <w:name w:val="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Endnote">
    <w:name w:val="Endnote Text"/>
    <w:basedOn w:val="Normal"/>
    <w:pPr>
      <w:snapToGrid w:val="false"/>
      <w:jc w:val="left"/>
    </w:pPr>
    <w:rPr>
      <w:szCs w:val="24"/>
    </w:rPr>
  </w:style>
  <w:style w:type="paragraph" w:styleId="Char18">
    <w:name w:val="解析内文 Char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sz w:val="20"/>
      <w:szCs w:val="24"/>
    </w:rPr>
  </w:style>
  <w:style w:type="paragraph" w:styleId="Style30">
    <w:name w:val="批注文字"/>
    <w:basedOn w:val="Normal"/>
    <w:qFormat/>
    <w:pPr>
      <w:jc w:val="left"/>
    </w:pPr>
    <w:rPr/>
  </w:style>
  <w:style w:type="paragraph" w:styleId="A">
    <w:name w:val="a"/>
    <w:basedOn w:val="Normal"/>
    <w:qFormat/>
    <w:pPr>
      <w:widowControl/>
      <w:snapToGrid w:val="false"/>
      <w:spacing w:lineRule="auto" w:line="360"/>
      <w:jc w:val="left"/>
    </w:pPr>
    <w:rPr>
      <w:rFonts w:ascii="宋体;SimSun" w:hAnsi="宋体;SimSun" w:cs="宋体;SimSun"/>
      <w:kern w:val="0"/>
      <w:szCs w:val="21"/>
    </w:rPr>
  </w:style>
  <w:style w:type="paragraph" w:styleId="23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kern w:val="0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kern w:val="0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i/>
      <w:iCs/>
      <w:color w:val="000000"/>
    </w:rPr>
  </w:style>
  <w:style w:type="paragraph" w:styleId="24">
    <w:name w:val="正文文本 2"/>
    <w:basedOn w:val="Normal"/>
    <w:qFormat/>
    <w:pPr>
      <w:spacing w:lineRule="auto" w:line="480" w:before="0" w:after="120"/>
      <w:textAlignment w:val="baseline"/>
    </w:pPr>
    <w:rPr>
      <w:kern w:val="0"/>
    </w:rPr>
  </w:style>
  <w:style w:type="paragraph" w:styleId="31">
    <w:name w:val="正文文本缩进 3"/>
    <w:basedOn w:val="Normal"/>
    <w:qFormat/>
    <w:pPr>
      <w:spacing w:before="0" w:after="120"/>
    </w:pPr>
    <w:rPr>
      <w:sz w:val="16"/>
      <w:szCs w:val="16"/>
    </w:rPr>
  </w:style>
  <w:style w:type="paragraph" w:styleId="Style32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/>
      <w:b/>
    </w:rPr>
  </w:style>
  <w:style w:type="paragraph" w:styleId="Style42">
    <w:name w:val="_Style 4"/>
    <w:basedOn w:val="Normal"/>
    <w:next w:val="Style16"/>
    <w:qFormat/>
    <w:pPr/>
    <w:rPr>
      <w:rFonts w:ascii="宋体;SimSun" w:hAnsi="宋体;SimSun" w:cs="Courier New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</w:rPr>
  </w:style>
  <w:style w:type="paragraph" w:styleId="10">
    <w:name w:val="10."/>
    <w:basedOn w:val="Normal"/>
    <w:qFormat/>
    <w:pPr>
      <w:ind w:left="130" w:hanging="130"/>
    </w:pPr>
    <w:rPr>
      <w:szCs w:val="21"/>
    </w:rPr>
  </w:style>
  <w:style w:type="paragraph" w:styleId="Char19">
    <w:name w:val="居中 Char"/>
    <w:basedOn w:val="Normal"/>
    <w:qFormat/>
    <w:pPr>
      <w:spacing w:lineRule="atLeast" w:line="0"/>
      <w:jc w:val="center"/>
    </w:pPr>
    <w:rPr>
      <w:color w:val="000000"/>
    </w:rPr>
  </w:style>
  <w:style w:type="paragraph" w:styleId="Style33">
    <w:name w:val="自己题目"/>
    <w:basedOn w:val="Normal"/>
    <w:next w:val="Style34"/>
    <w:qFormat/>
    <w:pPr>
      <w:ind w:left="2" w:firstLine="357"/>
      <w:outlineLvl w:val="2"/>
    </w:pPr>
    <w:rPr>
      <w:szCs w:val="24"/>
    </w:rPr>
  </w:style>
  <w:style w:type="paragraph" w:styleId="Style34">
    <w:name w:val="题目内容"/>
    <w:basedOn w:val="Normal"/>
    <w:next w:val="Normal"/>
    <w:qFormat/>
    <w:pPr>
      <w:ind w:left="200" w:firstLine="200"/>
      <w:jc w:val="left"/>
    </w:pPr>
    <w:rPr>
      <w:szCs w:val="24"/>
    </w:rPr>
  </w:style>
  <w:style w:type="paragraph" w:styleId="CharCharCharCharCharChar">
    <w:name w:val="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P12">
    <w:name w:val="p12"/>
    <w:basedOn w:val="Normal"/>
    <w:qFormat/>
    <w:pPr>
      <w:autoSpaceDE w:val="false"/>
      <w:spacing w:lineRule="atLeast" w:line="240"/>
      <w:ind w:hanging="1440"/>
      <w:jc w:val="left"/>
    </w:pPr>
    <w:rPr>
      <w:kern w:val="0"/>
      <w:sz w:val="24"/>
    </w:rPr>
  </w:style>
  <w:style w:type="paragraph" w:styleId="P2">
    <w:name w:val="p2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kern w:val="0"/>
      <w:sz w:val="24"/>
    </w:rPr>
  </w:style>
  <w:style w:type="paragraph" w:styleId="P6">
    <w:name w:val="p6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kern w:val="0"/>
      <w:sz w:val="24"/>
    </w:rPr>
  </w:style>
  <w:style w:type="paragraph" w:styleId="P5">
    <w:name w:val="p5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kern w:val="0"/>
      <w:sz w:val="24"/>
    </w:rPr>
  </w:style>
  <w:style w:type="paragraph" w:styleId="P4">
    <w:name w:val="p4"/>
    <w:basedOn w:val="Normal"/>
    <w:qFormat/>
    <w:pPr>
      <w:tabs>
        <w:tab w:val="clear" w:pos="420"/>
        <w:tab w:val="left" w:pos="440" w:leader="none"/>
      </w:tabs>
      <w:autoSpaceDE w:val="false"/>
      <w:spacing w:lineRule="atLeast" w:line="320"/>
      <w:ind w:left="1008" w:hanging="432"/>
      <w:jc w:val="left"/>
    </w:pPr>
    <w:rPr>
      <w:kern w:val="0"/>
      <w:sz w:val="24"/>
    </w:rPr>
  </w:style>
  <w:style w:type="paragraph" w:styleId="C9">
    <w:name w:val="c9"/>
    <w:basedOn w:val="Normal"/>
    <w:qFormat/>
    <w:pPr>
      <w:autoSpaceDE w:val="false"/>
      <w:spacing w:lineRule="atLeast" w:line="240"/>
      <w:jc w:val="center"/>
    </w:pPr>
    <w:rPr>
      <w:kern w:val="0"/>
      <w:sz w:val="24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35">
    <w:name w:val="网校正文"/>
    <w:basedOn w:val="Normal"/>
    <w:qFormat/>
    <w:pPr>
      <w:spacing w:before="0" w:after="120"/>
    </w:pPr>
    <w:rPr>
      <w:sz w:val="24"/>
      <w:szCs w:val="24"/>
    </w:rPr>
  </w:style>
  <w:style w:type="paragraph" w:styleId="Style36">
    <w:name w:val="网校标题"/>
    <w:basedOn w:val="Normal"/>
    <w:qFormat/>
    <w:pPr>
      <w:jc w:val="center"/>
    </w:pPr>
    <w:rPr>
      <w:b/>
      <w:sz w:val="32"/>
      <w:szCs w:val="24"/>
    </w:rPr>
  </w:style>
  <w:style w:type="paragraph" w:styleId="1205">
    <w:name w:val="样式 网校正文 + 首行缩进:  12 字符 段后: 0.5 行"/>
    <w:basedOn w:val="Style35"/>
    <w:qFormat/>
    <w:pPr>
      <w:spacing w:before="0" w:after="156"/>
      <w:ind w:firstLine="2880"/>
      <w:jc w:val="left"/>
    </w:pPr>
    <w:rPr>
      <w:rFonts w:cs="宋体;SimSun"/>
      <w:szCs w:val="20"/>
    </w:rPr>
  </w:style>
  <w:style w:type="paragraph" w:styleId="25">
    <w:name w:val="样式 试题正文 + 首行缩进:  2 字符"/>
    <w:basedOn w:val="Normal"/>
    <w:qFormat/>
    <w:pPr>
      <w:numPr>
        <w:ilvl w:val="0"/>
        <w:numId w:val="12"/>
      </w:numPr>
      <w:snapToGrid w:val="false"/>
      <w:spacing w:lineRule="atLeast" w:line="320" w:before="0" w:after="120"/>
    </w:pPr>
    <w:rPr>
      <w:rFonts w:eastAsia="方正书宋简体;Times New Roman" w:cs="宋体;SimSun"/>
    </w:rPr>
  </w:style>
  <w:style w:type="paragraph" w:styleId="Style37">
    <w:name w:val="。。"/>
    <w:basedOn w:val="Normal"/>
    <w:qFormat/>
    <w:pPr>
      <w:spacing w:lineRule="atLeast" w:line="312"/>
      <w:textAlignment w:val="baseline"/>
    </w:pPr>
    <w:rPr>
      <w:kern w:val="0"/>
    </w:rPr>
  </w:style>
  <w:style w:type="paragraph" w:styleId="A2">
    <w:name w:val="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">
    <w:name w:val="1"/>
    <w:basedOn w:val="Normal"/>
    <w:next w:val="TextBodyIndent"/>
    <w:qFormat/>
    <w:pPr>
      <w:ind w:left="136" w:firstLine="269"/>
    </w:pPr>
    <w:rPr>
      <w:b/>
      <w:bCs/>
      <w:sz w:val="24"/>
      <w:szCs w:val="24"/>
    </w:rPr>
  </w:style>
  <w:style w:type="paragraph" w:styleId="11">
    <w:name w:val="样式1"/>
    <w:basedOn w:val="Normal"/>
    <w:qFormat/>
    <w:pPr>
      <w:spacing w:lineRule="atLeast" w:line="400"/>
    </w:pPr>
    <w:rPr>
      <w:spacing w:val="12"/>
      <w:kern w:val="0"/>
      <w:sz w:val="24"/>
    </w:rPr>
  </w:style>
  <w:style w:type="paragraph" w:styleId="Z">
    <w:name w:val="z-窗体底端"/>
    <w:basedOn w:val="Normal"/>
    <w:next w:val="Normal"/>
    <w:qFormat/>
    <w:pPr>
      <w:widowControl/>
      <w:pBdr>
        <w:top w:val="single" w:sz="6" w:space="1" w:color="000000"/>
      </w:pBdr>
      <w:jc w:val="center"/>
    </w:pPr>
    <w:rPr/>
  </w:style>
  <w:style w:type="paragraph" w:styleId="Z1">
    <w:name w:val="z-窗体顶端"/>
    <w:basedOn w:val="Normal"/>
    <w:next w:val="Normal"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Style38">
    <w:name w:val="试题地区"/>
    <w:basedOn w:val="Normal"/>
    <w:qFormat/>
    <w:pPr>
      <w:jc w:val="center"/>
    </w:pPr>
    <w:rPr/>
  </w:style>
  <w:style w:type="paragraph" w:styleId="Style39">
    <w:name w:val="大题号"/>
    <w:basedOn w:val="Normal"/>
    <w:qFormat/>
    <w:pPr>
      <w:tabs>
        <w:tab w:val="clear" w:pos="420"/>
        <w:tab w:val="left" w:pos="360" w:leader="none"/>
      </w:tabs>
      <w:ind w:left="360" w:hanging="360"/>
    </w:pPr>
    <w:rPr>
      <w:b/>
    </w:rPr>
  </w:style>
  <w:style w:type="paragraph" w:styleId="Style40">
    <w:name w:val="小题号"/>
    <w:basedOn w:val="Normal"/>
    <w:qFormat/>
    <w:pPr>
      <w:numPr>
        <w:ilvl w:val="0"/>
        <w:numId w:val="3"/>
      </w:numPr>
      <w:ind w:left="200" w:hanging="150"/>
    </w:pPr>
    <w:rPr/>
  </w:style>
  <w:style w:type="paragraph" w:styleId="Style43">
    <w:name w:val="题目编号"/>
    <w:next w:val="Normal"/>
    <w:qFormat/>
    <w:pPr>
      <w:widowControl/>
      <w:numPr>
        <w:ilvl w:val="0"/>
        <w:numId w:val="9"/>
      </w:numPr>
      <w:tabs>
        <w:tab w:val="clear" w:pos="420"/>
        <w:tab w:val="left" w:pos="21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12">
    <w:name w:val="正文1"/>
    <w:basedOn w:val="Normal"/>
    <w:qFormat/>
    <w:pPr>
      <w:widowControl/>
    </w:pPr>
    <w:rPr>
      <w:rFonts w:eastAsia="Times New Roman"/>
      <w:kern w:val="0"/>
      <w:lang w:val="zh-CN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spacing w:lineRule="auto" w:line="240" w:before="0" w:after="0"/>
      <w:outlineLvl w:val="9"/>
    </w:pPr>
    <w:rPr>
      <w:rFonts w:ascii="宋体;SimSun" w:hAnsi="宋体;SimSun" w:eastAsia="宋体;SimSun" w:cs="宋体;SimSun"/>
      <w:color w:val="000000"/>
      <w:sz w:val="28"/>
      <w:szCs w:val="28"/>
    </w:rPr>
  </w:style>
  <w:style w:type="paragraph" w:styleId="S">
    <w:name w:val="S"/>
    <w:basedOn w:val="Normal"/>
    <w:qFormat/>
    <w:pPr/>
    <w:rPr>
      <w:szCs w:val="24"/>
    </w:rPr>
  </w:style>
  <w:style w:type="paragraph" w:styleId="Style44">
    <w:name w:val="例题"/>
    <w:basedOn w:val="Normal"/>
    <w:qFormat/>
    <w:pPr>
      <w:spacing w:lineRule="exact" w:line="320" w:before="60" w:after="120"/>
      <w:ind w:left="1246" w:hanging="1244"/>
      <w:outlineLvl w:val="4"/>
    </w:pPr>
    <w:rPr>
      <w:rFonts w:eastAsia="方正楷体简体;宋体"/>
      <w:sz w:val="18"/>
      <w:szCs w:val="18"/>
    </w:rPr>
  </w:style>
  <w:style w:type="paragraph" w:styleId="26">
    <w:name w:val="标题2"/>
    <w:basedOn w:val="Normal"/>
    <w:qFormat/>
    <w:pPr>
      <w:spacing w:before="120" w:after="0"/>
    </w:pPr>
    <w:rPr>
      <w:b/>
      <w:bCs/>
      <w:szCs w:val="21"/>
    </w:rPr>
  </w:style>
  <w:style w:type="paragraph" w:styleId="Font0">
    <w:name w:val="font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5">
    <w:name w:val="font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Font6">
    <w:name w:val="font6"/>
    <w:basedOn w:val="Normal"/>
    <w:qFormat/>
    <w:pPr>
      <w:widowControl/>
      <w:spacing w:before="280" w:after="280"/>
      <w:jc w:val="left"/>
    </w:pPr>
    <w:rPr>
      <w:kern w:val="0"/>
      <w:sz w:val="24"/>
      <w:szCs w:val="24"/>
    </w:rPr>
  </w:style>
  <w:style w:type="paragraph" w:styleId="Xl24">
    <w:name w:val="xl24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Xl25">
    <w:name w:val="xl25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tyle45">
    <w:name w:val="答案"/>
    <w:basedOn w:val="Normal"/>
    <w:qFormat/>
    <w:pPr>
      <w:textAlignment w:val="center"/>
      <w:outlineLvl w:val="6"/>
    </w:pPr>
    <w:rPr>
      <w:color w:val="0000FF"/>
      <w:kern w:val="2"/>
      <w:szCs w:val="21"/>
    </w:rPr>
  </w:style>
  <w:style w:type="paragraph" w:styleId="42">
    <w:name w:val="项目二42"/>
    <w:basedOn w:val="Normal"/>
    <w:qFormat/>
    <w:pPr>
      <w:tabs>
        <w:tab w:val="clear" w:pos="420"/>
        <w:tab w:val="left" w:pos="360" w:leader="none"/>
      </w:tabs>
    </w:pPr>
    <w:rPr/>
  </w:style>
  <w:style w:type="paragraph" w:styleId="41">
    <w:name w:val="题干（4级）"/>
    <w:basedOn w:val="Normal"/>
    <w:qFormat/>
    <w:pPr/>
    <w:rPr>
      <w:szCs w:val="21"/>
    </w:rPr>
  </w:style>
  <w:style w:type="paragraph" w:styleId="Footnote">
    <w:name w:val="Footnote Text"/>
    <w:basedOn w:val="Normal"/>
    <w:pPr>
      <w:snapToGrid w:val="false"/>
      <w:spacing w:lineRule="atLeast" w:line="312"/>
      <w:jc w:val="left"/>
      <w:textAlignment w:val="baseline"/>
    </w:pPr>
    <w:rPr>
      <w:kern w:val="0"/>
      <w:sz w:val="18"/>
      <w:szCs w:val="18"/>
    </w:rPr>
  </w:style>
  <w:style w:type="paragraph" w:styleId="13">
    <w:name w:val="选项1"/>
    <w:basedOn w:val="Normal"/>
    <w:qFormat/>
    <w:pPr>
      <w:tabs>
        <w:tab w:val="clear" w:pos="420"/>
        <w:tab w:val="left" w:pos="4620" w:leader="none"/>
      </w:tabs>
      <w:ind w:left="400" w:hanging="200"/>
    </w:pPr>
    <w:rPr/>
  </w:style>
  <w:style w:type="paragraph" w:styleId="Style46">
    <w:name w:val="次题号"/>
    <w:basedOn w:val="Normal"/>
    <w:qFormat/>
    <w:pPr>
      <w:ind w:left="300" w:hanging="100"/>
    </w:pPr>
    <w:rPr/>
  </w:style>
  <w:style w:type="paragraph" w:styleId="BodyTextIndent3">
    <w:name w:val="Body Text Indent 3"/>
    <w:basedOn w:val="Normal"/>
    <w:qFormat/>
    <w:pPr>
      <w:spacing w:lineRule="exact" w:line="280"/>
      <w:ind w:left="-181" w:firstLine="173"/>
      <w:textAlignment w:val="baseline"/>
    </w:pPr>
    <w:rPr>
      <w:rFonts w:ascii="宋体;SimSun" w:hAnsi="宋体;SimSun" w:cs="宋体;SimSun"/>
      <w:sz w:val="24"/>
    </w:rPr>
  </w:style>
  <w:style w:type="paragraph" w:styleId="TIT1">
    <w:name w:val="TIT1"/>
    <w:basedOn w:val="Normal"/>
    <w:next w:val="Normal"/>
    <w:qFormat/>
    <w:pPr>
      <w:numPr>
        <w:ilvl w:val="0"/>
        <w:numId w:val="16"/>
      </w:numPr>
      <w:tabs>
        <w:tab w:val="clear" w:pos="420"/>
        <w:tab w:val="left" w:pos="1320" w:leader="none"/>
      </w:tabs>
      <w:spacing w:lineRule="atLeast" w:line="360"/>
      <w:jc w:val="left"/>
      <w:textAlignment w:val="baseline"/>
    </w:pPr>
    <w:rPr>
      <w:rFonts w:ascii="MingLiU;細明體" w:hAnsi="MingLiU;細明體" w:eastAsia="MingLiU;細明體"/>
      <w:spacing w:val="25"/>
      <w:kern w:val="0"/>
      <w:sz w:val="20"/>
      <w:lang w:eastAsia="zh-TW"/>
    </w:rPr>
  </w:style>
  <w:style w:type="paragraph" w:styleId="BodyTextIndent2">
    <w:name w:val="Body Text Indent 2"/>
    <w:basedOn w:val="Normal"/>
    <w:qFormat/>
    <w:pPr>
      <w:ind w:left="-2" w:hanging="0"/>
      <w:textAlignment w:val="baseline"/>
    </w:pPr>
    <w:rPr/>
  </w:style>
  <w:style w:type="paragraph" w:styleId="125325">
    <w:name w:val="样式 样式 样式 样式 样式 样式 样式 样式 样式 样式 小题1: 2.5 字符 左  3 字符 首行缩进:  -2.5 字符..."/>
    <w:basedOn w:val="Normal"/>
    <w:qFormat/>
    <w:pPr>
      <w:ind w:left="540" w:hanging="270"/>
      <w:jc w:val="left"/>
    </w:pPr>
    <w:rPr>
      <w:rFonts w:ascii="Times" w:hAnsi="Times" w:eastAsia="汉仪书宋二简;Arial Unicode MS" w:cs="Times"/>
      <w:sz w:val="18"/>
    </w:rPr>
  </w:style>
  <w:style w:type="paragraph" w:styleId="BodyText2">
    <w:name w:val="Body Text 2"/>
    <w:basedOn w:val="Normal"/>
    <w:qFormat/>
    <w:pPr>
      <w:ind w:hanging="283"/>
      <w:textAlignment w:val="baseline"/>
    </w:pPr>
    <w:rPr/>
  </w:style>
  <w:style w:type="paragraph" w:styleId="32">
    <w:name w:val="列表项目符号 3"/>
    <w:basedOn w:val="Normal"/>
    <w:qFormat/>
    <w:pPr>
      <w:numPr>
        <w:ilvl w:val="0"/>
        <w:numId w:val="3"/>
      </w:numPr>
      <w:tabs>
        <w:tab w:val="clear" w:pos="420"/>
        <w:tab w:val="left" w:pos="360" w:leader="none"/>
      </w:tabs>
    </w:pPr>
    <w:rPr/>
  </w:style>
  <w:style w:type="paragraph" w:styleId="Style47">
    <w:name w:val="大题"/>
    <w:basedOn w:val="Normal"/>
    <w:qFormat/>
    <w:pPr/>
    <w:rPr>
      <w:rFonts w:ascii="黑体;SimHei" w:hAnsi="黑体;SimHei" w:eastAsia="黑体;SimHei"/>
      <w:b/>
    </w:rPr>
  </w:style>
  <w:style w:type="paragraph" w:styleId="Style48">
    <w:name w:val="引文目录"/>
    <w:basedOn w:val="Normal"/>
    <w:next w:val="Normal"/>
    <w:qFormat/>
    <w:pPr>
      <w:ind w:left="420" w:hanging="0"/>
    </w:pPr>
    <w:rPr/>
  </w:style>
  <w:style w:type="paragraph" w:styleId="ABCD">
    <w:name w:val="ABCD"/>
    <w:basedOn w:val="Normal"/>
    <w:qFormat/>
    <w:pPr>
      <w:widowControl/>
      <w:tabs>
        <w:tab w:val="clear" w:pos="420"/>
        <w:tab w:val="left" w:pos="2693" w:leader="none"/>
        <w:tab w:val="left" w:pos="4961" w:leader="none"/>
        <w:tab w:val="left" w:pos="7229" w:leader="none"/>
      </w:tabs>
      <w:autoSpaceDE w:val="false"/>
      <w:spacing w:lineRule="atLeast" w:line="300"/>
      <w:ind w:left="480" w:hanging="0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Wtext">
    <w:name w:val="wtext"/>
    <w:basedOn w:val="Normal"/>
    <w:qFormat/>
    <w:pPr>
      <w:widowControl/>
      <w:spacing w:before="280" w:after="280"/>
      <w:ind w:firstLine="480"/>
      <w:jc w:val="left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Style49">
    <w:name w:val="黑字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33">
    <w:name w:val="正文文本 3"/>
    <w:basedOn w:val="Normal"/>
    <w:qFormat/>
    <w:pPr/>
    <w:rPr>
      <w:sz w:val="28"/>
    </w:rPr>
  </w:style>
  <w:style w:type="paragraph" w:styleId="Style110">
    <w:name w:val="style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18"/>
    </w:rPr>
  </w:style>
  <w:style w:type="paragraph" w:styleId="Text">
    <w:name w:val="text"/>
    <w:basedOn w:val="Normal"/>
    <w:qFormat/>
    <w:pPr>
      <w:widowControl/>
      <w:spacing w:lineRule="atLeast" w:line="567" w:before="280" w:after="280"/>
      <w:jc w:val="left"/>
    </w:pPr>
    <w:rPr>
      <w:color w:val="000000"/>
      <w:kern w:val="0"/>
      <w:sz w:val="24"/>
    </w:rPr>
  </w:style>
  <w:style w:type="paragraph" w:styleId="Style50">
    <w:name w:val="小题"/>
    <w:basedOn w:val="Style26"/>
    <w:qFormat/>
    <w:pPr>
      <w:numPr>
        <w:ilvl w:val="0"/>
        <w:numId w:val="9"/>
      </w:numPr>
      <w:tabs>
        <w:tab w:val="clear" w:pos="420"/>
        <w:tab w:val="left" w:pos="315" w:leader="none"/>
      </w:tabs>
    </w:pPr>
    <w:rPr>
      <w:rFonts w:ascii="宋体;SimSun" w:hAnsi="宋体;SimSun"/>
      <w:szCs w:val="20"/>
    </w:rPr>
  </w:style>
  <w:style w:type="paragraph" w:styleId="Style52">
    <w:name w:val="教案正文"/>
    <w:basedOn w:val="Normal"/>
    <w:qFormat/>
    <w:pPr>
      <w:numPr>
        <w:ilvl w:val="0"/>
        <w:numId w:val="13"/>
      </w:numPr>
      <w:spacing w:lineRule="auto" w:line="300"/>
    </w:pPr>
    <w:rPr/>
  </w:style>
  <w:style w:type="paragraph" w:styleId="43">
    <w:name w:val="列表项目符号 4"/>
    <w:basedOn w:val="Normal"/>
    <w:qFormat/>
    <w:pPr>
      <w:numPr>
        <w:ilvl w:val="0"/>
        <w:numId w:val="5"/>
      </w:numPr>
      <w:tabs>
        <w:tab w:val="clear" w:pos="420"/>
        <w:tab w:val="left" w:pos="585" w:leader="none"/>
      </w:tabs>
    </w:pPr>
    <w:rPr/>
  </w:style>
  <w:style w:type="paragraph" w:styleId="Ok1">
    <w:name w:val="o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B06F"/>
      <w:kern w:val="0"/>
      <w:sz w:val="18"/>
    </w:rPr>
  </w:style>
  <w:style w:type="paragraph" w:styleId="Normal1">
    <w:name w:val="LO-normal"/>
    <w:basedOn w:val="Normal"/>
    <w:qFormat/>
    <w:pPr>
      <w:widowControl/>
      <w:spacing w:before="280" w:after="280"/>
    </w:pPr>
    <w:rPr>
      <w:kern w:val="0"/>
    </w:rPr>
  </w:style>
  <w:style w:type="paragraph" w:styleId="Style53">
    <w:name w:val="图片示范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Title">
    <w:name w:val="title"/>
    <w:basedOn w:val="Normal"/>
    <w:qFormat/>
    <w:pPr>
      <w:widowControl/>
      <w:spacing w:lineRule="atLeast" w:line="300" w:before="280" w:after="280"/>
      <w:jc w:val="left"/>
    </w:pPr>
    <w:rPr>
      <w:rFonts w:ascii="Times New Roman" w:hAnsi="Times New Roman" w:eastAsia="Arial Unicode MS" w:cs="Times New Roman"/>
      <w:color w:val="000000"/>
      <w:kern w:val="0"/>
      <w:sz w:val="24"/>
    </w:rPr>
  </w:style>
  <w:style w:type="paragraph" w:styleId="Tit2">
    <w:name w:val="tit2"/>
    <w:basedOn w:val="Normal"/>
    <w:qFormat/>
    <w:pPr>
      <w:numPr>
        <w:ilvl w:val="0"/>
        <w:numId w:val="14"/>
      </w:numPr>
      <w:autoSpaceDE w:val="false"/>
      <w:spacing w:lineRule="atLeast" w:line="300"/>
      <w:ind w:left="369" w:hanging="0"/>
      <w:jc w:val="left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Style54">
    <w:name w:val="标注"/>
    <w:basedOn w:val="Normal"/>
    <w:next w:val="Normal"/>
    <w:qFormat/>
    <w:pPr>
      <w:spacing w:lineRule="exact" w:line="240"/>
      <w:jc w:val="center"/>
    </w:pPr>
    <w:rPr>
      <w:i/>
      <w:spacing w:val="-10"/>
      <w:vertAlign w:val="superscript"/>
    </w:rPr>
  </w:style>
  <w:style w:type="paragraph" w:styleId="5">
    <w:name w:val="列表项目符号 5"/>
    <w:basedOn w:val="Normal"/>
    <w:qFormat/>
    <w:pPr>
      <w:numPr>
        <w:ilvl w:val="0"/>
        <w:numId w:val="10"/>
      </w:numPr>
      <w:tabs>
        <w:tab w:val="clear" w:pos="420"/>
        <w:tab w:val="left" w:pos="780" w:leader="none"/>
      </w:tabs>
    </w:pPr>
    <w:rPr/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宋体;SimSun" w:cs="Arial"/>
      <w:b/>
      <w:color w:val="auto"/>
      <w:sz w:val="12"/>
      <w:szCs w:val="20"/>
      <w:lang w:val="en-US" w:eastAsia="zh-CN" w:bidi="ar-SA"/>
    </w:rPr>
  </w:style>
  <w:style w:type="paragraph" w:styleId="Style55">
    <w:name w:val="教学目标"/>
    <w:basedOn w:val="Normal"/>
    <w:qFormat/>
    <w:pPr>
      <w:numPr>
        <w:ilvl w:val="0"/>
        <w:numId w:val="7"/>
      </w:numPr>
      <w:spacing w:lineRule="auto" w:line="300"/>
    </w:pPr>
    <w:rPr/>
  </w:style>
  <w:style w:type="paragraph" w:styleId="Style56">
    <w:name w:val="正文（宋）"/>
    <w:basedOn w:val="Normal"/>
    <w:qFormat/>
    <w:pPr>
      <w:spacing w:lineRule="exact" w:line="380"/>
      <w:ind w:firstLine="200"/>
    </w:pPr>
    <w:rPr>
      <w:spacing w:val="6"/>
    </w:rPr>
  </w:style>
  <w:style w:type="paragraph" w:styleId="0210">
    <w:name w:val="样式 样式 样式 样式 样式 样式 样式 样式 样式 正文题目 + 段前: 0 厘米 悬挂缩进: 2 字符1 + 左侧:  0 ..."/>
    <w:basedOn w:val="Normal"/>
    <w:qFormat/>
    <w:pPr>
      <w:ind w:left="270" w:hanging="270"/>
    </w:pPr>
    <w:rPr>
      <w:rFonts w:eastAsia="汉仪书宋二简;Arial Unicode MS"/>
      <w:sz w:val="18"/>
    </w:rPr>
  </w:style>
  <w:style w:type="paragraph" w:styleId="Zhenwen">
    <w:name w:val="zhenwen"/>
    <w:basedOn w:val="Normal"/>
    <w:qFormat/>
    <w:pPr>
      <w:widowControl/>
      <w:spacing w:lineRule="atLeast" w:line="300" w:before="280" w:after="280"/>
      <w:jc w:val="left"/>
    </w:pPr>
    <w:rPr>
      <w:rFonts w:ascii="Arial Unicode MS" w:hAnsi="Arial Unicode MS" w:eastAsia="Arial Unicode MS" w:cs="Arial Unicode MS"/>
      <w:kern w:val="0"/>
      <w:sz w:val="18"/>
    </w:rPr>
  </w:style>
  <w:style w:type="paragraph" w:styleId="Style57">
    <w:name w:val="教学导入"/>
    <w:basedOn w:val="Normal"/>
    <w:qFormat/>
    <w:pPr>
      <w:numPr>
        <w:ilvl w:val="0"/>
        <w:numId w:val="8"/>
      </w:numPr>
      <w:spacing w:lineRule="auto" w:line="300"/>
    </w:pPr>
    <w:rPr/>
  </w:style>
  <w:style w:type="paragraph" w:styleId="Style291">
    <w:name w:val="style29"/>
    <w:basedOn w:val="Normal"/>
    <w:qFormat/>
    <w:pPr>
      <w:widowControl/>
      <w:spacing w:before="280" w:after="280"/>
      <w:jc w:val="left"/>
    </w:pPr>
    <w:rPr>
      <w:rFonts w:ascii="仿宋_GB2312;仿宋" w:hAnsi="仿宋_GB2312;仿宋" w:eastAsia="仿宋_GB2312;仿宋" w:cs="宋体;SimSun"/>
      <w:b/>
      <w:kern w:val="0"/>
      <w:sz w:val="24"/>
    </w:rPr>
  </w:style>
  <w:style w:type="paragraph" w:styleId="Style58">
    <w:name w:val="居中"/>
    <w:basedOn w:val="Normal"/>
    <w:qFormat/>
    <w:pPr>
      <w:spacing w:lineRule="atLeast" w:line="0"/>
      <w:jc w:val="center"/>
    </w:pPr>
    <w:rPr>
      <w:color w:val="000000"/>
    </w:rPr>
  </w:style>
  <w:style w:type="paragraph" w:styleId="Style60">
    <w:name w:val="style60"/>
    <w:basedOn w:val="Normal"/>
    <w:qFormat/>
    <w:pPr>
      <w:widowControl/>
      <w:spacing w:before="280" w:after="280"/>
      <w:jc w:val="left"/>
    </w:pPr>
    <w:rPr>
      <w:rFonts w:ascii="黑体;SimHei" w:hAnsi="黑体;SimHei" w:eastAsia="黑体;SimHei" w:cs="宋体;SimSun"/>
      <w:kern w:val="0"/>
      <w:sz w:val="24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styleId="14">
    <w:name w:val="黑字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59">
    <w:name w:val="style59"/>
    <w:basedOn w:val="Normal"/>
    <w:qFormat/>
    <w:pPr>
      <w:widowControl/>
      <w:spacing w:before="280" w:after="280"/>
      <w:jc w:val="left"/>
    </w:pPr>
    <w:rPr>
      <w:rFonts w:ascii="Arial" w:hAnsi="Arial" w:cs="Arial"/>
      <w:kern w:val="0"/>
    </w:rPr>
  </w:style>
  <w:style w:type="paragraph" w:styleId="WPSPlain">
    <w:name w:val="WPS Plain"/>
    <w:qFormat/>
    <w:pPr>
      <w:widowControl/>
      <w:bidi w:val="0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Style62">
    <w:name w:val="缩一"/>
    <w:basedOn w:val="Normal"/>
    <w:qFormat/>
    <w:pPr>
      <w:snapToGrid w:val="false"/>
      <w:ind w:left="200" w:hanging="100"/>
      <w:jc w:val="left"/>
    </w:pPr>
    <w:rPr>
      <w:rFonts w:ascii="宋体;SimSun" w:hAnsi="宋体;SimSun" w:cs="Courier New"/>
      <w:szCs w:val="21"/>
    </w:rPr>
  </w:style>
  <w:style w:type="paragraph" w:styleId="16">
    <w:name w:val="样式 宋体 小五 左 行距: 1.倍行距"/>
    <w:basedOn w:val="Normal"/>
    <w:qFormat/>
    <w:pPr>
      <w:spacing w:lineRule="auto" w:line="360"/>
      <w:jc w:val="left"/>
    </w:pPr>
    <w:rPr>
      <w:rFonts w:ascii="宋体;SimSun" w:hAnsi="宋体;SimSun" w:cs="宋体;SimSun"/>
      <w:sz w:val="18"/>
    </w:rPr>
  </w:style>
  <w:style w:type="paragraph" w:styleId="P11s">
    <w:name w:val="p11s"/>
    <w:basedOn w:val="Normal"/>
    <w:qFormat/>
    <w:pPr>
      <w:widowControl/>
      <w:spacing w:before="100" w:after="100"/>
      <w:jc w:val="left"/>
    </w:pPr>
    <w:rPr>
      <w:rFonts w:ascii="Times New Roman" w:hAnsi="Times New Roman" w:cs="Times New Roman"/>
      <w:kern w:val="0"/>
      <w:sz w:val="22"/>
    </w:rPr>
  </w:style>
  <w:style w:type="paragraph" w:styleId="Style63">
    <w:name w:val="节标题"/>
    <w:basedOn w:val="Normal"/>
    <w:qFormat/>
    <w:pPr>
      <w:numPr>
        <w:ilvl w:val="0"/>
        <w:numId w:val="11"/>
      </w:numPr>
      <w:tabs>
        <w:tab w:val="clear" w:pos="420"/>
        <w:tab w:val="left" w:pos="0" w:leader="none"/>
      </w:tabs>
      <w:outlineLvl w:val="1"/>
    </w:pPr>
    <w:rPr>
      <w:szCs w:val="21"/>
      <w:lang w:val="sq-AL" w:bidi="ar-DZ"/>
    </w:rPr>
  </w:style>
  <w:style w:type="paragraph" w:styleId="Style64">
    <w:name w:val="试题"/>
    <w:basedOn w:val="Normal"/>
    <w:qFormat/>
    <w:pPr>
      <w:overflowPunct w:val="false"/>
      <w:autoSpaceDE w:val="false"/>
      <w:spacing w:before="96" w:after="0"/>
      <w:ind w:left="424" w:hanging="424"/>
    </w:pPr>
    <w:rPr>
      <w:rFonts w:eastAsia="方正书宋简体;Times New Roman"/>
      <w:szCs w:val="24"/>
    </w:rPr>
  </w:style>
  <w:style w:type="paragraph" w:styleId="27">
    <w:name w:val="样式2"/>
    <w:basedOn w:val="Header"/>
    <w:qFormat/>
    <w:pPr>
      <w:pBdr>
        <w:bottom w:val="nil"/>
      </w:pBdr>
      <w:spacing w:lineRule="atLeast" w:line="312"/>
      <w:jc w:val="both"/>
      <w:textAlignment w:val="baseline"/>
    </w:pPr>
    <w:rPr>
      <w:kern w:val="0"/>
    </w:rPr>
  </w:style>
  <w:style w:type="paragraph" w:styleId="34">
    <w:name w:val="试标3"/>
    <w:basedOn w:val="Heading3"/>
    <w:qFormat/>
    <w:pPr>
      <w:keepNext w:val="false"/>
      <w:keepLines w:val="false"/>
      <w:overflowPunct w:val="false"/>
      <w:autoSpaceDE w:val="false"/>
      <w:spacing w:lineRule="exact" w:line="317" w:before="0" w:after="0"/>
      <w:ind w:left="200" w:hanging="200"/>
      <w:textAlignment w:val="top"/>
    </w:pPr>
    <w:rPr>
      <w:rFonts w:eastAsia="方正书宋简体;Times New Roman"/>
      <w:b w:val="false"/>
      <w:sz w:val="22"/>
    </w:rPr>
  </w:style>
  <w:style w:type="paragraph" w:styleId="Style65">
    <w:name w:val="大标题"/>
    <w:basedOn w:val="Normal"/>
    <w:qFormat/>
    <w:pPr>
      <w:jc w:val="center"/>
    </w:pPr>
    <w:rPr>
      <w:rFonts w:eastAsia="黑体;SimHei"/>
      <w:b/>
      <w:spacing w:val="40"/>
      <w:sz w:val="36"/>
    </w:rPr>
  </w:style>
  <w:style w:type="paragraph" w:styleId="Style66">
    <w:name w:val="单元测试大题号"/>
    <w:basedOn w:val="Normal"/>
    <w:qFormat/>
    <w:pPr>
      <w:ind w:left="200" w:hanging="200"/>
    </w:pPr>
    <w:rPr>
      <w:b/>
    </w:rPr>
  </w:style>
  <w:style w:type="paragraph" w:styleId="Style67">
    <w:name w:val="单元测试小题号"/>
    <w:basedOn w:val="Normal"/>
    <w:qFormat/>
    <w:pPr>
      <w:tabs>
        <w:tab w:val="clear" w:pos="420"/>
        <w:tab w:val="right" w:pos="8720" w:leader="none"/>
      </w:tabs>
      <w:ind w:left="200" w:hanging="150"/>
    </w:pPr>
    <w:rPr/>
  </w:style>
  <w:style w:type="paragraph" w:styleId="Style68">
    <w:name w:val="小标题"/>
    <w:basedOn w:val="Normal"/>
    <w:qFormat/>
    <w:pPr>
      <w:jc w:val="center"/>
      <w:outlineLvl w:val="1"/>
    </w:pPr>
    <w:rPr>
      <w:b/>
      <w:bCs/>
      <w:sz w:val="32"/>
    </w:rPr>
  </w:style>
  <w:style w:type="paragraph" w:styleId="Style69">
    <w:name w:val="选择题选项"/>
    <w:basedOn w:val="Normal"/>
    <w:qFormat/>
    <w:pPr>
      <w:tabs>
        <w:tab w:val="clear" w:pos="420"/>
        <w:tab w:val="left" w:pos="2507" w:leader="none"/>
        <w:tab w:val="left" w:pos="4578" w:leader="none"/>
        <w:tab w:val="left" w:pos="6649" w:leader="none"/>
      </w:tabs>
      <w:ind w:left="400" w:hanging="200"/>
    </w:pPr>
    <w:rPr/>
  </w:style>
  <w:style w:type="paragraph" w:styleId="17">
    <w:name w:val="选择题选项1"/>
    <w:basedOn w:val="Normal"/>
    <w:qFormat/>
    <w:pPr>
      <w:tabs>
        <w:tab w:val="clear" w:pos="420"/>
        <w:tab w:val="left" w:pos="4578" w:leader="none"/>
      </w:tabs>
      <w:ind w:left="400" w:hanging="200"/>
    </w:pPr>
    <w:rPr/>
  </w:style>
  <w:style w:type="paragraph" w:styleId="28">
    <w:name w:val="选择题选项2"/>
    <w:basedOn w:val="Normal"/>
    <w:qFormat/>
    <w:pPr>
      <w:tabs>
        <w:tab w:val="clear" w:pos="420"/>
        <w:tab w:val="left" w:pos="2071" w:leader="none"/>
        <w:tab w:val="left" w:pos="3706" w:leader="none"/>
        <w:tab w:val="left" w:pos="5341" w:leader="none"/>
      </w:tabs>
      <w:ind w:left="400" w:hanging="200"/>
    </w:pPr>
    <w:rPr/>
  </w:style>
  <w:style w:type="paragraph" w:styleId="Style70">
    <w:name w:val="列表接续"/>
    <w:basedOn w:val="Normal"/>
    <w:qFormat/>
    <w:pPr>
      <w:spacing w:before="0" w:after="120"/>
      <w:ind w:left="420" w:hanging="0"/>
    </w:pPr>
    <w:rPr/>
  </w:style>
  <w:style w:type="paragraph" w:styleId="Btcontent">
    <w:name w:val="bt_content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Textblack14">
    <w:name w:val="text_black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72">
    <w:name w:val="称呼"/>
    <w:basedOn w:val="Normal"/>
    <w:next w:val="Normal"/>
    <w:qFormat/>
    <w:pPr/>
    <w:rPr>
      <w:szCs w:val="21"/>
    </w:rPr>
  </w:style>
  <w:style w:type="paragraph" w:styleId="ABCD1">
    <w:name w:val="试题ABCD"/>
    <w:basedOn w:val="Style26"/>
    <w:qFormat/>
    <w:pPr>
      <w:spacing w:lineRule="exact" w:line="300"/>
      <w:ind w:right="-334" w:firstLine="360"/>
      <w:jc w:val="left"/>
      <w:outlineLvl w:val="8"/>
    </w:pPr>
    <w:rPr>
      <w:bCs/>
      <w:color w:val="000000"/>
    </w:rPr>
  </w:style>
  <w:style w:type="paragraph" w:styleId="Titlestyle3">
    <w:name w:val="title style3"/>
    <w:basedOn w:val="Normal"/>
    <w:qFormat/>
    <w:pPr>
      <w:widowControl/>
      <w:spacing w:lineRule="atLeast" w:line="320" w:before="280" w:after="280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ze4">
    <w:name w:val="siz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8"/>
      <w:szCs w:val="28"/>
    </w:rPr>
  </w:style>
  <w:style w:type="paragraph" w:styleId="Size5">
    <w:name w:val="siz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36"/>
      <w:szCs w:val="36"/>
    </w:rPr>
  </w:style>
  <w:style w:type="paragraph" w:styleId="P7">
    <w:name w:val="p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2"/>
      <w:szCs w:val="22"/>
    </w:rPr>
  </w:style>
  <w:style w:type="paragraph" w:styleId="P8">
    <w:name w:val="p8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P9">
    <w:name w:val="p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Whiteborder">
    <w:name w:val="whiteborder"/>
    <w:basedOn w:val="Normal"/>
    <w:qFormat/>
    <w:pPr>
      <w:widowControl/>
      <w:pBdr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border">
    <w:name w:val="blueborder"/>
    <w:basedOn w:val="Normal"/>
    <w:qFormat/>
    <w:pPr>
      <w:widowControl/>
      <w:pBdr>
        <w:left w:val="single" w:sz="6" w:space="0" w:color="1859C4"/>
        <w:bottom w:val="single" w:sz="6" w:space="0" w:color="1859C4"/>
        <w:right w:val="single" w:sz="6" w:space="0" w:color="1859C4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ackborder">
    <w:name w:val="black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Yellowborder">
    <w:name w:val="yellowborder"/>
    <w:basedOn w:val="Normal"/>
    <w:qFormat/>
    <w:pPr>
      <w:widowControl/>
      <w:pBdr>
        <w:top w:val="single" w:sz="12" w:space="0" w:color="F9A323"/>
        <w:left w:val="single" w:sz="12" w:space="0" w:color="F9A323"/>
        <w:bottom w:val="single" w:sz="12" w:space="0" w:color="F9A323"/>
        <w:right w:val="single" w:sz="12" w:space="0" w:color="F9A323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Greenborder">
    <w:name w:val="greenborder"/>
    <w:basedOn w:val="Normal"/>
    <w:qFormat/>
    <w:pPr>
      <w:widowControl/>
      <w:pBdr>
        <w:top w:val="single" w:sz="6" w:space="0" w:color="008551"/>
        <w:left w:val="single" w:sz="6" w:space="0" w:color="008551"/>
        <w:bottom w:val="single" w:sz="6" w:space="0" w:color="008551"/>
        <w:right w:val="single" w:sz="6" w:space="0" w:color="008551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">
    <w:name w:val="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7F"/>
      <w:kern w:val="0"/>
      <w:sz w:val="18"/>
      <w:szCs w:val="18"/>
    </w:rPr>
  </w:style>
  <w:style w:type="paragraph" w:styleId="Red">
    <w:name w:val="re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70506"/>
      <w:kern w:val="0"/>
      <w:sz w:val="24"/>
      <w:szCs w:val="24"/>
    </w:rPr>
  </w:style>
  <w:style w:type="paragraph" w:styleId="Yellow">
    <w:name w:val="yell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B900"/>
      <w:kern w:val="0"/>
      <w:sz w:val="24"/>
      <w:szCs w:val="24"/>
    </w:rPr>
  </w:style>
  <w:style w:type="paragraph" w:styleId="Green">
    <w:name w:val="gre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C54"/>
      <w:kern w:val="0"/>
      <w:sz w:val="24"/>
      <w:szCs w:val="24"/>
    </w:rPr>
  </w:style>
  <w:style w:type="paragraph" w:styleId="Coffee">
    <w:name w:val="coffe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0000"/>
      <w:kern w:val="0"/>
      <w:sz w:val="18"/>
      <w:szCs w:val="18"/>
    </w:rPr>
  </w:style>
  <w:style w:type="paragraph" w:styleId="Purple">
    <w:name w:val="purp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0017A"/>
      <w:kern w:val="0"/>
      <w:sz w:val="18"/>
      <w:szCs w:val="18"/>
    </w:rPr>
  </w:style>
  <w:style w:type="paragraph" w:styleId="Btwhite">
    <w:name w:val="bt_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Btlink">
    <w:name w:val="bt_link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Bttime">
    <w:name w:val="bt_tim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date">
    <w:name w:val="bt_dat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more">
    <w:name w:val="bt_mor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  <w:u w:val="single"/>
    </w:rPr>
  </w:style>
  <w:style w:type="paragraph" w:styleId="Btreporttitle">
    <w:name w:val="bt_repor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Xx">
    <w:name w:val="xx"/>
    <w:basedOn w:val="Normal"/>
    <w:qFormat/>
    <w:pPr>
      <w:widowControl/>
      <w:shd w:fill="DCF0D4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Cz">
    <w:name w:val="cz"/>
    <w:basedOn w:val="Normal"/>
    <w:qFormat/>
    <w:pPr>
      <w:widowControl/>
      <w:shd w:fill="A0D3AD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Gz">
    <w:name w:val="gz"/>
    <w:basedOn w:val="Normal"/>
    <w:qFormat/>
    <w:pPr>
      <w:widowControl/>
      <w:shd w:fill="32A07C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6">
    <w:name w:val="标题6"/>
    <w:basedOn w:val="Normal"/>
    <w:qFormat/>
    <w:pPr>
      <w:spacing w:before="120" w:after="240"/>
      <w:jc w:val="center"/>
    </w:pPr>
    <w:rPr>
      <w:rFonts w:ascii="宋体;SimSun" w:hAnsi="宋体;SimSun" w:cs="宋体;SimSun"/>
      <w:szCs w:val="24"/>
    </w:rPr>
  </w:style>
  <w:style w:type="paragraph" w:styleId="Style73">
    <w:name w:val="试卷"/>
    <w:basedOn w:val="Normal"/>
    <w:qFormat/>
    <w:pPr>
      <w:ind w:left="555" w:hanging="315"/>
    </w:pPr>
    <w:rPr>
      <w:kern w:val="0"/>
      <w:szCs w:val="21"/>
    </w:rPr>
  </w:style>
  <w:style w:type="paragraph" w:styleId="29">
    <w:name w:val="试卷2"/>
    <w:basedOn w:val="Normal"/>
    <w:qFormat/>
    <w:pPr>
      <w:spacing w:lineRule="exact" w:line="360"/>
      <w:ind w:left="840" w:hanging="360"/>
    </w:pPr>
    <w:rPr>
      <w:kern w:val="0"/>
      <w:szCs w:val="21"/>
    </w:rPr>
  </w:style>
  <w:style w:type="paragraph" w:styleId="Style510">
    <w:name w:val="styl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Style74">
    <w:name w:val="_Style 7"/>
    <w:basedOn w:val="Normal"/>
    <w:qFormat/>
    <w:pPr>
      <w:widowControl/>
      <w:spacing w:lineRule="auto" w:line="300"/>
      <w:ind w:firstLine="200"/>
    </w:pPr>
    <w:rPr>
      <w:rFonts w:ascii="Calibri" w:hAnsi="Calibri" w:cs="Calibri"/>
      <w:color w:val="000000"/>
    </w:rPr>
  </w:style>
  <w:style w:type="paragraph" w:styleId="35">
    <w:name w:val="3"/>
    <w:basedOn w:val="Normal"/>
    <w:next w:val="Style16"/>
    <w:qFormat/>
    <w:pPr/>
    <w:rPr>
      <w:rFonts w:ascii="宋体;SimSun" w:hAnsi="宋体;SimSun" w:cs="Courier New"/>
      <w:bCs/>
      <w:iCs/>
      <w:color w:val="000000"/>
      <w:szCs w:val="21"/>
    </w:rPr>
  </w:style>
  <w:style w:type="paragraph" w:styleId="T8">
    <w:name w:val="t8"/>
    <w:basedOn w:val="Normal"/>
    <w:qFormat/>
    <w:pPr>
      <w:autoSpaceDE w:val="false"/>
      <w:spacing w:lineRule="atLeast" w:line="320"/>
      <w:jc w:val="left"/>
    </w:pPr>
    <w:rPr>
      <w:kern w:val="0"/>
      <w:sz w:val="20"/>
    </w:rPr>
  </w:style>
  <w:style w:type="paragraph" w:styleId="210">
    <w:name w:val="2"/>
    <w:basedOn w:val="Normal"/>
    <w:next w:val="Style16"/>
    <w:qFormat/>
    <w:pPr/>
    <w:rPr>
      <w:rFonts w:ascii="宋体;SimSun" w:hAnsi="宋体;SimSun" w:cs="Courier New"/>
      <w:bCs/>
      <w:iCs/>
      <w:color w:val="000000"/>
      <w:szCs w:val="21"/>
    </w:rPr>
  </w:style>
  <w:style w:type="paragraph" w:styleId="Style75">
    <w:name w:val="壹貳參"/>
    <w:basedOn w:val="Normal"/>
    <w:qFormat/>
    <w:pPr>
      <w:widowControl/>
      <w:autoSpaceDE w:val="false"/>
      <w:spacing w:lineRule="atLeast" w:line="360"/>
      <w:textAlignment w:val="bottom"/>
    </w:pPr>
    <w:rPr>
      <w:rFonts w:eastAsia="MingLiU;細明體"/>
      <w:spacing w:val="45"/>
      <w:kern w:val="0"/>
      <w:sz w:val="26"/>
      <w:lang w:eastAsia="zh-TW"/>
    </w:rPr>
  </w:style>
  <w:style w:type="paragraph" w:styleId="231">
    <w:name w:val="23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</w:pPr>
    <w:rPr>
      <w:szCs w:val="24"/>
    </w:rPr>
  </w:style>
  <w:style w:type="paragraph" w:styleId="36">
    <w:name w:val="样式3"/>
    <w:basedOn w:val="Normal"/>
    <w:qFormat/>
    <w:pPr/>
    <w:rPr>
      <w:szCs w:val="24"/>
    </w:rPr>
  </w:style>
  <w:style w:type="paragraph" w:styleId="FR2">
    <w:name w:val="FR2"/>
    <w:qFormat/>
    <w:pPr>
      <w:widowControl w:val="false"/>
      <w:autoSpaceDE w:val="false"/>
      <w:bidi w:val="0"/>
      <w:spacing w:lineRule="auto" w:line="420"/>
      <w:ind w:firstLine="420"/>
      <w:jc w:val="both"/>
    </w:pPr>
    <w:rPr>
      <w:rFonts w:ascii="Arial" w:hAnsi="Arial" w:eastAsia="宋体;SimSun" w:cs="Arial"/>
      <w:color w:val="auto"/>
      <w:sz w:val="18"/>
      <w:szCs w:val="18"/>
      <w:lang w:val="en-US" w:eastAsia="zh-CN" w:bidi="ar-SA"/>
    </w:rPr>
  </w:style>
  <w:style w:type="paragraph" w:styleId="T1">
    <w:name w:val="t1"/>
    <w:basedOn w:val="Normal"/>
    <w:qFormat/>
    <w:pPr>
      <w:autoSpaceDE w:val="false"/>
      <w:spacing w:lineRule="atLeast" w:line="240"/>
      <w:jc w:val="left"/>
    </w:pPr>
    <w:rPr>
      <w:kern w:val="0"/>
      <w:sz w:val="20"/>
      <w:szCs w:val="24"/>
    </w:rPr>
  </w:style>
  <w:style w:type="paragraph" w:styleId="TxBrt1">
    <w:name w:val="TxBr_t1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2">
    <w:name w:val="TxBr_p2"/>
    <w:basedOn w:val="Normal"/>
    <w:qFormat/>
    <w:pPr>
      <w:tabs>
        <w:tab w:val="clear" w:pos="420"/>
        <w:tab w:val="left" w:pos="289" w:leader="none"/>
      </w:tabs>
      <w:autoSpaceDE w:val="false"/>
      <w:spacing w:lineRule="atLeast" w:line="240"/>
      <w:ind w:left="2942" w:hanging="289"/>
      <w:jc w:val="left"/>
    </w:pPr>
    <w:rPr>
      <w:kern w:val="0"/>
      <w:sz w:val="24"/>
      <w:szCs w:val="24"/>
    </w:rPr>
  </w:style>
  <w:style w:type="paragraph" w:styleId="TxBrp3">
    <w:name w:val="TxBr_p3"/>
    <w:basedOn w:val="Normal"/>
    <w:qFormat/>
    <w:pPr>
      <w:tabs>
        <w:tab w:val="clear" w:pos="420"/>
        <w:tab w:val="left" w:pos="2772" w:leader="none"/>
      </w:tabs>
      <w:autoSpaceDE w:val="false"/>
      <w:spacing w:lineRule="atLeast" w:line="272"/>
      <w:ind w:left="2942" w:hanging="0"/>
      <w:jc w:val="left"/>
    </w:pPr>
    <w:rPr>
      <w:kern w:val="0"/>
      <w:sz w:val="24"/>
      <w:szCs w:val="24"/>
    </w:rPr>
  </w:style>
  <w:style w:type="paragraph" w:styleId="TxBrp4">
    <w:name w:val="TxBr_p4"/>
    <w:basedOn w:val="Normal"/>
    <w:qFormat/>
    <w:pPr>
      <w:tabs>
        <w:tab w:val="clear" w:pos="420"/>
        <w:tab w:val="left" w:pos="555" w:leader="none"/>
      </w:tabs>
      <w:autoSpaceDE w:val="false"/>
      <w:spacing w:lineRule="atLeast" w:line="272"/>
      <w:ind w:firstLine="289"/>
      <w:jc w:val="left"/>
    </w:pPr>
    <w:rPr>
      <w:kern w:val="0"/>
      <w:sz w:val="24"/>
      <w:szCs w:val="24"/>
    </w:rPr>
  </w:style>
  <w:style w:type="paragraph" w:styleId="TxBrp5">
    <w:name w:val="TxBr_p5"/>
    <w:basedOn w:val="Normal"/>
    <w:qFormat/>
    <w:pPr>
      <w:tabs>
        <w:tab w:val="clear" w:pos="420"/>
        <w:tab w:val="left" w:pos="243" w:leader="none"/>
      </w:tabs>
      <w:autoSpaceDE w:val="false"/>
      <w:spacing w:lineRule="atLeast" w:line="240"/>
      <w:ind w:left="2987" w:hanging="243"/>
      <w:jc w:val="left"/>
    </w:pPr>
    <w:rPr>
      <w:kern w:val="0"/>
      <w:sz w:val="24"/>
      <w:szCs w:val="24"/>
    </w:rPr>
  </w:style>
  <w:style w:type="paragraph" w:styleId="TxBrp6">
    <w:name w:val="TxBr_p6"/>
    <w:basedOn w:val="Normal"/>
    <w:qFormat/>
    <w:pPr>
      <w:tabs>
        <w:tab w:val="clear" w:pos="420"/>
        <w:tab w:val="left" w:pos="493" w:leader="none"/>
      </w:tabs>
      <w:autoSpaceDE w:val="false"/>
      <w:spacing w:lineRule="atLeast" w:line="240"/>
      <w:ind w:left="493" w:hanging="249"/>
      <w:jc w:val="left"/>
    </w:pPr>
    <w:rPr>
      <w:kern w:val="0"/>
      <w:sz w:val="24"/>
      <w:szCs w:val="24"/>
    </w:rPr>
  </w:style>
  <w:style w:type="paragraph" w:styleId="TxBrt7">
    <w:name w:val="TxBr_t7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10">
    <w:name w:val="TxBr_t1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11">
    <w:name w:val="TxBr_p11"/>
    <w:basedOn w:val="Normal"/>
    <w:qFormat/>
    <w:pPr>
      <w:tabs>
        <w:tab w:val="clear" w:pos="420"/>
        <w:tab w:val="left" w:pos="334" w:leader="none"/>
        <w:tab w:val="left" w:pos="612" w:leader="none"/>
      </w:tabs>
      <w:autoSpaceDE w:val="false"/>
      <w:spacing w:lineRule="atLeast" w:line="272"/>
      <w:ind w:left="612" w:hanging="278"/>
      <w:jc w:val="left"/>
    </w:pPr>
    <w:rPr>
      <w:kern w:val="0"/>
      <w:sz w:val="24"/>
      <w:szCs w:val="24"/>
    </w:rPr>
  </w:style>
  <w:style w:type="paragraph" w:styleId="TxBrp12">
    <w:name w:val="TxBr_p12"/>
    <w:basedOn w:val="Normal"/>
    <w:qFormat/>
    <w:pPr>
      <w:tabs>
        <w:tab w:val="clear" w:pos="420"/>
        <w:tab w:val="left" w:pos="334" w:leader="none"/>
      </w:tabs>
      <w:autoSpaceDE w:val="false"/>
      <w:spacing w:lineRule="atLeast" w:line="240"/>
      <w:ind w:left="2897" w:hanging="334"/>
      <w:jc w:val="left"/>
    </w:pPr>
    <w:rPr>
      <w:kern w:val="0"/>
      <w:sz w:val="24"/>
      <w:szCs w:val="24"/>
    </w:rPr>
  </w:style>
  <w:style w:type="paragraph" w:styleId="Noparagraphstyle">
    <w:name w:val="[No paragraph style]"/>
    <w:qFormat/>
    <w:pPr>
      <w:widowControl w:val="false"/>
      <w:autoSpaceDE w:val="false"/>
      <w:bidi w:val="0"/>
      <w:spacing w:lineRule="auto" w:line="420"/>
      <w:jc w:val="both"/>
    </w:pPr>
    <w:rPr>
      <w:rFonts w:ascii="Kozuka Mincho Std;MS Gothic" w:hAnsi="Kozuka Mincho Std;MS Gothic" w:eastAsia="Kozuka Mincho Std;MS Gothic" w:cs="Kabel Ult BT;Lucida Sans Unicode"/>
      <w:color w:val="000000"/>
      <w:sz w:val="18"/>
      <w:szCs w:val="18"/>
      <w:lang w:val="en-US" w:eastAsia="zh-CN" w:bidi="ar-SA"/>
    </w:rPr>
  </w:style>
  <w:style w:type="paragraph" w:styleId="P14">
    <w:name w:val="p14"/>
    <w:basedOn w:val="Normal"/>
    <w:qFormat/>
    <w:pPr>
      <w:tabs>
        <w:tab w:val="clear" w:pos="420"/>
        <w:tab w:val="left" w:pos="300" w:leader="none"/>
        <w:tab w:val="left" w:pos="500" w:leader="none"/>
      </w:tabs>
      <w:autoSpaceDE w:val="false"/>
      <w:spacing w:lineRule="atLeast" w:line="320"/>
      <w:ind w:left="1008" w:hanging="144"/>
      <w:jc w:val="left"/>
    </w:pPr>
    <w:rPr>
      <w:kern w:val="0"/>
      <w:sz w:val="24"/>
    </w:rPr>
  </w:style>
  <w:style w:type="paragraph" w:styleId="P16">
    <w:name w:val="p16"/>
    <w:basedOn w:val="Normal"/>
    <w:qFormat/>
    <w:pPr>
      <w:autoSpaceDE w:val="false"/>
      <w:spacing w:lineRule="atLeast" w:line="240"/>
    </w:pPr>
    <w:rPr>
      <w:kern w:val="0"/>
      <w:sz w:val="24"/>
    </w:rPr>
  </w:style>
  <w:style w:type="paragraph" w:styleId="Ecmsonormal">
    <w:name w:val="ec_msonormal"/>
    <w:basedOn w:val="Normal"/>
    <w:qFormat/>
    <w:pPr>
      <w:widowControl/>
      <w:spacing w:before="280" w:after="280"/>
      <w:jc w:val="left"/>
    </w:pPr>
    <w:rPr>
      <w:rFonts w:ascii="PMingLiU;新細明體" w:hAnsi="PMingLiU;新細明體" w:eastAsia="PMingLiU;新細明體" w:cs="PMingLiU;新細明體"/>
      <w:kern w:val="0"/>
      <w:sz w:val="24"/>
      <w:szCs w:val="24"/>
      <w:lang w:eastAsia="zh-TW"/>
    </w:rPr>
  </w:style>
  <w:style w:type="paragraph" w:styleId="18">
    <w:name w:val="选择题1"/>
    <w:basedOn w:val="Normal"/>
    <w:qFormat/>
    <w:pPr>
      <w:tabs>
        <w:tab w:val="clear" w:pos="420"/>
        <w:tab w:val="left" w:pos="567" w:leader="none"/>
        <w:tab w:val="left" w:pos="2410" w:leader="none"/>
        <w:tab w:val="left" w:pos="4253" w:leader="none"/>
        <w:tab w:val="left" w:pos="6095" w:leader="none"/>
      </w:tabs>
      <w:spacing w:lineRule="atLeast" w:line="312"/>
    </w:pPr>
    <w:rPr>
      <w:kern w:val="0"/>
    </w:rPr>
  </w:style>
  <w:style w:type="paragraph" w:styleId="Text12">
    <w:name w:val="text_1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Web1">
    <w:name w:val="普通(Web)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0">
    <w:name w:val="a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Aturday">
    <w:name w:val="aturday"/>
    <w:basedOn w:val="Normal"/>
    <w:qFormat/>
    <w:pPr/>
    <w:rPr>
      <w:szCs w:val="24"/>
    </w:rPr>
  </w:style>
  <w:style w:type="paragraph" w:styleId="Zw">
    <w:name w:val="zw"/>
    <w:basedOn w:val="Normal"/>
    <w:qFormat/>
    <w:pPr>
      <w:widowControl/>
      <w:spacing w:lineRule="atLeast" w:line="45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Style76">
    <w:name w:val="练习"/>
    <w:basedOn w:val="Normal"/>
    <w:qFormat/>
    <w:pPr>
      <w:spacing w:lineRule="exact" w:line="300"/>
      <w:jc w:val="center"/>
    </w:pPr>
    <w:rPr>
      <w:rFonts w:eastAsia="方正魏碑简体"/>
      <w:b/>
      <w:sz w:val="30"/>
    </w:rPr>
  </w:style>
  <w:style w:type="paragraph" w:styleId="Style77">
    <w:name w:val="专题"/>
    <w:basedOn w:val="Normal"/>
    <w:qFormat/>
    <w:pPr>
      <w:spacing w:lineRule="exact" w:line="312" w:before="120" w:after="0"/>
      <w:jc w:val="center"/>
    </w:pPr>
    <w:rPr>
      <w:rFonts w:eastAsia="方正大标宋简体;宋体"/>
      <w:b/>
      <w:sz w:val="32"/>
    </w:rPr>
  </w:style>
  <w:style w:type="paragraph" w:styleId="Style78">
    <w:name w:val="（ ）标题"/>
    <w:basedOn w:val="Normal"/>
    <w:qFormat/>
    <w:pPr>
      <w:spacing w:lineRule="exact" w:line="312"/>
      <w:ind w:firstLine="425"/>
    </w:pPr>
    <w:rPr>
      <w:rFonts w:eastAsia="幼圆"/>
      <w:b/>
      <w:sz w:val="24"/>
    </w:rPr>
  </w:style>
  <w:style w:type="paragraph" w:styleId="101">
    <w:name w:val="10"/>
    <w:basedOn w:val="Normal"/>
    <w:next w:val="Normal"/>
    <w:qFormat/>
    <w:pPr>
      <w:spacing w:lineRule="atLeast" w:line="312"/>
    </w:pPr>
    <w:rPr>
      <w:rFonts w:ascii="宋体;SimSun" w:hAnsi="宋体;SimSun" w:cs="Courier New"/>
      <w:kern w:val="0"/>
    </w:rPr>
  </w:style>
  <w:style w:type="paragraph" w:styleId="Redfont">
    <w:name w:val="red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Section1">
    <w:name w:val="secti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Xl29">
    <w:name w:val="xl29"/>
    <w:basedOn w:val="Normal"/>
    <w:qFormat/>
    <w:pPr>
      <w:widowControl/>
      <w:spacing w:before="100" w:after="100"/>
      <w:jc w:val="center"/>
    </w:pPr>
    <w:rPr>
      <w:b/>
      <w:kern w:val="0"/>
      <w:sz w:val="32"/>
      <w:szCs w:val="24"/>
    </w:rPr>
  </w:style>
  <w:style w:type="paragraph" w:styleId="Style79">
    <w:name w:val="样式"/>
    <w:qFormat/>
    <w:pPr>
      <w:widowControl w:val="false"/>
      <w:autoSpaceDE w:val="false"/>
      <w:bidi w:val="0"/>
    </w:pPr>
    <w:rPr>
      <w:rFonts w:ascii="Arial" w:hAnsi="Arial" w:eastAsia="宋体;SimSun" w:cs="Arial"/>
      <w:color w:val="auto"/>
      <w:sz w:val="24"/>
      <w:szCs w:val="20"/>
      <w:lang w:val="en-US" w:eastAsia="zh-CN" w:bidi="ar-SA"/>
    </w:rPr>
  </w:style>
  <w:style w:type="paragraph" w:styleId="P11">
    <w:name w:val="p1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320"/>
      <w:jc w:val="left"/>
    </w:pPr>
    <w:rPr>
      <w:kern w:val="0"/>
      <w:sz w:val="20"/>
    </w:rPr>
  </w:style>
  <w:style w:type="paragraph" w:styleId="T7">
    <w:name w:val="t7"/>
    <w:basedOn w:val="Normal"/>
    <w:qFormat/>
    <w:pPr>
      <w:autoSpaceDE w:val="false"/>
      <w:spacing w:lineRule="atLeast" w:line="240"/>
      <w:jc w:val="left"/>
    </w:pPr>
    <w:rPr>
      <w:kern w:val="0"/>
      <w:sz w:val="20"/>
    </w:rPr>
  </w:style>
  <w:style w:type="paragraph" w:styleId="T2">
    <w:name w:val="t2"/>
    <w:basedOn w:val="Normal"/>
    <w:qFormat/>
    <w:pPr>
      <w:autoSpaceDE w:val="false"/>
      <w:spacing w:lineRule="atLeast" w:line="240"/>
      <w:jc w:val="left"/>
    </w:pPr>
    <w:rPr>
      <w:kern w:val="0"/>
      <w:sz w:val="20"/>
    </w:rPr>
  </w:style>
  <w:style w:type="paragraph" w:styleId="Style80">
    <w:name w:val="以标题"/>
    <w:basedOn w:val="Normal"/>
    <w:qFormat/>
    <w:pPr>
      <w:spacing w:lineRule="auto" w:line="360"/>
      <w:jc w:val="center"/>
    </w:pPr>
    <w:rPr>
      <w:rFonts w:ascii="宋体;SimSun" w:hAnsi="宋体;SimSun" w:cs="宋体;SimSun"/>
      <w:b/>
      <w:sz w:val="32"/>
      <w:szCs w:val="32"/>
    </w:rPr>
  </w:style>
  <w:style w:type="paragraph" w:styleId="22222222222222222222">
    <w:name w:val="22222222222222222222"/>
    <w:basedOn w:val="Normal"/>
    <w:qFormat/>
    <w:pPr>
      <w:spacing w:lineRule="auto" w:line="360"/>
      <w:ind w:firstLine="420"/>
    </w:pPr>
    <w:rPr>
      <w:szCs w:val="21"/>
    </w:rPr>
  </w:style>
  <w:style w:type="paragraph" w:styleId="1111111111111">
    <w:name w:val="1111111111111"/>
    <w:basedOn w:val="Normal"/>
    <w:qFormat/>
    <w:pPr>
      <w:numPr>
        <w:ilvl w:val="0"/>
        <w:numId w:val="15"/>
      </w:numPr>
      <w:spacing w:lineRule="auto" w:line="360"/>
    </w:pPr>
    <w:rPr>
      <w:szCs w:val="21"/>
    </w:rPr>
  </w:style>
  <w:style w:type="paragraph" w:styleId="45566666666544">
    <w:name w:val="45566666666544"/>
    <w:basedOn w:val="Normal"/>
    <w:qFormat/>
    <w:pPr>
      <w:tabs>
        <w:tab w:val="left" w:pos="420" w:leader="none"/>
      </w:tabs>
      <w:spacing w:lineRule="auto" w:line="360"/>
      <w:ind w:left="420" w:hanging="420"/>
    </w:pPr>
    <w:rPr>
      <w:szCs w:val="21"/>
    </w:rPr>
  </w:style>
  <w:style w:type="paragraph" w:styleId="888888888899999999">
    <w:name w:val="888888888899999999"/>
    <w:basedOn w:val="Normal"/>
    <w:qFormat/>
    <w:pPr>
      <w:spacing w:lineRule="auto" w:line="360"/>
      <w:ind w:firstLine="420"/>
    </w:pPr>
    <w:rPr>
      <w:szCs w:val="21"/>
    </w:rPr>
  </w:style>
  <w:style w:type="paragraph" w:styleId="C14">
    <w:name w:val="c14"/>
    <w:basedOn w:val="Normal"/>
    <w:qFormat/>
    <w:pPr>
      <w:widowControl/>
      <w:spacing w:before="280" w:after="280"/>
      <w:jc w:val="left"/>
    </w:pPr>
    <w:rPr>
      <w:rFonts w:ascii="Arial" w:hAnsi="Arial" w:cs="Arial"/>
      <w:color w:val="000000"/>
      <w:kern w:val="0"/>
    </w:rPr>
  </w:style>
  <w:style w:type="paragraph" w:styleId="Style81">
    <w:name w:val="期中考试制卷格式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jc w:val="center"/>
    </w:pPr>
    <w:rPr>
      <w:rFonts w:eastAsia="黑体;SimHei"/>
      <w:b/>
      <w:sz w:val="32"/>
      <w:szCs w:val="32"/>
    </w:rPr>
  </w:style>
  <w:style w:type="paragraph" w:styleId="CharChar11">
    <w:name w:val="普通(网站) Char Ch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Contents1">
    <w:name w:val="TOC 1"/>
    <w:basedOn w:val="Normal"/>
    <w:next w:val="Normal"/>
    <w:pPr/>
    <w:rPr>
      <w:szCs w:val="21"/>
    </w:rPr>
  </w:style>
  <w:style w:type="paragraph" w:styleId="Style82">
    <w:name w:val="目录"/>
    <w:basedOn w:val="Contents1"/>
    <w:qFormat/>
    <w:pPr>
      <w:snapToGrid w:val="false"/>
      <w:spacing w:lineRule="auto" w:line="360"/>
      <w:jc w:val="center"/>
    </w:pPr>
    <w:rPr>
      <w:b/>
      <w:szCs w:val="20"/>
    </w:rPr>
  </w:style>
  <w:style w:type="paragraph" w:styleId="Index1">
    <w:name w:val="Index 1"/>
    <w:basedOn w:val="Normal"/>
    <w:next w:val="Normal"/>
    <w:pPr>
      <w:tabs>
        <w:tab w:val="clear" w:pos="420"/>
        <w:tab w:val="left" w:pos="6090" w:leader="none"/>
      </w:tabs>
      <w:jc w:val="right"/>
    </w:pPr>
    <w:rPr/>
  </w:style>
  <w:style w:type="paragraph" w:styleId="Subtitle">
    <w:name w:val="Subtitle"/>
    <w:basedOn w:val="Normal"/>
    <w:next w:val="TextBody"/>
    <w:qFormat/>
    <w:pPr/>
    <w:rPr>
      <w:b/>
      <w:sz w:val="24"/>
      <w:szCs w:val="24"/>
    </w:rPr>
  </w:style>
  <w:style w:type="paragraph" w:styleId="Style83">
    <w:name w:val="批注主题"/>
    <w:basedOn w:val="Style30"/>
    <w:next w:val="Style30"/>
    <w:qFormat/>
    <w:pPr/>
    <w:rPr>
      <w:b/>
      <w:bCs/>
      <w:szCs w:val="21"/>
    </w:rPr>
  </w:style>
  <w:style w:type="paragraph" w:styleId="Contents8">
    <w:name w:val="TOC 8"/>
    <w:basedOn w:val="Normal"/>
    <w:next w:val="Normal"/>
    <w:pPr>
      <w:numPr>
        <w:ilvl w:val="0"/>
        <w:numId w:val="16"/>
      </w:numPr>
      <w:spacing w:lineRule="atLeast" w:line="312"/>
      <w:ind w:left="2940" w:hanging="0"/>
      <w:textAlignment w:val="baseline"/>
    </w:pPr>
    <w:rPr>
      <w:kern w:val="0"/>
    </w:rPr>
  </w:style>
  <w:style w:type="paragraph" w:styleId="8">
    <w:name w:val="试题本8级"/>
    <w:basedOn w:val="Contents8"/>
    <w:next w:val="Normal"/>
    <w:qFormat/>
    <w:pPr>
      <w:numPr>
        <w:ilvl w:val="0"/>
        <w:numId w:val="0"/>
      </w:numPr>
      <w:tabs>
        <w:tab w:val="left" w:pos="420" w:leader="none"/>
      </w:tabs>
      <w:spacing w:lineRule="auto" w:line="360"/>
      <w:ind w:left="420" w:hanging="420"/>
      <w:textAlignment w:val="auto"/>
      <w:outlineLvl w:val="7"/>
    </w:pPr>
    <w:rPr>
      <w:kern w:val="2"/>
      <w:szCs w:val="24"/>
    </w:rPr>
  </w:style>
  <w:style w:type="paragraph" w:styleId="211">
    <w:name w:val="列表接续 2"/>
    <w:basedOn w:val="Normal"/>
    <w:qFormat/>
    <w:pPr>
      <w:spacing w:before="0" w:after="120"/>
    </w:pPr>
    <w:rPr>
      <w:szCs w:val="24"/>
    </w:rPr>
  </w:style>
  <w:style w:type="paragraph" w:styleId="37">
    <w:name w:val="列表接续 3"/>
    <w:basedOn w:val="Normal"/>
    <w:qFormat/>
    <w:pPr>
      <w:spacing w:before="0" w:after="120"/>
    </w:pPr>
    <w:rPr>
      <w:szCs w:val="24"/>
    </w:rPr>
  </w:style>
  <w:style w:type="paragraph" w:styleId="44">
    <w:name w:val="列表接续 4"/>
    <w:basedOn w:val="Normal"/>
    <w:qFormat/>
    <w:pPr>
      <w:spacing w:before="0" w:after="120"/>
    </w:pPr>
    <w:rPr>
      <w:szCs w:val="24"/>
    </w:rPr>
  </w:style>
  <w:style w:type="paragraph" w:styleId="P10">
    <w:name w:val="p10"/>
    <w:basedOn w:val="Normal"/>
    <w:qFormat/>
    <w:pPr>
      <w:tabs>
        <w:tab w:val="clear" w:pos="420"/>
        <w:tab w:val="left" w:pos="5100" w:leader="none"/>
      </w:tabs>
      <w:autoSpaceDE w:val="false"/>
      <w:spacing w:lineRule="atLeast" w:line="300"/>
      <w:ind w:left="3660" w:hanging="0"/>
      <w:jc w:val="left"/>
    </w:pPr>
    <w:rPr>
      <w:kern w:val="0"/>
      <w:sz w:val="20"/>
    </w:rPr>
  </w:style>
  <w:style w:type="paragraph" w:styleId="C7">
    <w:name w:val="c7"/>
    <w:basedOn w:val="Normal"/>
    <w:qFormat/>
    <w:pPr>
      <w:autoSpaceDE w:val="false"/>
      <w:spacing w:lineRule="atLeast" w:line="240"/>
      <w:jc w:val="center"/>
    </w:pPr>
    <w:rPr>
      <w:kern w:val="0"/>
      <w:sz w:val="20"/>
    </w:rPr>
  </w:style>
  <w:style w:type="paragraph" w:styleId="Style84">
    <w:name w:val="列表编号"/>
    <w:basedOn w:val="Normal"/>
    <w:qFormat/>
    <w:pPr>
      <w:numPr>
        <w:ilvl w:val="0"/>
        <w:numId w:val="4"/>
      </w:numPr>
    </w:pPr>
    <w:rPr>
      <w:rFonts w:ascii="Calibri" w:hAnsi="Calibri" w:cs="Calibri"/>
      <w:szCs w:val="22"/>
    </w:rPr>
  </w:style>
  <w:style w:type="paragraph" w:styleId="212">
    <w:name w:val="列表编号 2"/>
    <w:basedOn w:val="Normal"/>
    <w:qFormat/>
    <w:pPr>
      <w:numPr>
        <w:ilvl w:val="0"/>
        <w:numId w:val="2"/>
      </w:numPr>
      <w:ind w:left="0" w:hanging="0"/>
    </w:pPr>
    <w:rPr>
      <w:rFonts w:ascii="Calibri" w:hAnsi="Calibri" w:cs="Calibri"/>
      <w:szCs w:val="22"/>
    </w:rPr>
  </w:style>
  <w:style w:type="paragraph" w:styleId="Dow">
    <w:name w:val="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105v">
    <w:name w:val="105v"/>
    <w:basedOn w:val="Normal"/>
    <w:qFormat/>
    <w:pPr>
      <w:widowControl/>
      <w:spacing w:lineRule="atLeast" w:line="272" w:before="280" w:after="280"/>
      <w:jc w:val="left"/>
    </w:pPr>
    <w:rPr>
      <w:rFonts w:ascii="Times New Roman" w:hAnsi="Times New Roman" w:cs="Times New Roman"/>
      <w:color w:val="000000"/>
      <w:kern w:val="0"/>
      <w:szCs w:val="21"/>
    </w:rPr>
  </w:style>
  <w:style w:type="paragraph" w:styleId="Newsbody">
    <w:name w:val="news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5">
    <w:name w:val="内部地址姓名"/>
    <w:basedOn w:val="Normal"/>
    <w:qFormat/>
    <w:pPr/>
    <w:rPr>
      <w:szCs w:val="24"/>
    </w:rPr>
  </w:style>
  <w:style w:type="paragraph" w:styleId="TxBrp75">
    <w:name w:val="TxBr_p75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t74">
    <w:name w:val="TxBr_t74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6">
    <w:name w:val="TxBr_p76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77">
    <w:name w:val="TxBr_p77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8">
    <w:name w:val="TxBr_p78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ind w:left="1750" w:hanging="204"/>
      <w:jc w:val="left"/>
    </w:pPr>
    <w:rPr>
      <w:kern w:val="0"/>
      <w:sz w:val="24"/>
      <w:szCs w:val="24"/>
    </w:rPr>
  </w:style>
  <w:style w:type="paragraph" w:styleId="TxBrp58">
    <w:name w:val="TxBr_p58"/>
    <w:basedOn w:val="Normal"/>
    <w:qFormat/>
    <w:pPr>
      <w:autoSpaceDE w:val="false"/>
      <w:spacing w:lineRule="atLeast" w:line="311"/>
      <w:ind w:left="1745" w:hanging="209"/>
      <w:jc w:val="left"/>
    </w:pPr>
    <w:rPr>
      <w:kern w:val="0"/>
      <w:sz w:val="24"/>
      <w:szCs w:val="24"/>
    </w:rPr>
  </w:style>
  <w:style w:type="paragraph" w:styleId="TxBrt79">
    <w:name w:val="TxBr_t79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14">
    <w:name w:val="TxBr_p14"/>
    <w:basedOn w:val="Normal"/>
    <w:qFormat/>
    <w:pPr>
      <w:tabs>
        <w:tab w:val="clear" w:pos="420"/>
        <w:tab w:val="left" w:pos="379" w:leader="none"/>
      </w:tabs>
      <w:autoSpaceDE w:val="false"/>
      <w:spacing w:lineRule="atLeast" w:line="240"/>
      <w:ind w:left="1575" w:hanging="379"/>
      <w:jc w:val="left"/>
    </w:pPr>
    <w:rPr>
      <w:kern w:val="0"/>
      <w:sz w:val="24"/>
      <w:szCs w:val="24"/>
    </w:rPr>
  </w:style>
  <w:style w:type="paragraph" w:styleId="TxBrt80">
    <w:name w:val="TxBr_t8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81">
    <w:name w:val="TxBr_t81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111">
    <w:name w:val="·1···1·1"/>
    <w:basedOn w:val="Normal"/>
    <w:qFormat/>
    <w:pPr>
      <w:autoSpaceDE w:val="false"/>
      <w:spacing w:lineRule="auto" w:line="360"/>
      <w:ind w:firstLine="200"/>
    </w:pPr>
    <w:rPr>
      <w:rFonts w:eastAsia="Times New Roman"/>
      <w:kern w:val="0"/>
      <w:szCs w:val="21"/>
    </w:rPr>
  </w:style>
  <w:style w:type="paragraph" w:styleId="44444444444444444444">
    <w:name w:val="44444444444444444444"/>
    <w:basedOn w:val="Normal"/>
    <w:qFormat/>
    <w:pPr>
      <w:autoSpaceDE w:val="false"/>
      <w:spacing w:lineRule="auto" w:line="360"/>
      <w:ind w:left="200" w:hanging="200"/>
    </w:pPr>
    <w:rPr>
      <w:rFonts w:eastAsia="Times New Roman"/>
      <w:kern w:val="0"/>
      <w:szCs w:val="21"/>
    </w:rPr>
  </w:style>
  <w:style w:type="paragraph" w:styleId="Textbodyblack3">
    <w:name w:val="textbodyblack3"/>
    <w:basedOn w:val="Normal"/>
    <w:qFormat/>
    <w:pPr>
      <w:widowControl/>
      <w:spacing w:lineRule="auto" w:line="360" w:before="280" w:after="225"/>
      <w:jc w:val="left"/>
    </w:pPr>
    <w:rPr>
      <w:rFonts w:ascii="Verdana" w:hAnsi="Verdana" w:cs="宋体;SimSun"/>
      <w:color w:val="000000"/>
      <w:kern w:val="0"/>
      <w:sz w:val="19"/>
      <w:szCs w:val="19"/>
    </w:rPr>
  </w:style>
  <w:style w:type="paragraph" w:styleId="Zdct8">
    <w:name w:val="zdct8"/>
    <w:basedOn w:val="Normal"/>
    <w:qFormat/>
    <w:pPr>
      <w:widowControl/>
      <w:spacing w:lineRule="atLeast" w:line="360" w:before="60" w:after="60"/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6">
    <w:name w:val="测试题"/>
    <w:basedOn w:val="Normal"/>
    <w:qFormat/>
    <w:pPr>
      <w:ind w:firstLine="420"/>
    </w:pPr>
    <w:rPr>
      <w:szCs w:val="21"/>
    </w:rPr>
  </w:style>
  <w:style w:type="paragraph" w:styleId="Msonormalcxsplast">
    <w:name w:val="msonormalcxspla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olistparagraph">
    <w:name w:val="msolistparagrap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81">
    <w:name w:val="答案（8级）"/>
    <w:qFormat/>
    <w:pPr>
      <w:widowControl/>
      <w:bidi w:val="0"/>
      <w:ind w:left="210" w:hanging="210"/>
      <w:outlineLvl w:val="7"/>
    </w:pPr>
    <w:rPr>
      <w:rFonts w:ascii="宋体;SimSun" w:hAnsi="宋体;SimSun" w:eastAsia="Times New Roman" w:cs="宋体;SimSun"/>
      <w:color w:val="000000"/>
      <w:kern w:val="2"/>
      <w:sz w:val="21"/>
      <w:szCs w:val="21"/>
      <w:lang w:val="en-US" w:eastAsia="zh-CN" w:bidi="ar-SA"/>
    </w:rPr>
  </w:style>
  <w:style w:type="paragraph" w:styleId="Style87">
    <w:name w:val="解析内文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kern w:val="0"/>
      <w:sz w:val="20"/>
    </w:rPr>
  </w:style>
  <w:style w:type="paragraph" w:styleId="Style141">
    <w:name w:val="_Style 14"/>
    <w:next w:val="Normal"/>
    <w:qFormat/>
    <w:pPr>
      <w:widowControl w:val="false"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Style131">
    <w:name w:val="_Style 13"/>
    <w:next w:val="Normal"/>
    <w:qFormat/>
    <w:pPr>
      <w:widowControl w:val="false"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Lsp">
    <w:name w:val="lsp"/>
    <w:basedOn w:val="Normal"/>
    <w:qFormat/>
    <w:pPr>
      <w:numPr>
        <w:ilvl w:val="0"/>
        <w:numId w:val="6"/>
      </w:numPr>
      <w:ind w:right="32" w:hanging="0"/>
    </w:pPr>
    <w:rPr>
      <w:b/>
      <w:sz w:val="24"/>
    </w:rPr>
  </w:style>
  <w:style w:type="paragraph" w:styleId="TxBrt43">
    <w:name w:val="TxBr_t43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161">
    <w:name w:val="16"/>
    <w:basedOn w:val="Normal"/>
    <w:qFormat/>
    <w:pPr>
      <w:widowControl/>
      <w:spacing w:before="280" w:after="280"/>
    </w:pPr>
    <w:rPr>
      <w:rFonts w:ascii="Verdana" w:hAnsi="Verdana" w:cs="Verdana"/>
      <w:kern w:val="0"/>
      <w:sz w:val="18"/>
      <w:szCs w:val="18"/>
    </w:rPr>
  </w:style>
  <w:style w:type="paragraph" w:styleId="181">
    <w:name w:val="18"/>
    <w:basedOn w:val="Normal"/>
    <w:qFormat/>
    <w:pPr>
      <w:widowControl/>
      <w:spacing w:before="280" w:after="280"/>
      <w:ind w:firstLine="420"/>
    </w:pPr>
    <w:rPr>
      <w:kern w:val="0"/>
      <w:szCs w:val="21"/>
    </w:rPr>
  </w:style>
  <w:style w:type="paragraph" w:styleId="171">
    <w:name w:val="17"/>
    <w:basedOn w:val="Normal"/>
    <w:qFormat/>
    <w:pPr>
      <w:widowControl/>
      <w:spacing w:before="100" w:after="100"/>
      <w:jc w:val="left"/>
    </w:pPr>
    <w:rPr>
      <w:rFonts w:ascii="Arial Unicode MS" w:hAnsi="Arial Unicode MS" w:cs="Arial Unicode MS"/>
      <w:color w:val="000000"/>
      <w:kern w:val="0"/>
      <w:sz w:val="24"/>
      <w:szCs w:val="24"/>
    </w:rPr>
  </w:style>
  <w:style w:type="paragraph" w:styleId="19">
    <w:name w:val="19"/>
    <w:basedOn w:val="Normal"/>
    <w:qFormat/>
    <w:pPr>
      <w:widowControl/>
      <w:spacing w:before="280" w:after="120"/>
      <w:ind w:left="420" w:hanging="0"/>
    </w:pPr>
    <w:rPr>
      <w:kern w:val="0"/>
      <w:sz w:val="16"/>
      <w:szCs w:val="16"/>
    </w:rPr>
  </w:style>
  <w:style w:type="paragraph" w:styleId="Normal2">
    <w:name w:val="[Normal]"/>
    <w:qFormat/>
    <w:pPr>
      <w:widowControl/>
      <w:bidi w:val="0"/>
    </w:pPr>
    <w:rPr>
      <w:rFonts w:ascii="宋体;SimSun" w:hAnsi="宋体;SimSun" w:eastAsia="宋体;SimSun" w:cs="宋体;SimSun"/>
      <w:color w:val="auto"/>
      <w:sz w:val="24"/>
      <w:szCs w:val="20"/>
      <w:lang w:val="zh-CN" w:eastAsia="zh-CN" w:bidi="ar-SA"/>
    </w:rPr>
  </w:style>
  <w:style w:type="paragraph" w:styleId="110">
    <w:name w:val="纯文本1"/>
    <w:basedOn w:val="12"/>
    <w:qFormat/>
    <w:pPr/>
    <w:rPr>
      <w:rFonts w:ascii="宋体;SimSun" w:hAnsi="宋体;SimSun" w:eastAsia="宋体;SimSun" w:cs="宋体;SimSun"/>
    </w:rPr>
  </w:style>
  <w:style w:type="paragraph" w:styleId="Content4">
    <w:name w:val="content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32">
    <w:name w:val="Char3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News">
    <w:name w:val="news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Char4">
    <w:name w:val="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Wenb">
    <w:name w:val="wen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88">
    <w:name w:val="引用"/>
    <w:basedOn w:val="Normal"/>
    <w:next w:val="Normal"/>
    <w:qFormat/>
    <w:pPr>
      <w:widowControl/>
      <w:spacing w:lineRule="auto" w:line="276" w:before="0" w:after="200"/>
      <w:jc w:val="left"/>
    </w:pPr>
    <w:rPr>
      <w:rFonts w:ascii="宋体;SimSun" w:hAnsi="宋体;SimSun" w:cs="宋体;SimSun"/>
      <w:i/>
      <w:iCs/>
      <w:color w:val="000000"/>
      <w:kern w:val="0"/>
      <w:szCs w:val="21"/>
      <w:lang w:bidi="en-US"/>
    </w:rPr>
  </w:style>
  <w:style w:type="paragraph" w:styleId="Style89">
    <w:name w:val="明显引用"/>
    <w:basedOn w:val="Normal"/>
    <w:next w:val="Normal"/>
    <w:qFormat/>
    <w:pPr>
      <w:widowControl/>
      <w:pBdr>
        <w:bottom w:val="single" w:sz="4" w:space="4" w:color="4F81BD"/>
      </w:pBdr>
      <w:spacing w:lineRule="auto" w:line="276" w:before="200" w:after="280"/>
      <w:ind w:left="936" w:right="936" w:hanging="0"/>
      <w:jc w:val="left"/>
    </w:pPr>
    <w:rPr>
      <w:rFonts w:ascii="宋体;SimSun" w:hAnsi="宋体;SimSun" w:cs="宋体;SimSun"/>
      <w:b/>
      <w:bCs/>
      <w:i/>
      <w:iCs/>
      <w:color w:val="4F81BD"/>
      <w:kern w:val="0"/>
      <w:szCs w:val="21"/>
      <w:lang w:bidi="en-US"/>
    </w:rPr>
  </w:style>
  <w:style w:type="paragraph" w:styleId="162">
    <w:name w:val="样式 行距: 固定值 16 磅"/>
    <w:basedOn w:val="Normal"/>
    <w:qFormat/>
    <w:pPr>
      <w:spacing w:lineRule="exact" w:line="380"/>
    </w:pPr>
    <w:rPr>
      <w:rFonts w:ascii="宋体;SimSun" w:hAnsi="宋体;SimSun" w:cs="宋体;SimSun"/>
      <w:kern w:val="0"/>
      <w:sz w:val="24"/>
    </w:rPr>
  </w:style>
  <w:style w:type="paragraph" w:styleId="Book">
    <w:name w:val="Book倾斜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</w:rPr>
  </w:style>
  <w:style w:type="paragraph" w:styleId="Gw100gtwrapgtcentergtboldgt24gcpdinc07">
    <w:name w:val="g_w_100 g_t_wrap g_t_center g_t_bold g_t_24 g_c_pdin c0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90">
    <w:name w:val="结束语"/>
    <w:basedOn w:val="Normal"/>
    <w:qFormat/>
    <w:pPr>
      <w:ind w:left="100" w:hanging="0"/>
    </w:pPr>
    <w:rPr>
      <w:szCs w:val="24"/>
    </w:rPr>
  </w:style>
  <w:style w:type="paragraph" w:styleId="Style92">
    <w:name w:val="题干"/>
    <w:basedOn w:val="Style16"/>
    <w:qFormat/>
    <w:pPr>
      <w:ind w:left="359" w:hanging="359"/>
    </w:pPr>
    <w:rPr>
      <w:rFonts w:cs="Times New Roman"/>
    </w:rPr>
  </w:style>
  <w:style w:type="paragraph" w:styleId="Style93">
    <w:name w:val="选项"/>
    <w:basedOn w:val="Style16"/>
    <w:qFormat/>
    <w:pPr>
      <w:tabs>
        <w:tab w:val="clear" w:pos="420"/>
        <w:tab w:val="left" w:pos="2160" w:leader="none"/>
        <w:tab w:val="left" w:pos="4320" w:leader="none"/>
        <w:tab w:val="left" w:pos="6300" w:leader="none"/>
      </w:tabs>
      <w:ind w:left="540" w:hanging="225"/>
    </w:pPr>
    <w:rPr>
      <w:rFonts w:ascii="Times New Roman" w:hAnsi="Times New Roman" w:cs="Times New Roman"/>
    </w:rPr>
  </w:style>
  <w:style w:type="paragraph" w:styleId="Style94">
    <w:name w:val="右密封区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Style95">
    <w:name w:val="清單段落"/>
    <w:basedOn w:val="Normal"/>
    <w:qFormat/>
    <w:pPr>
      <w:ind w:left="480" w:hanging="0"/>
      <w:jc w:val="left"/>
    </w:pPr>
    <w:rPr>
      <w:rFonts w:ascii="Calibri" w:hAnsi="Calibri" w:eastAsia="PMingLiU;新細明體" w:cs="Calibri"/>
      <w:sz w:val="24"/>
      <w:szCs w:val="22"/>
      <w:lang w:eastAsia="zh-TW"/>
    </w:rPr>
  </w:style>
  <w:style w:type="paragraph" w:styleId="102">
    <w:name w:val="選擇題10"/>
    <w:basedOn w:val="Normal"/>
    <w:qFormat/>
    <w:pPr>
      <w:overflowPunct w:val="false"/>
    </w:pPr>
    <w:rPr>
      <w:rFonts w:eastAsia="PMingLiU;新細明體" w:cs="Courier New"/>
      <w:sz w:val="24"/>
      <w:szCs w:val="24"/>
      <w:lang w:eastAsia="zh-TW"/>
    </w:rPr>
  </w:style>
  <w:style w:type="paragraph" w:styleId="FR3">
    <w:name w:val="FR3"/>
    <w:qFormat/>
    <w:pPr>
      <w:widowControl w:val="false"/>
      <w:autoSpaceDE w:val="false"/>
      <w:bidi w:val="0"/>
      <w:ind w:left="320" w:hanging="0"/>
    </w:pPr>
    <w:rPr>
      <w:rFonts w:ascii="Arial" w:hAnsi="Arial" w:eastAsia="宋体;SimSun" w:cs="Arial"/>
      <w:color w:val="auto"/>
      <w:sz w:val="28"/>
      <w:szCs w:val="28"/>
      <w:lang w:val="en-US" w:eastAsia="en-US" w:bidi="ar-SA"/>
    </w:rPr>
  </w:style>
  <w:style w:type="paragraph" w:styleId="Style96">
    <w:name w:val="小题题干"/>
    <w:basedOn w:val="Normal"/>
    <w:qFormat/>
    <w:pPr>
      <w:ind w:firstLine="360"/>
      <w:outlineLvl w:val="5"/>
    </w:pPr>
    <w:rPr>
      <w:color w:val="0000D8"/>
      <w:szCs w:val="21"/>
    </w:rPr>
  </w:style>
  <w:style w:type="paragraph" w:styleId="Font7">
    <w:name w:val="font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2"/>
      <w:szCs w:val="22"/>
      <w:u w:val="single"/>
    </w:rPr>
  </w:style>
  <w:style w:type="paragraph" w:styleId="Xl27">
    <w:name w:val="xl27"/>
    <w:basedOn w:val="Normal"/>
    <w:qFormat/>
    <w:pPr>
      <w:widowControl/>
      <w:pBdr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28">
    <w:name w:val="xl2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0">
    <w:name w:val="xl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1">
    <w:name w:val="xl31"/>
    <w:basedOn w:val="Normal"/>
    <w:qFormat/>
    <w:pPr>
      <w:widowControl/>
      <w:pBdr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3">
    <w:name w:val="xl33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4">
    <w:name w:val="xl34"/>
    <w:basedOn w:val="Normal"/>
    <w:qFormat/>
    <w:pPr>
      <w:widowControl/>
      <w:pBdr>
        <w:top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5">
    <w:name w:val="xl35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6">
    <w:name w:val="xl3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8"/>
      <w:szCs w:val="28"/>
    </w:rPr>
  </w:style>
  <w:style w:type="paragraph" w:styleId="Xl37">
    <w:name w:val="xl37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2"/>
      <w:szCs w:val="22"/>
    </w:rPr>
  </w:style>
  <w:style w:type="paragraph" w:styleId="Xl38">
    <w:name w:val="xl3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b/>
      <w:bCs/>
      <w:kern w:val="0"/>
      <w:sz w:val="32"/>
      <w:szCs w:val="32"/>
    </w:rPr>
  </w:style>
  <w:style w:type="paragraph" w:styleId="Xspacesmalltxt">
    <w:name w:val="xspace-smallt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mesNewRoman">
    <w:name w:val="样式 纯文本 + Times New Roman 左"/>
    <w:basedOn w:val="TextBody"/>
    <w:qFormat/>
    <w:pPr>
      <w:spacing w:lineRule="atLeast" w:line="0" w:before="0" w:after="280"/>
      <w:jc w:val="left"/>
    </w:pPr>
    <w:rPr>
      <w:rFonts w:cs="宋体;SimSun"/>
      <w:sz w:val="24"/>
    </w:rPr>
  </w:style>
  <w:style w:type="paragraph" w:styleId="TimesNewRoman1">
    <w:name w:val="纯文本 + Times New Roman 左"/>
    <w:basedOn w:val="Normal"/>
    <w:qFormat/>
    <w:pPr>
      <w:spacing w:lineRule="atLeast" w:line="0"/>
    </w:pPr>
    <w:rPr>
      <w:sz w:val="24"/>
      <w:szCs w:val="24"/>
      <w:vertAlign w:val="subscript"/>
    </w:rPr>
  </w:style>
  <w:style w:type="paragraph" w:styleId="121">
    <w:name w:val="样式 行距: 最小值 12 磅"/>
    <w:basedOn w:val="Normal"/>
    <w:qFormat/>
    <w:pPr>
      <w:spacing w:lineRule="atLeast" w:line="240"/>
    </w:pPr>
    <w:rPr>
      <w:rFonts w:cs="宋体;SimSun"/>
      <w:sz w:val="24"/>
      <w:szCs w:val="24"/>
      <w:lang w:val="en-US" w:eastAsia="en-US"/>
    </w:rPr>
  </w:style>
  <w:style w:type="paragraph" w:styleId="616">
    <w:name w:val="样式 左 段后: 6 磅 行距: 最小值 16 磅"/>
    <w:basedOn w:val="Normal"/>
    <w:qFormat/>
    <w:pPr>
      <w:spacing w:lineRule="atLeast" w:line="240" w:before="0" w:after="120"/>
      <w:ind w:firstLine="200"/>
      <w:jc w:val="left"/>
    </w:pPr>
    <w:rPr>
      <w:rFonts w:eastAsia="方正书宋简体;Times New Roman"/>
    </w:rPr>
  </w:style>
  <w:style w:type="paragraph" w:styleId="Char71">
    <w:name w:val=" Char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97">
    <w:name w:val="图片"/>
    <w:basedOn w:val="Normal"/>
    <w:qFormat/>
    <w:pPr/>
    <w:rPr>
      <w:szCs w:val="24"/>
    </w:rPr>
  </w:style>
  <w:style w:type="paragraph" w:styleId="Signature">
    <w:name w:val="Signature"/>
    <w:basedOn w:val="Normal"/>
    <w:pPr>
      <w:ind w:left="100" w:hanging="0"/>
    </w:pPr>
    <w:rPr>
      <w:szCs w:val="24"/>
    </w:rPr>
  </w:style>
  <w:style w:type="paragraph" w:styleId="PP">
    <w:name w:val="PP 行"/>
    <w:basedOn w:val="Signature"/>
    <w:qFormat/>
    <w:pPr/>
    <w:rPr/>
  </w:style>
  <w:style w:type="paragraph" w:styleId="151">
    <w:name w:val="正文 + 行距: 1.5 倍行距"/>
    <w:basedOn w:val="Normal"/>
    <w:qFormat/>
    <w:pPr/>
    <w:rPr>
      <w:kern w:val="2"/>
      <w:szCs w:val="24"/>
    </w:rPr>
  </w:style>
  <w:style w:type="paragraph" w:styleId="Y">
    <w:name w:val="?y??"/>
    <w:qFormat/>
    <w:pPr>
      <w:widowControl w:val="false"/>
      <w:overflowPunct w:val="false"/>
      <w:autoSpaceDE w:val="false"/>
      <w:bidi w:val="0"/>
      <w:spacing w:lineRule="atLeast" w:line="425"/>
      <w:jc w:val="both"/>
    </w:pPr>
    <w:rPr>
      <w:rFonts w:ascii="Times New Roman" w:hAnsi="Times New Roman" w:eastAsia="宋体;SimSun" w:cs="Times New Roman"/>
      <w:color w:val="000000"/>
      <w:sz w:val="21"/>
      <w:szCs w:val="20"/>
      <w:lang w:val="en-US" w:eastAsia="zh-CN" w:bidi="ar-SA"/>
    </w:rPr>
  </w:style>
  <w:style w:type="paragraph" w:styleId="Style98">
    <w:name w:val="强化练习"/>
    <w:basedOn w:val="Normal"/>
    <w:qFormat/>
    <w:pPr>
      <w:snapToGrid w:val="false"/>
      <w:jc w:val="center"/>
    </w:pPr>
    <w:rPr>
      <w:rFonts w:ascii="宋体;SimSun" w:hAnsi="宋体;SimSun" w:cs="宋体;SimSun"/>
      <w:b/>
      <w:sz w:val="32"/>
      <w:szCs w:val="32"/>
    </w:rPr>
  </w:style>
  <w:style w:type="paragraph" w:styleId="Style99">
    <w:name w:val="例题编号本七级"/>
    <w:basedOn w:val="Normal"/>
    <w:next w:val="Style26"/>
    <w:qFormat/>
    <w:pPr>
      <w:tabs>
        <w:tab w:val="clear" w:pos="420"/>
        <w:tab w:val="left" w:pos="1050" w:leader="none"/>
        <w:tab w:val="left" w:pos="1440" w:leader="none"/>
      </w:tabs>
      <w:spacing w:lineRule="auto" w:line="360"/>
      <w:outlineLvl w:val="6"/>
    </w:pPr>
    <w:rPr>
      <w:szCs w:val="24"/>
    </w:rPr>
  </w:style>
  <w:style w:type="paragraph" w:styleId="Style100">
    <w:name w:val="內文"/>
    <w:basedOn w:val="Normal"/>
    <w:qFormat/>
    <w:pPr>
      <w:widowControl/>
      <w:spacing w:lineRule="auto" w:line="480" w:before="75" w:after="75"/>
      <w:ind w:first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12">
    <w:name w:val="题干1"/>
    <w:basedOn w:val="Normal"/>
    <w:qFormat/>
    <w:pPr>
      <w:spacing w:lineRule="atLeast" w:line="240"/>
      <w:ind w:left="425" w:hanging="340"/>
    </w:pPr>
    <w:rPr>
      <w:rFonts w:ascii="宋体;SimSun" w:hAnsi="宋体;SimSun" w:cs="Arial"/>
      <w:kern w:val="0"/>
    </w:rPr>
  </w:style>
  <w:style w:type="paragraph" w:styleId="45">
    <w:name w:val="项目（4级）"/>
    <w:qFormat/>
    <w:pPr>
      <w:widowControl/>
      <w:bidi w:val="0"/>
      <w:jc w:val="center"/>
    </w:pPr>
    <w:rPr>
      <w:rFonts w:ascii="Times New Roman" w:hAnsi="Times New Roman" w:eastAsia="宋体;SimSun" w:cs="Times New Roman"/>
      <w:b/>
      <w:color w:val="auto"/>
      <w:sz w:val="32"/>
      <w:szCs w:val="32"/>
      <w:lang w:val="en-US" w:eastAsia="zh-CN" w:bidi="ar-SA"/>
    </w:rPr>
  </w:style>
  <w:style w:type="paragraph" w:styleId="Style102">
    <w:name w:val="黑体标题"/>
    <w:next w:val="Normal"/>
    <w:qFormat/>
    <w:pPr>
      <w:widowControl/>
      <w:bidi w:val="0"/>
      <w:ind w:firstLine="425"/>
    </w:pPr>
    <w:rPr>
      <w:rFonts w:ascii="Times New Roman" w:hAnsi="Times New Roman" w:eastAsia="黑体;SimHei" w:cs="Times New Roman"/>
      <w:color w:val="auto"/>
      <w:sz w:val="21"/>
      <w:szCs w:val="20"/>
      <w:lang w:val="en-US" w:eastAsia="en-US" w:bidi="ar-SA"/>
    </w:rPr>
  </w:style>
  <w:style w:type="paragraph" w:styleId="Style103">
    <w:name w:val="每节标题"/>
    <w:basedOn w:val="Normal"/>
    <w:next w:val="Normal"/>
    <w:qFormat/>
    <w:pPr>
      <w:tabs>
        <w:tab w:val="clear" w:pos="420"/>
        <w:tab w:val="left" w:pos="2268" w:leader="none"/>
        <w:tab w:val="left" w:pos="4253" w:leader="none"/>
        <w:tab w:val="left" w:pos="6237" w:leader="none"/>
      </w:tabs>
      <w:spacing w:before="0" w:after="120"/>
      <w:jc w:val="center"/>
      <w:outlineLvl w:val="1"/>
    </w:pPr>
    <w:rPr>
      <w:rFonts w:eastAsia="楷体_GB2312;楷体"/>
      <w:sz w:val="28"/>
    </w:rPr>
  </w:style>
  <w:style w:type="paragraph" w:styleId="Style104">
    <w:name w:val="项目标题"/>
    <w:basedOn w:val="Normal"/>
    <w:next w:val="Normal"/>
    <w:qFormat/>
    <w:pPr>
      <w:widowControl/>
      <w:jc w:val="left"/>
    </w:pPr>
    <w:rPr>
      <w:rFonts w:eastAsia="黑体;SimHei"/>
      <w:kern w:val="0"/>
      <w:sz w:val="24"/>
      <w:lang w:val="en-US" w:eastAsia="en-US"/>
    </w:rPr>
  </w:style>
  <w:style w:type="paragraph" w:styleId="Style105">
    <w:name w:val="练习题正文"/>
    <w:basedOn w:val="Normal"/>
    <w:qFormat/>
    <w:pPr>
      <w:spacing w:lineRule="atLeast" w:line="360"/>
      <w:ind w:firstLine="488"/>
      <w:textAlignment w:val="baseline"/>
    </w:pPr>
    <w:rPr>
      <w:rFonts w:ascii="昆仑细圆;宋体" w:hAnsi="昆仑细圆;宋体" w:eastAsia="昆仑细圆;宋体"/>
      <w:spacing w:val="10"/>
      <w:kern w:val="0"/>
      <w:sz w:val="24"/>
    </w:rPr>
  </w:style>
  <w:style w:type="paragraph" w:styleId="Style106">
    <w:name w:val="条标题"/>
    <w:basedOn w:val="Normal"/>
    <w:qFormat/>
    <w:pPr>
      <w:tabs>
        <w:tab w:val="clear" w:pos="420"/>
        <w:tab w:val="left" w:pos="0" w:leader="none"/>
      </w:tabs>
      <w:spacing w:lineRule="atLeast" w:line="0"/>
      <w:ind w:firstLine="288"/>
      <w:outlineLvl w:val="3"/>
    </w:pPr>
    <w:rPr>
      <w:szCs w:val="21"/>
    </w:rPr>
  </w:style>
  <w:style w:type="paragraph" w:styleId="Content02">
    <w:name w:val="content02"/>
    <w:basedOn w:val="Normal"/>
    <w:qFormat/>
    <w:pPr>
      <w:widowControl/>
      <w:spacing w:lineRule="auto" w:line="480" w:before="280" w:after="280"/>
      <w:ind w:firstLine="45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Exertesttitle">
    <w:name w:val="exer_test_title"/>
    <w:basedOn w:val="Normal"/>
    <w:qFormat/>
    <w:pPr>
      <w:widowControl/>
      <w:spacing w:lineRule="auto" w:line="480" w:before="280" w:after="280"/>
      <w:ind w:firstLine="300"/>
      <w:jc w:val="left"/>
    </w:pPr>
    <w:rPr>
      <w:rFonts w:ascii="楷体_GB2312;楷体" w:hAnsi="楷体_GB2312;楷体" w:eastAsia="楷体_GB2312;楷体" w:cs="宋体;SimSun"/>
      <w:color w:val="266936"/>
      <w:kern w:val="0"/>
      <w:sz w:val="38"/>
      <w:szCs w:val="38"/>
    </w:rPr>
  </w:style>
  <w:style w:type="paragraph" w:styleId="Content01">
    <w:name w:val="content01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113">
    <w:name w:val="悬挂缩进1"/>
    <w:basedOn w:val="Style27"/>
    <w:qFormat/>
    <w:pPr>
      <w:tabs>
        <w:tab w:val="clear" w:pos="420"/>
        <w:tab w:val="left" w:pos="482" w:leader="none"/>
        <w:tab w:val="left" w:pos="2183" w:leader="none"/>
        <w:tab w:val="left" w:pos="3884" w:leader="none"/>
        <w:tab w:val="left" w:pos="5585" w:leader="none"/>
      </w:tabs>
      <w:spacing w:before="0" w:after="0"/>
      <w:ind w:left="482" w:hanging="482"/>
      <w:textAlignment w:val="baseline"/>
    </w:pPr>
    <w:rPr>
      <w:kern w:val="0"/>
      <w:sz w:val="24"/>
      <w:szCs w:val="20"/>
    </w:rPr>
  </w:style>
  <w:style w:type="paragraph" w:styleId="P1">
    <w:name w:val="p1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color w:val="000000"/>
      <w:kern w:val="0"/>
      <w:sz w:val="24"/>
    </w:rPr>
  </w:style>
  <w:style w:type="paragraph" w:styleId="Style107">
    <w:name w:val="样式 (西文) 黑体 加粗 青色 行距: 单倍行距"/>
    <w:basedOn w:val="Normal"/>
    <w:qFormat/>
    <w:pPr>
      <w:ind w:right="-50" w:hanging="0"/>
      <w:textAlignment w:val="baseline"/>
    </w:pPr>
    <w:rPr>
      <w:rFonts w:ascii="黑体;SimHei" w:hAnsi="黑体;SimHei" w:cs="宋体;SimSun"/>
      <w:b/>
      <w:bCs/>
      <w:color w:val="008080"/>
      <w:kern w:val="0"/>
    </w:rPr>
  </w:style>
  <w:style w:type="paragraph" w:styleId="Arrow">
    <w:name w:val="arr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">
    <w:name w:val="oblog_bt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">
    <w:name w:val="oblog_btnmouseover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tbgen">
    <w:name w:val="oblog_tbg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down">
    <w:name w:val="oblog_btnmouseover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own">
    <w:name w:val="btn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rrow1">
    <w:name w:val="arrow1"/>
    <w:basedOn w:val="Normal"/>
    <w:qFormat/>
    <w:pPr>
      <w:widowControl/>
      <w:spacing w:before="280" w:after="280"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1">
    <w:name w:val="oblog_btn1"/>
    <w:basedOn w:val="Normal"/>
    <w:qFormat/>
    <w:pPr>
      <w:widowControl/>
      <w:shd w:fill="DCDCDC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1">
    <w:name w:val="oblog_btnmouseoverup1"/>
    <w:basedOn w:val="Normal"/>
    <w:qFormat/>
    <w:pPr>
      <w:widowControl/>
      <w:shd w:fill="B5BED6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tbgen1">
    <w:name w:val="oblog_tbgen1"/>
    <w:basedOn w:val="Normal"/>
    <w:qFormat/>
    <w:pPr>
      <w:widowControl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mouseoverdown1">
    <w:name w:val="oblog_btnmouseoverdown1"/>
    <w:basedOn w:val="Normal"/>
    <w:qFormat/>
    <w:pPr>
      <w:widowControl/>
      <w:shd w:fill="EEEEE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tndown1">
    <w:name w:val="btndown1"/>
    <w:basedOn w:val="Normal"/>
    <w:qFormat/>
    <w:pPr>
      <w:widowControl/>
      <w:shd w:fill="8592B5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themebannertxt">
    <w:name w:val="mstheme-banner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8"/>
      <w:szCs w:val="8"/>
    </w:rPr>
  </w:style>
  <w:style w:type="paragraph" w:styleId="Msthemehoriznavtxt">
    <w:name w:val="mstheme-horiz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vertnavtxt">
    <w:name w:val="mstheme-vert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navtxthome">
    <w:name w:val="mstheme-navtxthom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up">
    <w:name w:val="mstheme-navtxtup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prev">
    <w:name w:val="mstheme-navtxtprev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next">
    <w:name w:val="mstheme-navtxtn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label">
    <w:name w:val="mstheme-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dottedline">
    <w:name w:val="userdottedline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">
    <w:name w:val="usertoolbar"/>
    <w:basedOn w:val="Normal"/>
    <w:qFormat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hemetopbarfont">
    <w:name w:val="mstheme-topbar-fon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main">
    <w:name w:val="ms-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frame">
    <w:name w:val="ms-bannerframe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rheaderbackground">
    <w:name w:val="ms-grheaderbackground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free">
    <w:name w:val="ms-stormefree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">
    <w:name w:val="ms-bann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24"/>
      <w:szCs w:val="24"/>
    </w:rPr>
  </w:style>
  <w:style w:type="paragraph" w:styleId="Msnavframe">
    <w:name w:val="ms-nav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">
    <w:name w:val="ms-titl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title">
    <w:name w:val="ms-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nnouncementtitle">
    <w:name w:val="ms-announcemen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formlabel">
    <w:name w:val="ms-form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17"/>
      <w:szCs w:val="17"/>
    </w:rPr>
  </w:style>
  <w:style w:type="paragraph" w:styleId="Msformbody">
    <w:name w:val="ms-formbod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formdescription">
    <w:name w:val="ms-formdescri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24"/>
      <w:szCs w:val="24"/>
    </w:rPr>
  </w:style>
  <w:style w:type="paragraph" w:styleId="Msselected">
    <w:name w:val="ms-selected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escriptiontext">
    <w:name w:val="ms-description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eparator">
    <w:name w:val="ms-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authoringcontrols">
    <w:name w:val="ms-authoringcontrols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lternating">
    <w:name w:val="ms-alternating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ck">
    <w:name w:val="ms-back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ectionheader">
    <w:name w:val="ms-section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ectionline">
    <w:name w:val="ms-section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line">
    <w:name w:val="ms-part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ropertysheet">
    <w:name w:val="ms-propertyshee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h">
    <w:name w:val="ms-vh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b">
    <w:name w:val="ms-vb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homepagetitle">
    <w:name w:val="ms-home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ddnew">
    <w:name w:val="ms-addnew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cal">
    <w:name w:val="ms-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top">
    <w:name w:val="ms-caltop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ead">
    <w:name w:val="ms-calhead"/>
    <w:basedOn w:val="Normal"/>
    <w:qFormat/>
    <w:pPr>
      <w:widowControl/>
      <w:shd w:fill="000000" w:val="clear"/>
      <w:spacing w:before="280" w:after="280"/>
      <w:jc w:val="center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ldow">
    <w:name w:val="ms-caldow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calmid">
    <w:name w:val="ms-calmid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spacer">
    <w:name w:val="ms-cal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bot">
    <w:name w:val="ms-calbot"/>
    <w:basedOn w:val="Normal"/>
    <w:qFormat/>
    <w:pPr>
      <w:widowControl/>
      <w:pBdr>
        <w:left w:val="single" w:sz="6" w:space="0" w:color="FFCC00"/>
        <w:bottom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ppt">
    <w:name w:val="ms-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caldowdown">
    <w:name w:val="ms-caldowdown"/>
    <w:basedOn w:val="Normal"/>
    <w:qFormat/>
    <w:pPr>
      <w:widowControl/>
      <w:spacing w:before="280" w:after="280"/>
      <w:jc w:val="center"/>
      <w:textAlignment w:val="center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caldown">
    <w:name w:val="ms-caldown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tepickeriframe">
    <w:name w:val="ms-datepickerifram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datepicker">
    <w:name w:val="ms-datepicker"/>
    <w:basedOn w:val="Normal"/>
    <w:qFormat/>
    <w:pPr>
      <w:widowControl/>
      <w:shd w:fill="FFFFFF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dpdow">
    <w:name w:val="ms-dpdow"/>
    <w:basedOn w:val="Normal"/>
    <w:qFormat/>
    <w:pPr>
      <w:widowControl/>
      <w:pBdr>
        <w:bottom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day">
    <w:name w:val="ms-dpday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selectedday">
    <w:name w:val="ms-dpselectedday"/>
    <w:basedOn w:val="Normal"/>
    <w:qFormat/>
    <w:pPr>
      <w:widowControl/>
      <w:shd w:fill="DCDCDC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nonmonth">
    <w:name w:val="ms-dpnonmonth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Msdphead">
    <w:name w:val="ms-dphead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foot">
    <w:name w:val="ms-dpfoot"/>
    <w:basedOn w:val="Normal"/>
    <w:qFormat/>
    <w:pPr>
      <w:widowControl/>
      <w:pBdr>
        <w:top w:val="single" w:sz="6" w:space="0" w:color="000000"/>
      </w:pBdr>
      <w:spacing w:before="280" w:after="280"/>
      <w:jc w:val="center"/>
    </w:pPr>
    <w:rPr>
      <w:rFonts w:ascii="宋体;SimSun" w:hAnsi="宋体;SimSun" w:cs="宋体;SimSun"/>
      <w:i/>
      <w:iCs/>
      <w:kern w:val="0"/>
      <w:sz w:val="24"/>
      <w:szCs w:val="24"/>
    </w:rPr>
  </w:style>
  <w:style w:type="paragraph" w:styleId="Mstoolbar">
    <w:name w:val="ms-toolba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tylebody">
    <w:name w:val="ms-style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gridt1">
    <w:name w:val="ms-gridt1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Msradiotext">
    <w:name w:val="ms-radio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0"/>
    </w:rPr>
  </w:style>
  <w:style w:type="paragraph" w:styleId="Msgridtext">
    <w:name w:val="ms-grid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formrecurrence">
    <w:name w:val="ms-formrecurrenc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long">
    <w:name w:val="ms-lo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nput">
    <w:name w:val="ms-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navline">
    <w:name w:val="ms-nav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lectednav">
    <w:name w:val="ms-selectednav"/>
    <w:basedOn w:val="Normal"/>
    <w:qFormat/>
    <w:pPr>
      <w:widowControl/>
      <w:pBdr>
        <w:top w:val="single" w:sz="6" w:space="1" w:color="000000"/>
        <w:left w:val="single" w:sz="6" w:space="0" w:color="000000"/>
        <w:bottom w:val="single" w:sz="6" w:space="2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nav">
    <w:name w:val="ms-unselectednav"/>
    <w:basedOn w:val="Normal"/>
    <w:qFormat/>
    <w:pPr>
      <w:widowControl/>
      <w:pBdr>
        <w:top w:val="single" w:sz="6" w:space="1" w:color="DCDCDC"/>
        <w:left w:val="single" w:sz="6" w:space="0" w:color="DCDCDC"/>
        <w:bottom w:val="single" w:sz="6" w:space="2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erticaldots">
    <w:name w:val="ms-verticaldots"/>
    <w:basedOn w:val="Normal"/>
    <w:qFormat/>
    <w:pPr>
      <w:widowControl/>
      <w:pBdr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form">
    <w:name w:val="ms-searchform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corner">
    <w:name w:val="ms-searchcorn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line">
    <w:name w:val="ms-titlearea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odyareaframe">
    <w:name w:val="ms-bodyareafr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gecaption">
    <w:name w:val="ms-pag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selectedtitle">
    <w:name w:val="ms-selectedtitle"/>
    <w:basedOn w:val="Normal"/>
    <w:qFormat/>
    <w:pPr>
      <w:widowControl/>
      <w:pBdr>
        <w:top w:val="single" w:sz="6" w:space="1" w:color="CCCCCC"/>
        <w:left w:val="single" w:sz="6" w:space="0" w:color="CCCCCC"/>
        <w:bottom w:val="single" w:sz="6" w:space="2" w:color="CCCCCC"/>
        <w:right w:val="single" w:sz="6" w:space="0" w:color="CCCCCC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title">
    <w:name w:val="ms-unselectedtitle"/>
    <w:basedOn w:val="Normal"/>
    <w:qFormat/>
    <w:pPr>
      <w:widowControl/>
      <w:spacing w:before="15" w:after="15"/>
      <w:ind w:left="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enuimagecell">
    <w:name w:val="ms-menuimagecell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lerttext">
    <w:name w:val="ms-alert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discussiontitle">
    <w:name w:val="ms-discussion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vh2">
    <w:name w:val="ms-vh2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">
    <w:name w:val="ms-vh-icon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empty">
    <w:name w:val="ms-vh-icon-empt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">
    <w:name w:val="ms-vh-lef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">
    <w:name w:val="ms-vh-lef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empty">
    <w:name w:val="ms-vh-lef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">
    <w:name w:val="ms-vh-righ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">
    <w:name w:val="ms-vh-righ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empty">
    <w:name w:val="ms-vh-righ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mage">
    <w:name w:val="ms-vhimag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5D5D5D"/>
      <w:kern w:val="0"/>
      <w:sz w:val="24"/>
      <w:szCs w:val="24"/>
    </w:rPr>
  </w:style>
  <w:style w:type="paragraph" w:styleId="Msgb">
    <w:name w:val="ms-gb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tyleheader">
    <w:name w:val="ms-styleheader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vb2">
    <w:name w:val="ms-vb2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grfont">
    <w:name w:val="ms-grfont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user">
    <w:name w:val="ms-vb-use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title">
    <w:name w:val="ms-vb-title"/>
    <w:basedOn w:val="Normal"/>
    <w:qFormat/>
    <w:pPr>
      <w:widowControl/>
      <w:pBdr>
        <w:top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bicon">
    <w:name w:val="ms-vb-icon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error">
    <w:name w:val="ms-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vcal">
    <w:name w:val="ms-v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dcal">
    <w:name w:val="ms-dcal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dmidhour">
    <w:name w:val="ms-caldmid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halfhour">
    <w:name w:val="ms-caldmidhalf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quarterhour">
    <w:name w:val="ms-caldmidquarter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spacer">
    <w:name w:val="ms-cald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vspacer">
    <w:name w:val="ms-calvspacer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allday">
    <w:name w:val="ms-calallday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firstcalhour">
    <w:name w:val="ms-firstcal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our">
    <w:name w:val="ms-calhour"/>
    <w:basedOn w:val="Normal"/>
    <w:qFormat/>
    <w:pPr>
      <w:widowControl/>
      <w:pBdr>
        <w:top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alfhour">
    <w:name w:val="ms-calhalfhou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quarterhour">
    <w:name w:val="ms-calquarter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dappt">
    <w:name w:val="ms-d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">
    <w:name w:val="ms-vappt"/>
    <w:basedOn w:val="Normal"/>
    <w:qFormat/>
    <w:pPr>
      <w:widowControl/>
      <w:pBdr>
        <w:top w:val="single" w:sz="6" w:space="0" w:color="000000"/>
        <w:left w:val="single" w:sz="12" w:space="2" w:color="000000"/>
        <w:bottom w:val="single" w:sz="18" w:space="0" w:color="000000"/>
        <w:right w:val="single" w:sz="12" w:space="2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evt">
    <w:name w:val="ms-vevt"/>
    <w:basedOn w:val="Normal"/>
    <w:qFormat/>
    <w:pPr>
      <w:widowControl/>
      <w:spacing w:before="280" w:after="280"/>
      <w:jc w:val="center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pptsingle">
    <w:name w:val="ms-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pptsingle">
    <w:name w:val="ms-d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single">
    <w:name w:val="ms-vapptsingle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nextprev">
    <w:name w:val="ms-dpnextprev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iscussionseparator">
    <w:name w:val="ms-discussion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0099"/>
      <w:kern w:val="0"/>
      <w:sz w:val="24"/>
      <w:szCs w:val="24"/>
    </w:rPr>
  </w:style>
  <w:style w:type="paragraph" w:styleId="Msstylelabel">
    <w:name w:val="ms-styl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16"/>
      <w:szCs w:val="16"/>
    </w:rPr>
  </w:style>
  <w:style w:type="paragraph" w:styleId="Msstylebox">
    <w:name w:val="ms-stylebox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mglibthumbnail">
    <w:name w:val="ms-imglibthumbnail"/>
    <w:basedOn w:val="Normal"/>
    <w:qFormat/>
    <w:pPr>
      <w:widowControl/>
      <w:pBdr>
        <w:top w:val="single" w:sz="2" w:space="0" w:color="9A9A9A"/>
        <w:left w:val="single" w:sz="2" w:space="0" w:color="9A9A9A"/>
        <w:bottom w:val="single" w:sz="2" w:space="0" w:color="9A9A9A"/>
        <w:right w:val="single" w:sz="2" w:space="0" w:color="9A9A9A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imglibmenu">
    <w:name w:val="ms-imglibmenu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imglibmenutext">
    <w:name w:val="ms-imglibmenu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996600"/>
      <w:kern w:val="0"/>
      <w:sz w:val="24"/>
      <w:szCs w:val="24"/>
    </w:rPr>
  </w:style>
  <w:style w:type="paragraph" w:styleId="Msimglibmenuarea">
    <w:name w:val="ms-imglibmenuarea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hadedregion">
    <w:name w:val="usershadedreg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aption">
    <w:name w:val="usercap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onfiguration">
    <w:name w:val="userconfigura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button">
    <w:name w:val="user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input">
    <w:name w:val="user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select">
    <w:name w:val="userselec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notification">
    <w:name w:val="usernotifica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Usertoolbartextarea">
    <w:name w:val="usertoolbartext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disabledlink">
    <w:name w:val="usertoolbardisabled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toolbarimage">
    <w:name w:val="usertoolbarimage"/>
    <w:basedOn w:val="Normal"/>
    <w:qFormat/>
    <w:pPr>
      <w:widowControl/>
      <w:shd w:fill="BBBBBB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Usertoolbarimagearea">
    <w:name w:val="usertoolbarimag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selectedimage">
    <w:name w:val="usertoolbarselectedimage"/>
    <w:basedOn w:val="Normal"/>
    <w:qFormat/>
    <w:pPr>
      <w:widowControl/>
      <w:pBdr>
        <w:bottom w:val="single" w:sz="6" w:space="0" w:color="0000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Usergenericheader">
    <w:name w:val="usergeneric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Usergeneric">
    <w:name w:val="usergeneri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generictext">
    <w:name w:val="usergeneric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genericbody">
    <w:name w:val="usergeneric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ectiontitle">
    <w:name w:val="usersectiontitle"/>
    <w:basedOn w:val="Normal"/>
    <w:qFormat/>
    <w:pPr>
      <w:widowControl/>
      <w:pBdr>
        <w:bottom w:val="single" w:sz="6" w:space="2" w:color="9A9A9A"/>
      </w:pBdr>
      <w:spacing w:before="280" w:after="75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Usersectionhead">
    <w:name w:val="usersectionhea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footer">
    <w:name w:val="usersectionfooter"/>
    <w:basedOn w:val="Normal"/>
    <w:qFormat/>
    <w:pPr>
      <w:widowControl/>
      <w:pBdr>
        <w:top w:val="single" w:sz="6" w:space="0" w:color="9A9A9A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body">
    <w:name w:val="usersection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ntrolgroup">
    <w:name w:val="usercontrolgro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footer">
    <w:name w:val="userfoo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mmandarea">
    <w:name w:val="usercommand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ellselected">
    <w:name w:val="usercellselected"/>
    <w:basedOn w:val="Normal"/>
    <w:qFormat/>
    <w:pPr>
      <w:widowControl/>
      <w:pBdr>
        <w:top w:val="single" w:sz="6" w:space="1" w:color="000000"/>
        <w:left w:val="single" w:sz="6" w:space="3" w:color="000000"/>
        <w:bottom w:val="single" w:sz="6" w:space="2" w:color="000000"/>
        <w:right w:val="single" w:sz="6" w:space="3" w:color="000000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cell">
    <w:name w:val="usercel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genericbulletitem">
    <w:name w:val="usergenericbulle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frame">
    <w:name w:val="ms-toolpane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dy">
    <w:name w:val="ms-toolpane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header">
    <w:name w:val="ms-toolpaneheader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rder">
    <w:name w:val="ms-toolpaneborder"/>
    <w:basedOn w:val="Normal"/>
    <w:qFormat/>
    <w:pPr>
      <w:widowControl/>
      <w:pBdr>
        <w:left w:val="single" w:sz="6" w:space="0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close">
    <w:name w:val="ms-toolpaneclose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title">
    <w:name w:val="ms-toolpanetitle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oolpanefooter">
    <w:name w:val="ms-toolpanefooter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neerror">
    <w:name w:val="ms-toolpane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toolpaneinfo">
    <w:name w:val="ms-toolpaneinfo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rtspacing">
    <w:name w:val="ms-toolpartspaci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border">
    <w:name w:val="ms-tpbord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header">
    <w:name w:val="ms-tphead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title">
    <w:name w:val="ms-t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pbody">
    <w:name w:val="ms-t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input">
    <w:name w:val="ms-tp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tegorytitle">
    <w:name w:val="ms-category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Mspropgridbuilderbutton">
    <w:name w:val="ms-propgridbuilderbutton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spzone">
    <w:name w:val="ms-spzone"/>
    <w:basedOn w:val="Normal"/>
    <w:qFormat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selected">
    <w:name w:val="ms-spzoneselected"/>
    <w:basedOn w:val="Normal"/>
    <w:qFormat/>
    <w:pPr>
      <w:widowControl/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ibar">
    <w:name w:val="ms-spzoneibar"/>
    <w:basedOn w:val="Normal"/>
    <w:qFormat/>
    <w:pPr>
      <w:widowControl/>
      <w:pBdr>
        <w:top w:val="single" w:sz="18" w:space="0" w:color="FFCC33"/>
        <w:left w:val="single" w:sz="18" w:space="0" w:color="FFCC33"/>
        <w:bottom w:val="single" w:sz="18" w:space="0" w:color="FFCC33"/>
        <w:right w:val="single" w:sz="18" w:space="0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label">
    <w:name w:val="ms-spzon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perror">
    <w:name w:val="ms-sperror"/>
    <w:basedOn w:val="Normal"/>
    <w:qFormat/>
    <w:pPr>
      <w:widowControl/>
      <w:pBdr>
        <w:bottom w:val="single" w:sz="12" w:space="2" w:color="DCDCDC"/>
      </w:pBdr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spzonecaption">
    <w:name w:val="ms-spzon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wpdesign">
    <w:name w:val="ms-wpdesign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menu">
    <w:name w:val="ms-wpmenu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title">
    <w:name w:val="ms-w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wpselected">
    <w:name w:val="ms-wpselected"/>
    <w:basedOn w:val="Normal"/>
    <w:qFormat/>
    <w:pPr>
      <w:widowControl/>
      <w:pBdr>
        <w:top w:val="dashed" w:sz="18" w:space="0" w:color="6633FF"/>
        <w:left w:val="dashed" w:sz="18" w:space="0" w:color="6633FF"/>
        <w:bottom w:val="dashed" w:sz="18" w:space="0" w:color="6633FF"/>
        <w:right w:val="dashed" w:sz="18" w:space="0" w:color="6633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