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05" w:rsidRPr="00CB7159" w:rsidRDefault="00AE2805" w:rsidP="00FF6C7E">
      <w:pPr>
        <w:pStyle w:val="210"/>
        <w:shd w:val="clear" w:color="auto" w:fill="auto"/>
        <w:tabs>
          <w:tab w:val="left" w:pos="322"/>
        </w:tabs>
        <w:spacing w:line="240" w:lineRule="auto"/>
        <w:ind w:firstLine="0"/>
        <w:contextualSpacing/>
        <w:jc w:val="center"/>
        <w:rPr>
          <w:rFonts w:ascii="方正小标宋_GBK" w:eastAsia="方正小标宋_GBK" w:hint="eastAsia"/>
          <w:color w:val="000000"/>
          <w:sz w:val="32"/>
          <w:szCs w:val="32"/>
        </w:rPr>
      </w:pPr>
      <w:bookmarkStart w:id="0" w:name="_GoBack"/>
      <w:bookmarkEnd w:id="0"/>
      <w:r w:rsidRPr="00CB7159">
        <w:rPr>
          <w:rFonts w:ascii="方正小标宋_GBK" w:eastAsia="方正小标宋_GBK" w:hint="eastAsia"/>
          <w:color w:val="000000"/>
          <w:sz w:val="32"/>
          <w:szCs w:val="32"/>
        </w:rPr>
        <w:t>2015</w:t>
      </w:r>
      <w:r w:rsidRPr="00CB7159">
        <w:rPr>
          <w:rFonts w:ascii="方正小标宋_GBK" w:eastAsia="方正小标宋_GBK" w:hAnsi="宋体" w:hint="eastAsia"/>
          <w:color w:val="000000"/>
          <w:sz w:val="32"/>
          <w:szCs w:val="32"/>
        </w:rPr>
        <w:t>年普通高等学校招生全国统一</w:t>
      </w:r>
      <w:r w:rsidR="0083445A" w:rsidRPr="00CB7159">
        <w:rPr>
          <w:rFonts w:ascii="方正小标宋_GBK" w:eastAsia="方正小标宋_GBK" w:hAnsi="宋体" w:hint="eastAsia"/>
          <w:color w:val="000000"/>
          <w:sz w:val="32"/>
          <w:szCs w:val="32"/>
        </w:rPr>
        <w:t>考试</w:t>
      </w:r>
      <w:r w:rsidR="00D6390C" w:rsidRPr="00CB7159">
        <w:rPr>
          <w:rFonts w:ascii="方正小标宋_GBK" w:eastAsia="方正小标宋_GBK" w:hint="eastAsia"/>
          <w:color w:val="000000"/>
          <w:sz w:val="32"/>
          <w:szCs w:val="32"/>
        </w:rPr>
        <w:t>（</w:t>
      </w:r>
      <w:r w:rsidRPr="00CB7159">
        <w:rPr>
          <w:rFonts w:ascii="方正小标宋_GBK" w:eastAsia="方正小标宋_GBK" w:hAnsi="宋体" w:hint="eastAsia"/>
          <w:color w:val="000000"/>
          <w:sz w:val="32"/>
          <w:szCs w:val="32"/>
        </w:rPr>
        <w:t>福建卷</w:t>
      </w:r>
      <w:r w:rsidR="00D6390C" w:rsidRPr="00CB7159">
        <w:rPr>
          <w:rFonts w:ascii="方正小标宋_GBK" w:eastAsia="方正小标宋_GBK" w:hint="eastAsia"/>
          <w:color w:val="000000"/>
          <w:sz w:val="32"/>
          <w:szCs w:val="32"/>
        </w:rPr>
        <w:t>）</w:t>
      </w:r>
    </w:p>
    <w:p w:rsidR="00AE2805" w:rsidRPr="00CB7159" w:rsidRDefault="00AE2805" w:rsidP="00FF6C7E">
      <w:pPr>
        <w:pStyle w:val="210"/>
        <w:shd w:val="clear" w:color="auto" w:fill="auto"/>
        <w:tabs>
          <w:tab w:val="left" w:pos="322"/>
        </w:tabs>
        <w:spacing w:line="240" w:lineRule="auto"/>
        <w:ind w:firstLine="0"/>
        <w:contextualSpacing/>
        <w:jc w:val="center"/>
        <w:rPr>
          <w:rFonts w:ascii="方正小标宋_GBK" w:eastAsia="方正小标宋_GBK" w:hint="eastAsia"/>
          <w:color w:val="000000"/>
          <w:sz w:val="32"/>
          <w:szCs w:val="32"/>
        </w:rPr>
      </w:pPr>
      <w:r w:rsidRPr="00CB7159">
        <w:rPr>
          <w:rFonts w:ascii="方正小标宋_GBK" w:eastAsia="方正小标宋_GBK" w:hAnsi="宋体" w:hint="eastAsia"/>
          <w:color w:val="000000"/>
          <w:sz w:val="32"/>
          <w:szCs w:val="32"/>
        </w:rPr>
        <w:t>理科综合能力侧试</w:t>
      </w:r>
    </w:p>
    <w:p w:rsidR="00AE2805" w:rsidRPr="00CB7159" w:rsidRDefault="00167022" w:rsidP="00167022">
      <w:pPr>
        <w:pStyle w:val="ListParagraph"/>
        <w:ind w:firstLineChars="0" w:firstLine="0"/>
        <w:contextualSpacing/>
        <w:rPr>
          <w:rFonts w:ascii="黑体" w:eastAsia="黑体" w:hAnsi="黑体"/>
          <w:color w:val="000000"/>
          <w:szCs w:val="21"/>
        </w:rPr>
      </w:pPr>
      <w:r w:rsidRPr="00CB7159">
        <w:rPr>
          <w:rFonts w:ascii="黑体" w:eastAsia="黑体" w:hAnsi="黑体" w:hint="eastAsia"/>
          <w:color w:val="000000"/>
          <w:szCs w:val="21"/>
        </w:rPr>
        <w:t>一、</w:t>
      </w:r>
      <w:r w:rsidR="00AE2805" w:rsidRPr="00CB7159">
        <w:rPr>
          <w:rFonts w:ascii="黑体" w:eastAsia="黑体" w:hAnsi="黑体"/>
          <w:color w:val="000000"/>
          <w:szCs w:val="21"/>
        </w:rPr>
        <w:t>选择题</w:t>
      </w:r>
    </w:p>
    <w:p w:rsidR="00AE2805" w:rsidRPr="00CB7159" w:rsidRDefault="00AE2805" w:rsidP="00641C13">
      <w:pPr>
        <w:pStyle w:val="ListParagraph"/>
        <w:numPr>
          <w:ilvl w:val="0"/>
          <w:numId w:val="42"/>
        </w:numPr>
        <w:ind w:firstLineChars="0"/>
        <w:contextualSpacing/>
        <w:rPr>
          <w:rFonts w:ascii="Times New Roman" w:hAnsi="Times New Roman"/>
          <w:color w:val="000000"/>
          <w:szCs w:val="21"/>
        </w:rPr>
      </w:pPr>
      <w:r w:rsidRPr="00CB7159">
        <w:rPr>
          <w:rFonts w:ascii="Times New Roman" w:hAnsi="宋体"/>
          <w:color w:val="000000"/>
          <w:szCs w:val="21"/>
        </w:rPr>
        <w:t>人体内含有多种多样的蛋白质，每种蛋白质</w:t>
      </w:r>
    </w:p>
    <w:p w:rsidR="00AE2805" w:rsidRPr="00CB7159" w:rsidRDefault="00AE2805" w:rsidP="00641C13">
      <w:pPr>
        <w:pStyle w:val="ListParagraph"/>
        <w:ind w:left="360" w:firstLineChars="0" w:firstLine="0"/>
        <w:contextualSpacing/>
        <w:rPr>
          <w:rFonts w:ascii="Times New Roman" w:hAnsi="Times New Roman"/>
          <w:color w:val="000000"/>
          <w:szCs w:val="21"/>
        </w:rPr>
      </w:pPr>
      <w:r w:rsidRPr="00CB7159">
        <w:rPr>
          <w:rFonts w:ascii="Times New Roman" w:hAnsi="Times New Roman"/>
          <w:color w:val="000000"/>
          <w:szCs w:val="21"/>
        </w:rPr>
        <w:t>A</w:t>
      </w:r>
      <w:r w:rsidR="00571501" w:rsidRPr="00CB7159">
        <w:rPr>
          <w:rFonts w:ascii="Times New Roman" w:hAnsi="宋体" w:hint="eastAsia"/>
          <w:color w:val="000000"/>
          <w:szCs w:val="21"/>
        </w:rPr>
        <w:t>．</w:t>
      </w:r>
      <w:r w:rsidRPr="00CB7159">
        <w:rPr>
          <w:rFonts w:ascii="Times New Roman" w:hAnsi="宋体"/>
          <w:color w:val="000000"/>
          <w:szCs w:val="21"/>
        </w:rPr>
        <w:t>都含有</w:t>
      </w:r>
      <w:r w:rsidRPr="00CB7159">
        <w:rPr>
          <w:rFonts w:ascii="Times New Roman" w:hAnsi="Times New Roman"/>
          <w:color w:val="000000"/>
          <w:szCs w:val="21"/>
        </w:rPr>
        <w:t>20</w:t>
      </w:r>
      <w:r w:rsidRPr="00CB7159">
        <w:rPr>
          <w:rFonts w:ascii="Times New Roman" w:hAnsi="宋体"/>
          <w:color w:val="000000"/>
          <w:szCs w:val="21"/>
        </w:rPr>
        <w:t>种氨基酸</w:t>
      </w:r>
      <w:r w:rsidRPr="00CB7159">
        <w:rPr>
          <w:rFonts w:ascii="Times New Roman" w:hAnsi="Times New Roman"/>
          <w:color w:val="000000"/>
          <w:szCs w:val="21"/>
        </w:rPr>
        <w:t xml:space="preserve">        </w:t>
      </w:r>
      <w:r w:rsidR="00571501" w:rsidRPr="00CB7159">
        <w:rPr>
          <w:rFonts w:ascii="Times New Roman" w:hAnsi="Times New Roman" w:hint="eastAsia"/>
          <w:color w:val="000000"/>
          <w:szCs w:val="21"/>
        </w:rPr>
        <w:tab/>
      </w:r>
      <w:r w:rsidR="00571501" w:rsidRPr="00CB7159">
        <w:rPr>
          <w:rFonts w:ascii="Times New Roman" w:hAnsi="Times New Roman" w:hint="eastAsia"/>
          <w:color w:val="000000"/>
          <w:szCs w:val="21"/>
        </w:rPr>
        <w:tab/>
      </w:r>
      <w:r w:rsidR="00286610" w:rsidRPr="00CB7159">
        <w:rPr>
          <w:rFonts w:ascii="Times New Roman" w:hAnsi="Times New Roman" w:hint="eastAsia"/>
          <w:color w:val="000000"/>
          <w:szCs w:val="21"/>
        </w:rPr>
        <w:tab/>
      </w:r>
      <w:r w:rsidRPr="00CB7159">
        <w:rPr>
          <w:rFonts w:ascii="Times New Roman" w:hAnsi="Times New Roman"/>
          <w:color w:val="000000"/>
          <w:szCs w:val="21"/>
        </w:rPr>
        <w:t>B</w:t>
      </w:r>
      <w:r w:rsidR="00571501" w:rsidRPr="00CB7159">
        <w:rPr>
          <w:rFonts w:ascii="Times New Roman" w:hAnsi="宋体" w:hint="eastAsia"/>
          <w:color w:val="000000"/>
          <w:szCs w:val="21"/>
        </w:rPr>
        <w:t>．</w:t>
      </w:r>
      <w:r w:rsidRPr="00CB7159">
        <w:rPr>
          <w:rFonts w:ascii="Times New Roman" w:hAnsi="宋体"/>
          <w:color w:val="000000"/>
          <w:szCs w:val="21"/>
        </w:rPr>
        <w:t>都是在细胞内发挥作用</w:t>
      </w:r>
    </w:p>
    <w:p w:rsidR="00AE2805" w:rsidRPr="00CB7159" w:rsidRDefault="00AE2805" w:rsidP="00641C13">
      <w:pPr>
        <w:pStyle w:val="ListParagraph"/>
        <w:ind w:left="360" w:firstLineChars="0" w:firstLine="0"/>
        <w:contextualSpacing/>
        <w:rPr>
          <w:rFonts w:ascii="Times New Roman" w:hAnsi="Times New Roman"/>
          <w:color w:val="000000"/>
          <w:szCs w:val="21"/>
        </w:rPr>
      </w:pPr>
      <w:r w:rsidRPr="00CB7159">
        <w:rPr>
          <w:rFonts w:ascii="Times New Roman" w:hAnsi="Times New Roman"/>
          <w:color w:val="000000"/>
          <w:szCs w:val="21"/>
        </w:rPr>
        <w:t>C</w:t>
      </w:r>
      <w:r w:rsidR="00571501" w:rsidRPr="00CB7159">
        <w:rPr>
          <w:rFonts w:ascii="Times New Roman" w:hAnsi="宋体" w:hint="eastAsia"/>
          <w:color w:val="000000"/>
          <w:szCs w:val="21"/>
        </w:rPr>
        <w:t>．</w:t>
      </w:r>
      <w:r w:rsidRPr="00CB7159">
        <w:rPr>
          <w:rFonts w:ascii="Times New Roman" w:hAnsi="宋体"/>
          <w:color w:val="000000"/>
          <w:szCs w:val="21"/>
        </w:rPr>
        <w:t>都具有一定的空间结构</w:t>
      </w:r>
      <w:r w:rsidRPr="00CB7159">
        <w:rPr>
          <w:rFonts w:ascii="Times New Roman" w:hAnsi="Times New Roman"/>
          <w:color w:val="000000"/>
          <w:szCs w:val="21"/>
        </w:rPr>
        <w:t xml:space="preserve">     </w:t>
      </w:r>
      <w:r w:rsidR="00571501" w:rsidRPr="00CB7159">
        <w:rPr>
          <w:rFonts w:ascii="Times New Roman" w:hAnsi="Times New Roman" w:hint="eastAsia"/>
          <w:color w:val="000000"/>
          <w:szCs w:val="21"/>
        </w:rPr>
        <w:tab/>
      </w:r>
      <w:r w:rsidR="00571501" w:rsidRPr="00CB7159">
        <w:rPr>
          <w:rFonts w:ascii="Times New Roman" w:hAnsi="Times New Roman" w:hint="eastAsia"/>
          <w:color w:val="000000"/>
          <w:szCs w:val="21"/>
        </w:rPr>
        <w:tab/>
      </w:r>
      <w:r w:rsidR="00286610" w:rsidRPr="00CB7159">
        <w:rPr>
          <w:rFonts w:ascii="Times New Roman" w:hAnsi="Times New Roman" w:hint="eastAsia"/>
          <w:color w:val="000000"/>
          <w:szCs w:val="21"/>
        </w:rPr>
        <w:tab/>
      </w:r>
      <w:r w:rsidRPr="00CB7159">
        <w:rPr>
          <w:rFonts w:ascii="Times New Roman" w:hAnsi="Times New Roman"/>
          <w:color w:val="000000"/>
          <w:szCs w:val="21"/>
        </w:rPr>
        <w:t>D</w:t>
      </w:r>
      <w:r w:rsidR="00571501" w:rsidRPr="00CB7159">
        <w:rPr>
          <w:rFonts w:ascii="Times New Roman" w:hAnsi="宋体" w:hint="eastAsia"/>
          <w:color w:val="000000"/>
          <w:szCs w:val="21"/>
        </w:rPr>
        <w:t>．</w:t>
      </w:r>
      <w:r w:rsidRPr="00CB7159">
        <w:rPr>
          <w:rFonts w:ascii="Times New Roman" w:hAnsi="宋体"/>
          <w:color w:val="000000"/>
          <w:szCs w:val="21"/>
        </w:rPr>
        <w:t>都能催化生物化学反应</w:t>
      </w:r>
    </w:p>
    <w:p w:rsidR="00AE2805" w:rsidRPr="00CB7159" w:rsidRDefault="00AE2805" w:rsidP="00641C13">
      <w:pPr>
        <w:ind w:left="840" w:hangingChars="400" w:hanging="840"/>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C</w:t>
      </w:r>
    </w:p>
    <w:p w:rsidR="00F44157" w:rsidRPr="00CB7159" w:rsidRDefault="00F44157"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hint="eastAsia"/>
          <w:color w:val="000000"/>
          <w:szCs w:val="21"/>
        </w:rPr>
        <w:t>【解析】本题主要考查蛋白质的结构和功能，人体中蛋白质不是每种都含有</w:t>
      </w:r>
      <w:r w:rsidRPr="00CB7159">
        <w:rPr>
          <w:rFonts w:ascii="Times New Roman" w:eastAsia="楷体_GB2312" w:hAnsi="Times New Roman" w:hint="eastAsia"/>
          <w:color w:val="000000"/>
          <w:szCs w:val="21"/>
        </w:rPr>
        <w:t>20</w:t>
      </w:r>
      <w:r w:rsidRPr="00CB7159">
        <w:rPr>
          <w:rFonts w:ascii="Times New Roman" w:eastAsia="楷体_GB2312" w:hAnsi="Times New Roman" w:hint="eastAsia"/>
          <w:color w:val="000000"/>
          <w:szCs w:val="21"/>
        </w:rPr>
        <w:t>种氨基酸，例如胰岛素含有</w:t>
      </w:r>
      <w:r w:rsidRPr="00CB7159">
        <w:rPr>
          <w:rFonts w:ascii="Times New Roman" w:eastAsia="楷体_GB2312" w:hAnsi="Times New Roman" w:hint="eastAsia"/>
          <w:color w:val="000000"/>
          <w:szCs w:val="21"/>
        </w:rPr>
        <w:t>16</w:t>
      </w:r>
      <w:r w:rsidRPr="00CB7159">
        <w:rPr>
          <w:rFonts w:ascii="Times New Roman" w:eastAsia="楷体_GB2312" w:hAnsi="Times New Roman" w:hint="eastAsia"/>
          <w:color w:val="000000"/>
          <w:szCs w:val="21"/>
        </w:rPr>
        <w:t>种</w:t>
      </w:r>
      <w:r w:rsidRPr="00CB7159">
        <w:rPr>
          <w:rFonts w:ascii="Times New Roman" w:eastAsia="楷体_GB2312" w:hAnsi="Times New Roman" w:hint="eastAsia"/>
          <w:color w:val="000000"/>
          <w:szCs w:val="21"/>
        </w:rPr>
        <w:t>51</w:t>
      </w:r>
      <w:r w:rsidRPr="00CB7159">
        <w:rPr>
          <w:rFonts w:ascii="Times New Roman" w:eastAsia="楷体_GB2312" w:hAnsi="Times New Roman" w:hint="eastAsia"/>
          <w:color w:val="000000"/>
          <w:szCs w:val="21"/>
        </w:rPr>
        <w:t>个氨基酸，</w:t>
      </w:r>
      <w:r w:rsidRPr="00CB7159">
        <w:rPr>
          <w:rFonts w:ascii="Times New Roman" w:eastAsia="楷体_GB2312" w:hAnsi="Times New Roman" w:hint="eastAsia"/>
          <w:color w:val="000000"/>
          <w:szCs w:val="21"/>
        </w:rPr>
        <w:t>A</w:t>
      </w:r>
      <w:r w:rsidRPr="00CB7159">
        <w:rPr>
          <w:rFonts w:ascii="Times New Roman" w:eastAsia="楷体_GB2312" w:hAnsi="Times New Roman" w:hint="eastAsia"/>
          <w:color w:val="000000"/>
          <w:szCs w:val="21"/>
        </w:rPr>
        <w:t>答案不对；分泌蛋白例如消化酶、抗体、蛋白质类的激素均在细胞外发挥作用，</w:t>
      </w:r>
      <w:r w:rsidRPr="00CB7159">
        <w:rPr>
          <w:rFonts w:ascii="Times New Roman" w:eastAsia="楷体_GB2312" w:hAnsi="Times New Roman" w:hint="eastAsia"/>
          <w:color w:val="000000"/>
          <w:szCs w:val="21"/>
        </w:rPr>
        <w:t>B</w:t>
      </w:r>
      <w:r w:rsidRPr="00CB7159">
        <w:rPr>
          <w:rFonts w:ascii="Times New Roman" w:eastAsia="楷体_GB2312" w:hAnsi="Times New Roman" w:hint="eastAsia"/>
          <w:color w:val="000000"/>
          <w:szCs w:val="21"/>
        </w:rPr>
        <w:t>答案不对；不是所有的蛋白质都属于酶，酶起催化作用，蛋白质在人体中结构多样性决定了其功能的特异性，人体中蛋白质具有运输、催化、免疫、调节等多种功能，所以</w:t>
      </w:r>
      <w:r w:rsidRPr="00CB7159">
        <w:rPr>
          <w:rFonts w:ascii="Times New Roman" w:eastAsia="楷体_GB2312" w:hAnsi="Times New Roman" w:hint="eastAsia"/>
          <w:color w:val="000000"/>
          <w:szCs w:val="21"/>
        </w:rPr>
        <w:t>D</w:t>
      </w:r>
      <w:r w:rsidRPr="00CB7159">
        <w:rPr>
          <w:rFonts w:ascii="Times New Roman" w:eastAsia="楷体_GB2312" w:hAnsi="Times New Roman" w:hint="eastAsia"/>
          <w:color w:val="000000"/>
          <w:szCs w:val="21"/>
        </w:rPr>
        <w:t>答案不对；蛋白质分子由多肽链组成，肽链的折叠盘曲糖基化使得蛋白质具有一定的空间结构。</w:t>
      </w:r>
    </w:p>
    <w:p w:rsidR="00AE2805" w:rsidRPr="00CB7159" w:rsidRDefault="00AE2805" w:rsidP="00641C13">
      <w:pPr>
        <w:ind w:left="420" w:hangingChars="200" w:hanging="420"/>
        <w:contextualSpacing/>
        <w:rPr>
          <w:rFonts w:ascii="Times New Roman" w:hAnsi="Times New Roman"/>
          <w:color w:val="000000"/>
          <w:szCs w:val="21"/>
        </w:rPr>
      </w:pPr>
      <w:r w:rsidRPr="00CB7159">
        <w:rPr>
          <w:rFonts w:ascii="Times New Roman" w:hAnsi="Times New Roman"/>
          <w:color w:val="000000"/>
          <w:szCs w:val="21"/>
        </w:rPr>
        <w:t>2</w:t>
      </w:r>
      <w:r w:rsidR="004872AA" w:rsidRPr="00CB7159">
        <w:rPr>
          <w:rFonts w:ascii="Times New Roman" w:hAnsi="宋体" w:hint="eastAsia"/>
          <w:color w:val="000000"/>
          <w:szCs w:val="21"/>
        </w:rPr>
        <w:t>．</w:t>
      </w:r>
      <w:r w:rsidRPr="00CB7159">
        <w:rPr>
          <w:rFonts w:ascii="Times New Roman" w:hAnsi="宋体"/>
          <w:color w:val="000000"/>
          <w:szCs w:val="21"/>
        </w:rPr>
        <w:t>有一种胰岛素依赖型糖尿病是由于患者体内某种</w:t>
      </w:r>
      <w:r w:rsidRPr="00CB7159">
        <w:rPr>
          <w:rFonts w:ascii="Times New Roman" w:hAnsi="Times New Roman"/>
          <w:color w:val="000000"/>
          <w:szCs w:val="21"/>
        </w:rPr>
        <w:t>T</w:t>
      </w:r>
      <w:r w:rsidRPr="00CB7159">
        <w:rPr>
          <w:rFonts w:ascii="Times New Roman" w:hAnsi="宋体"/>
          <w:color w:val="000000"/>
          <w:szCs w:val="21"/>
        </w:rPr>
        <w:t>细胞过度激活为效应</w:t>
      </w:r>
      <w:r w:rsidRPr="00CB7159">
        <w:rPr>
          <w:rFonts w:ascii="Times New Roman" w:hAnsi="Times New Roman"/>
          <w:color w:val="000000"/>
          <w:szCs w:val="21"/>
        </w:rPr>
        <w:t>T</w:t>
      </w:r>
      <w:r w:rsidRPr="00CB7159">
        <w:rPr>
          <w:rFonts w:ascii="Times New Roman" w:hAnsi="宋体"/>
          <w:color w:val="000000"/>
          <w:szCs w:val="21"/>
        </w:rPr>
        <w:t>细胞后，选择性地与胰岛</w:t>
      </w:r>
      <w:r w:rsidRPr="00CB7159">
        <w:rPr>
          <w:rFonts w:ascii="Times New Roman" w:hAnsi="Times New Roman"/>
          <w:color w:val="000000"/>
          <w:szCs w:val="21"/>
        </w:rPr>
        <w:t>B</w:t>
      </w:r>
      <w:r w:rsidRPr="00CB7159">
        <w:rPr>
          <w:rFonts w:ascii="Times New Roman" w:hAnsi="宋体"/>
          <w:color w:val="000000"/>
          <w:szCs w:val="21"/>
        </w:rPr>
        <w:t>细胞密切接触，导致胰岛</w:t>
      </w:r>
      <w:r w:rsidRPr="00CB7159">
        <w:rPr>
          <w:rFonts w:ascii="Times New Roman" w:hAnsi="Times New Roman"/>
          <w:color w:val="000000"/>
          <w:szCs w:val="21"/>
        </w:rPr>
        <w:t>B</w:t>
      </w:r>
      <w:r w:rsidRPr="00CB7159">
        <w:rPr>
          <w:rFonts w:ascii="Times New Roman" w:hAnsi="宋体"/>
          <w:color w:val="000000"/>
          <w:szCs w:val="21"/>
        </w:rPr>
        <w:t>细胞死亡而发病。下列叙述正确的是：</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A</w:t>
      </w:r>
      <w:r w:rsidR="00BF379A" w:rsidRPr="00CB7159">
        <w:rPr>
          <w:rFonts w:ascii="Times New Roman" w:hAnsi="宋体" w:hint="eastAsia"/>
          <w:color w:val="000000"/>
          <w:szCs w:val="21"/>
        </w:rPr>
        <w:t>．</w:t>
      </w:r>
      <w:r w:rsidRPr="00CB7159">
        <w:rPr>
          <w:rFonts w:ascii="Times New Roman" w:hAnsi="宋体"/>
          <w:color w:val="000000"/>
          <w:szCs w:val="21"/>
        </w:rPr>
        <w:t>这种胰岛素依赖型糖尿病属于自身免疫病</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B</w:t>
      </w:r>
      <w:r w:rsidR="009C17E6" w:rsidRPr="00CB7159">
        <w:rPr>
          <w:rFonts w:ascii="Times New Roman" w:hAnsi="宋体" w:hint="eastAsia"/>
          <w:color w:val="000000"/>
          <w:szCs w:val="21"/>
        </w:rPr>
        <w:t>．</w:t>
      </w:r>
      <w:r w:rsidRPr="00CB7159">
        <w:rPr>
          <w:rFonts w:ascii="Times New Roman" w:hAnsi="宋体"/>
          <w:color w:val="000000"/>
          <w:szCs w:val="21"/>
        </w:rPr>
        <w:t>患者血液中胰岛素水平高于正常生理水平</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C</w:t>
      </w:r>
      <w:r w:rsidR="009C17E6" w:rsidRPr="00CB7159">
        <w:rPr>
          <w:rFonts w:ascii="Times New Roman" w:hAnsi="宋体" w:hint="eastAsia"/>
          <w:color w:val="000000"/>
          <w:szCs w:val="21"/>
        </w:rPr>
        <w:t>．</w:t>
      </w:r>
      <w:r w:rsidRPr="00CB7159">
        <w:rPr>
          <w:rFonts w:ascii="Times New Roman" w:hAnsi="宋体"/>
          <w:color w:val="000000"/>
          <w:szCs w:val="21"/>
        </w:rPr>
        <w:t>效应</w:t>
      </w:r>
      <w:r w:rsidRPr="00CB7159">
        <w:rPr>
          <w:rFonts w:ascii="Times New Roman" w:hAnsi="Times New Roman"/>
          <w:color w:val="000000"/>
          <w:szCs w:val="21"/>
        </w:rPr>
        <w:t>T</w:t>
      </w:r>
      <w:r w:rsidRPr="00CB7159">
        <w:rPr>
          <w:rFonts w:ascii="Times New Roman" w:hAnsi="宋体"/>
          <w:color w:val="000000"/>
          <w:szCs w:val="21"/>
        </w:rPr>
        <w:t>细胞将抗原传递给胰岛</w:t>
      </w:r>
      <w:r w:rsidRPr="00CB7159">
        <w:rPr>
          <w:rFonts w:ascii="Times New Roman" w:hAnsi="Times New Roman"/>
          <w:color w:val="000000"/>
          <w:szCs w:val="21"/>
        </w:rPr>
        <w:t>B</w:t>
      </w:r>
      <w:r w:rsidRPr="00CB7159">
        <w:rPr>
          <w:rFonts w:ascii="Times New Roman" w:hAnsi="宋体"/>
          <w:color w:val="000000"/>
          <w:szCs w:val="21"/>
        </w:rPr>
        <w:t>细胞致其死亡</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D</w:t>
      </w:r>
      <w:r w:rsidR="009C17E6" w:rsidRPr="00CB7159">
        <w:rPr>
          <w:rFonts w:ascii="Times New Roman" w:hAnsi="宋体" w:hint="eastAsia"/>
          <w:color w:val="000000"/>
          <w:szCs w:val="21"/>
        </w:rPr>
        <w:t>．</w:t>
      </w:r>
      <w:r w:rsidRPr="00CB7159">
        <w:rPr>
          <w:rFonts w:ascii="Times New Roman" w:hAnsi="宋体"/>
          <w:color w:val="000000"/>
          <w:szCs w:val="21"/>
        </w:rPr>
        <w:t>促进</w:t>
      </w:r>
      <w:r w:rsidRPr="00CB7159">
        <w:rPr>
          <w:rFonts w:ascii="Times New Roman" w:hAnsi="Times New Roman"/>
          <w:color w:val="000000"/>
          <w:szCs w:val="21"/>
        </w:rPr>
        <w:t>T</w:t>
      </w:r>
      <w:r w:rsidRPr="00CB7159">
        <w:rPr>
          <w:rFonts w:ascii="Times New Roman" w:hAnsi="宋体"/>
          <w:color w:val="000000"/>
          <w:szCs w:val="21"/>
        </w:rPr>
        <w:t>细胞增殖的免疫增强剂可用于治疗该病</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A</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【解析】本题主要考查特异性免疫的细胞免疫和自身免疫病的相关理论，效应</w:t>
      </w:r>
      <w:r w:rsidRPr="00CB7159">
        <w:rPr>
          <w:rFonts w:ascii="Times New Roman" w:eastAsia="楷体_GB2312" w:hAnsi="Times New Roman"/>
          <w:color w:val="000000"/>
          <w:szCs w:val="21"/>
        </w:rPr>
        <w:t>T</w:t>
      </w:r>
      <w:r w:rsidRPr="00CB7159">
        <w:rPr>
          <w:rFonts w:ascii="Times New Roman" w:eastAsia="楷体_GB2312" w:hAnsi="Times New Roman"/>
          <w:color w:val="000000"/>
          <w:szCs w:val="21"/>
        </w:rPr>
        <w:t>细胞通过与靶细胞的密切接触，使靶细胞裂解发挥免疫效应，不具有传递抗原的作用，患者的胰岛</w:t>
      </w:r>
      <w:r w:rsidRPr="00CB7159">
        <w:rPr>
          <w:rFonts w:ascii="Times New Roman" w:eastAsia="楷体_GB2312" w:hAnsi="Times New Roman"/>
          <w:color w:val="000000"/>
          <w:szCs w:val="21"/>
        </w:rPr>
        <w:t>B</w:t>
      </w:r>
      <w:r w:rsidRPr="00CB7159">
        <w:rPr>
          <w:rFonts w:ascii="Times New Roman" w:eastAsia="楷体_GB2312" w:hAnsi="Times New Roman"/>
          <w:color w:val="000000"/>
          <w:szCs w:val="21"/>
        </w:rPr>
        <w:t>细胞受损死亡导致胰岛素合成分泌减少，胰岛素水平下降；患者由于</w:t>
      </w:r>
      <w:r w:rsidRPr="00CB7159">
        <w:rPr>
          <w:rFonts w:ascii="Times New Roman" w:eastAsia="楷体_GB2312" w:hAnsi="Times New Roman"/>
          <w:color w:val="000000"/>
          <w:szCs w:val="21"/>
        </w:rPr>
        <w:t>T</w:t>
      </w:r>
      <w:r w:rsidRPr="00CB7159">
        <w:rPr>
          <w:rFonts w:ascii="Times New Roman" w:eastAsia="楷体_GB2312" w:hAnsi="Times New Roman"/>
          <w:color w:val="000000"/>
          <w:szCs w:val="21"/>
        </w:rPr>
        <w:t>细胞过度激活，免疫功能异常增强导致胰岛</w:t>
      </w:r>
      <w:r w:rsidRPr="00CB7159">
        <w:rPr>
          <w:rFonts w:ascii="Times New Roman" w:eastAsia="楷体_GB2312" w:hAnsi="Times New Roman"/>
          <w:color w:val="000000"/>
          <w:szCs w:val="21"/>
        </w:rPr>
        <w:t>B</w:t>
      </w:r>
      <w:r w:rsidRPr="00CB7159">
        <w:rPr>
          <w:rFonts w:ascii="Times New Roman" w:eastAsia="楷体_GB2312" w:hAnsi="Times New Roman"/>
          <w:color w:val="000000"/>
          <w:szCs w:val="21"/>
        </w:rPr>
        <w:t>细胞受损，不能使用免疫增强剂治疗；由于是自身的</w:t>
      </w:r>
      <w:r w:rsidRPr="00CB7159">
        <w:rPr>
          <w:rFonts w:ascii="Times New Roman" w:eastAsia="楷体_GB2312" w:hAnsi="Times New Roman"/>
          <w:color w:val="000000"/>
          <w:szCs w:val="21"/>
        </w:rPr>
        <w:t>T</w:t>
      </w:r>
      <w:r w:rsidRPr="00CB7159">
        <w:rPr>
          <w:rFonts w:ascii="Times New Roman" w:eastAsia="楷体_GB2312" w:hAnsi="Times New Roman"/>
          <w:color w:val="000000"/>
          <w:szCs w:val="21"/>
        </w:rPr>
        <w:t>细胞过度激活导致攻击自身的胰岛</w:t>
      </w:r>
      <w:r w:rsidRPr="00CB7159">
        <w:rPr>
          <w:rFonts w:ascii="Times New Roman" w:eastAsia="楷体_GB2312" w:hAnsi="Times New Roman"/>
          <w:color w:val="000000"/>
          <w:szCs w:val="21"/>
        </w:rPr>
        <w:t>B</w:t>
      </w:r>
      <w:r w:rsidRPr="00CB7159">
        <w:rPr>
          <w:rFonts w:ascii="Times New Roman" w:eastAsia="楷体_GB2312" w:hAnsi="Times New Roman"/>
          <w:color w:val="000000"/>
          <w:szCs w:val="21"/>
        </w:rPr>
        <w:t>细胞死亡导致疾病，所以属于自身免疫病。</w:t>
      </w:r>
    </w:p>
    <w:p w:rsidR="00AE2805" w:rsidRPr="00CB7159" w:rsidRDefault="00AE2805" w:rsidP="00641C13">
      <w:pPr>
        <w:ind w:left="420" w:hangingChars="200" w:hanging="420"/>
        <w:contextualSpacing/>
        <w:rPr>
          <w:rFonts w:ascii="Times New Roman" w:hAnsi="Times New Roman"/>
          <w:color w:val="000000"/>
          <w:szCs w:val="21"/>
        </w:rPr>
      </w:pPr>
      <w:r w:rsidRPr="00CB7159">
        <w:rPr>
          <w:rFonts w:ascii="Times New Roman" w:hAnsi="Times New Roman"/>
          <w:color w:val="000000"/>
          <w:szCs w:val="21"/>
        </w:rPr>
        <w:t>3</w:t>
      </w:r>
      <w:r w:rsidR="009C0E14" w:rsidRPr="00CB7159">
        <w:rPr>
          <w:rFonts w:ascii="Times New Roman" w:hAnsi="宋体" w:hint="eastAsia"/>
          <w:color w:val="000000"/>
          <w:szCs w:val="21"/>
        </w:rPr>
        <w:t>．</w:t>
      </w:r>
      <w:r w:rsidRPr="00CB7159">
        <w:rPr>
          <w:rFonts w:ascii="Times New Roman" w:hAnsi="宋体"/>
          <w:color w:val="000000"/>
          <w:szCs w:val="21"/>
        </w:rPr>
        <w:t>在光合作用中，</w:t>
      </w:r>
      <w:r w:rsidRPr="00CB7159">
        <w:rPr>
          <w:rFonts w:ascii="Times New Roman" w:hAnsi="Times New Roman"/>
          <w:color w:val="000000"/>
          <w:szCs w:val="21"/>
        </w:rPr>
        <w:t>RuBP</w:t>
      </w:r>
      <w:r w:rsidRPr="00CB7159">
        <w:rPr>
          <w:rFonts w:ascii="Times New Roman" w:hAnsi="宋体"/>
          <w:color w:val="000000"/>
          <w:szCs w:val="21"/>
        </w:rPr>
        <w:t>羧化酶能催化</w:t>
      </w:r>
      <w:r w:rsidR="002A05B0" w:rsidRPr="00CB7159">
        <w:rPr>
          <w:rFonts w:ascii="Times New Roman" w:hAnsi="宋体"/>
          <w:color w:val="000000"/>
          <w:position w:val="-10"/>
          <w:szCs w:val="21"/>
        </w:rPr>
        <w:object w:dxaOrig="840" w:dyaOrig="320">
          <v:shape id="_x0000_i1025" type="#_x0000_t75" style="width:42pt;height:15.75pt" o:ole="">
            <v:imagedata r:id="rId8" o:title=""/>
          </v:shape>
          <o:OLEObject Type="Embed" ProgID="Equation.DSMT4" ShapeID="_x0000_i1025" DrawAspect="Content" ObjectID="_1510645289" r:id="rId9"/>
        </w:object>
      </w:r>
      <w:r w:rsidRPr="00CB7159">
        <w:rPr>
          <w:rFonts w:ascii="Times New Roman" w:hAnsi="宋体"/>
          <w:color w:val="000000"/>
          <w:szCs w:val="21"/>
        </w:rPr>
        <w:t>（即</w:t>
      </w:r>
      <w:r w:rsidRPr="00CB7159">
        <w:rPr>
          <w:rFonts w:ascii="Times New Roman" w:hAnsi="Times New Roman"/>
          <w:color w:val="000000"/>
          <w:szCs w:val="21"/>
        </w:rPr>
        <w:t>RuBP</w:t>
      </w:r>
      <w:r w:rsidRPr="00CB7159">
        <w:rPr>
          <w:rFonts w:ascii="Times New Roman" w:hAnsi="宋体"/>
          <w:color w:val="000000"/>
          <w:szCs w:val="21"/>
        </w:rPr>
        <w:t>）</w:t>
      </w:r>
      <w:r w:rsidR="002A05B0" w:rsidRPr="00CB7159">
        <w:rPr>
          <w:rFonts w:ascii="Times New Roman" w:hAnsi="宋体"/>
          <w:color w:val="000000"/>
          <w:position w:val="-10"/>
          <w:szCs w:val="21"/>
        </w:rPr>
        <w:object w:dxaOrig="639" w:dyaOrig="320">
          <v:shape id="_x0000_i1026" type="#_x0000_t75" style="width:32.25pt;height:15.75pt" o:ole="">
            <v:imagedata r:id="rId10" o:title=""/>
          </v:shape>
          <o:OLEObject Type="Embed" ProgID="Equation.DSMT4" ShapeID="_x0000_i1026" DrawAspect="Content" ObjectID="_1510645290" r:id="rId11"/>
        </w:object>
      </w:r>
      <w:r w:rsidRPr="00CB7159">
        <w:rPr>
          <w:rFonts w:ascii="Times New Roman" w:hAnsi="宋体"/>
          <w:color w:val="000000"/>
          <w:szCs w:val="21"/>
        </w:rPr>
        <w:t>。为测定</w:t>
      </w:r>
      <w:r w:rsidRPr="00CB7159">
        <w:rPr>
          <w:rFonts w:ascii="Times New Roman" w:hAnsi="Times New Roman"/>
          <w:color w:val="000000"/>
          <w:szCs w:val="21"/>
        </w:rPr>
        <w:t>RuBP</w:t>
      </w:r>
      <w:r w:rsidRPr="00CB7159">
        <w:rPr>
          <w:rFonts w:ascii="Times New Roman" w:hAnsi="宋体"/>
          <w:color w:val="000000"/>
          <w:szCs w:val="21"/>
        </w:rPr>
        <w:t>羧化酶的活性，某学习小组从菠菜叶中提取该酶，用其催化</w:t>
      </w:r>
      <w:r w:rsidR="002A05B0" w:rsidRPr="00CB7159">
        <w:rPr>
          <w:rFonts w:ascii="Times New Roman" w:hAnsi="宋体"/>
          <w:color w:val="000000"/>
          <w:position w:val="-10"/>
          <w:szCs w:val="21"/>
        </w:rPr>
        <w:object w:dxaOrig="279" w:dyaOrig="320">
          <v:shape id="_x0000_i1027" type="#_x0000_t75" style="width:14.25pt;height:15.75pt" o:ole="">
            <v:imagedata r:id="rId12" o:title=""/>
          </v:shape>
          <o:OLEObject Type="Embed" ProgID="Equation.DSMT4" ShapeID="_x0000_i1027" DrawAspect="Content" ObjectID="_1510645291" r:id="rId13"/>
        </w:object>
      </w:r>
      <w:r w:rsidRPr="00CB7159">
        <w:rPr>
          <w:rFonts w:ascii="Times New Roman" w:hAnsi="宋体"/>
          <w:color w:val="000000"/>
          <w:szCs w:val="21"/>
        </w:rPr>
        <w:t>与</w:t>
      </w:r>
      <w:r w:rsidR="002A05B0" w:rsidRPr="00CB7159">
        <w:rPr>
          <w:rFonts w:ascii="Times New Roman" w:hAnsi="宋体"/>
          <w:color w:val="000000"/>
          <w:position w:val="-10"/>
          <w:szCs w:val="21"/>
        </w:rPr>
        <w:object w:dxaOrig="580" w:dyaOrig="340">
          <v:shape id="_x0000_i1028" type="#_x0000_t75" style="width:29.25pt;height:17.25pt" o:ole="">
            <v:imagedata r:id="rId14" o:title=""/>
          </v:shape>
          <o:OLEObject Type="Embed" ProgID="Equation.DSMT4" ShapeID="_x0000_i1028" DrawAspect="Content" ObjectID="_1510645292" r:id="rId15"/>
        </w:object>
      </w:r>
      <w:r w:rsidRPr="00CB7159">
        <w:rPr>
          <w:rFonts w:ascii="Times New Roman" w:hAnsi="宋体"/>
          <w:color w:val="000000"/>
          <w:szCs w:val="21"/>
        </w:rPr>
        <w:t>的反应，并检测产物</w:t>
      </w:r>
      <w:r w:rsidR="002A05B0" w:rsidRPr="00CB7159">
        <w:rPr>
          <w:rFonts w:ascii="Times New Roman" w:hAnsi="宋体"/>
          <w:color w:val="000000"/>
          <w:position w:val="-10"/>
          <w:szCs w:val="21"/>
        </w:rPr>
        <w:object w:dxaOrig="420" w:dyaOrig="340">
          <v:shape id="_x0000_i1029" type="#_x0000_t75" style="width:21pt;height:17.25pt" o:ole="">
            <v:imagedata r:id="rId16" o:title=""/>
          </v:shape>
          <o:OLEObject Type="Embed" ProgID="Equation.DSMT4" ShapeID="_x0000_i1029" DrawAspect="Content" ObjectID="_1510645293" r:id="rId17"/>
        </w:object>
      </w:r>
      <w:r w:rsidRPr="00CB7159">
        <w:rPr>
          <w:rFonts w:ascii="Times New Roman" w:hAnsi="宋体"/>
          <w:color w:val="000000"/>
          <w:szCs w:val="21"/>
        </w:rPr>
        <w:t>的放射性强度。下列分析错误的是</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A</w:t>
      </w:r>
      <w:r w:rsidR="002A05B0" w:rsidRPr="00CB7159">
        <w:rPr>
          <w:rFonts w:ascii="Times New Roman" w:hAnsi="宋体" w:hint="eastAsia"/>
          <w:color w:val="000000"/>
          <w:szCs w:val="21"/>
        </w:rPr>
        <w:t>．</w:t>
      </w:r>
      <w:r w:rsidRPr="00CB7159">
        <w:rPr>
          <w:rFonts w:ascii="Times New Roman" w:hAnsi="宋体"/>
          <w:color w:val="000000"/>
          <w:szCs w:val="21"/>
        </w:rPr>
        <w:t>菠菜叶肉细胞内</w:t>
      </w:r>
      <w:r w:rsidRPr="00CB7159">
        <w:rPr>
          <w:rFonts w:ascii="Times New Roman" w:hAnsi="Times New Roman"/>
          <w:color w:val="000000"/>
          <w:szCs w:val="21"/>
        </w:rPr>
        <w:t>BuBP</w:t>
      </w:r>
      <w:r w:rsidRPr="00CB7159">
        <w:rPr>
          <w:rFonts w:ascii="Times New Roman" w:hAnsi="宋体"/>
          <w:color w:val="000000"/>
          <w:szCs w:val="21"/>
        </w:rPr>
        <w:t>羧化酶催化上述反应的场所是叶绿体基质</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B</w:t>
      </w:r>
      <w:r w:rsidR="00781092" w:rsidRPr="00CB7159">
        <w:rPr>
          <w:rFonts w:ascii="Times New Roman" w:hAnsi="宋体" w:hint="eastAsia"/>
          <w:color w:val="000000"/>
          <w:szCs w:val="21"/>
        </w:rPr>
        <w:t>．</w:t>
      </w:r>
      <w:r w:rsidRPr="00CB7159">
        <w:rPr>
          <w:rFonts w:ascii="Times New Roman" w:hAnsi="Times New Roman"/>
          <w:color w:val="000000"/>
          <w:szCs w:val="21"/>
        </w:rPr>
        <w:t>RuBP</w:t>
      </w:r>
      <w:r w:rsidRPr="00CB7159">
        <w:rPr>
          <w:rFonts w:ascii="Times New Roman" w:hAnsi="宋体"/>
          <w:color w:val="000000"/>
          <w:szCs w:val="21"/>
        </w:rPr>
        <w:t>羧化酶催化的上述反应需要在无光条件下进行</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C</w:t>
      </w:r>
      <w:r w:rsidR="00781092" w:rsidRPr="00CB7159">
        <w:rPr>
          <w:rFonts w:ascii="Times New Roman" w:hAnsi="宋体" w:hint="eastAsia"/>
          <w:color w:val="000000"/>
          <w:szCs w:val="21"/>
        </w:rPr>
        <w:t>．</w:t>
      </w:r>
      <w:r w:rsidRPr="00CB7159">
        <w:rPr>
          <w:rFonts w:ascii="Times New Roman" w:hAnsi="宋体"/>
          <w:color w:val="000000"/>
          <w:szCs w:val="21"/>
        </w:rPr>
        <w:t>测定</w:t>
      </w:r>
      <w:r w:rsidRPr="00CB7159">
        <w:rPr>
          <w:rFonts w:ascii="Times New Roman" w:hAnsi="Times New Roman"/>
          <w:color w:val="000000"/>
          <w:szCs w:val="21"/>
        </w:rPr>
        <w:t>RuBP</w:t>
      </w:r>
      <w:r w:rsidRPr="00CB7159">
        <w:rPr>
          <w:rFonts w:ascii="Times New Roman" w:hAnsi="宋体"/>
          <w:color w:val="000000"/>
          <w:szCs w:val="21"/>
        </w:rPr>
        <w:t>羧化酶活性的过程中运用了同位素标记法</w:t>
      </w:r>
    </w:p>
    <w:p w:rsidR="00AE2805" w:rsidRPr="00CB7159" w:rsidRDefault="00AE2805" w:rsidP="00641C13">
      <w:pPr>
        <w:ind w:firstLine="420"/>
        <w:contextualSpacing/>
        <w:rPr>
          <w:rFonts w:ascii="Times New Roman" w:hAnsi="Times New Roman"/>
          <w:color w:val="000000"/>
          <w:szCs w:val="21"/>
        </w:rPr>
      </w:pPr>
      <w:r w:rsidRPr="00CB7159">
        <w:rPr>
          <w:rFonts w:ascii="Times New Roman" w:hAnsi="Times New Roman"/>
          <w:color w:val="000000"/>
          <w:szCs w:val="21"/>
        </w:rPr>
        <w:t>D</w:t>
      </w:r>
      <w:r w:rsidR="00781092" w:rsidRPr="00CB7159">
        <w:rPr>
          <w:rFonts w:ascii="Times New Roman" w:hAnsi="宋体" w:hint="eastAsia"/>
          <w:color w:val="000000"/>
          <w:szCs w:val="21"/>
        </w:rPr>
        <w:t>．</w:t>
      </w:r>
      <w:r w:rsidRPr="00CB7159">
        <w:rPr>
          <w:rFonts w:ascii="Times New Roman" w:hAnsi="宋体"/>
          <w:color w:val="000000"/>
          <w:szCs w:val="21"/>
        </w:rPr>
        <w:t>单位时间内</w:t>
      </w:r>
      <w:r w:rsidR="00781092" w:rsidRPr="00CB7159">
        <w:rPr>
          <w:rFonts w:ascii="Times New Roman" w:hAnsi="宋体"/>
          <w:color w:val="000000"/>
          <w:position w:val="-10"/>
          <w:szCs w:val="21"/>
        </w:rPr>
        <w:object w:dxaOrig="420" w:dyaOrig="340">
          <v:shape id="_x0000_i1030" type="#_x0000_t75" style="width:21pt;height:17.25pt" o:ole="">
            <v:imagedata r:id="rId18" o:title=""/>
          </v:shape>
          <o:OLEObject Type="Embed" ProgID="Equation.DSMT4" ShapeID="_x0000_i1030" DrawAspect="Content" ObjectID="_1510645294" r:id="rId19"/>
        </w:object>
      </w:r>
      <w:r w:rsidRPr="00CB7159">
        <w:rPr>
          <w:rFonts w:ascii="Times New Roman" w:hAnsi="宋体"/>
          <w:color w:val="000000"/>
          <w:szCs w:val="21"/>
        </w:rPr>
        <w:t>生成量越多说明</w:t>
      </w:r>
      <w:r w:rsidRPr="00CB7159">
        <w:rPr>
          <w:rFonts w:ascii="Times New Roman" w:hAnsi="Times New Roman"/>
          <w:color w:val="000000"/>
          <w:szCs w:val="21"/>
        </w:rPr>
        <w:t>RuBP</w:t>
      </w:r>
      <w:r w:rsidRPr="00CB7159">
        <w:rPr>
          <w:rFonts w:ascii="Times New Roman" w:hAnsi="宋体"/>
          <w:color w:val="000000"/>
          <w:szCs w:val="21"/>
        </w:rPr>
        <w:t>羧化酶活性越高</w:t>
      </w:r>
    </w:p>
    <w:p w:rsidR="00AE2805" w:rsidRPr="00CB7159" w:rsidRDefault="00AE2805" w:rsidP="00641C13">
      <w:pPr>
        <w:ind w:left="198" w:hanging="198"/>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B</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考查光合作用的暗反应过程及其场所的相关知识，属于比较简单的分析，背景材料的分析要求难度不高，很明显的看出，暗反应的进行有光无光均可以进行，而使用同位素标记法检测实验的结果也属于本题背景知识已经说明的内容，注意本题的变式，可以设计成难度较高的实验分析题型。</w:t>
      </w:r>
    </w:p>
    <w:p w:rsidR="00AE2805" w:rsidRPr="00CB7159" w:rsidRDefault="00AE2805" w:rsidP="00641C13">
      <w:pPr>
        <w:ind w:hanging="200"/>
        <w:contextualSpacing/>
        <w:rPr>
          <w:rFonts w:ascii="Times New Roman" w:hAnsi="Times New Roman"/>
          <w:color w:val="000000"/>
          <w:szCs w:val="21"/>
        </w:rPr>
      </w:pPr>
      <w:r w:rsidRPr="00CB7159">
        <w:rPr>
          <w:rFonts w:ascii="Times New Roman" w:hAnsi="Times New Roman"/>
          <w:color w:val="000000"/>
          <w:szCs w:val="21"/>
        </w:rPr>
        <w:t>4</w:t>
      </w:r>
      <w:r w:rsidR="008E68BD" w:rsidRPr="00CB7159">
        <w:rPr>
          <w:rFonts w:ascii="Times New Roman" w:hAnsi="宋体" w:hint="eastAsia"/>
          <w:color w:val="000000"/>
          <w:szCs w:val="21"/>
        </w:rPr>
        <w:t>．</w:t>
      </w:r>
      <w:r w:rsidRPr="00CB7159">
        <w:rPr>
          <w:rFonts w:ascii="Times New Roman" w:hAnsi="宋体"/>
          <w:color w:val="000000"/>
          <w:szCs w:val="21"/>
        </w:rPr>
        <w:t>下图为某人工鱼塘食物网及其能量传递示意图（图中数字为能量数值，单位是</w:t>
      </w:r>
      <w:r w:rsidR="0004182F" w:rsidRPr="00CB7159">
        <w:rPr>
          <w:rFonts w:ascii="Times New Roman" w:hAnsi="宋体"/>
          <w:color w:val="000000"/>
          <w:position w:val="-6"/>
          <w:szCs w:val="21"/>
        </w:rPr>
        <w:object w:dxaOrig="920" w:dyaOrig="300">
          <v:shape id="_x0000_i1031" type="#_x0000_t75" style="width:45.75pt;height:15pt" o:ole="">
            <v:imagedata r:id="rId20" o:title=""/>
          </v:shape>
          <o:OLEObject Type="Embed" ProgID="Equation.DSMT4" ShapeID="_x0000_i1031" DrawAspect="Content" ObjectID="_1510645295" r:id="rId21"/>
        </w:object>
      </w:r>
      <w:r w:rsidRPr="00CB7159">
        <w:rPr>
          <w:rFonts w:ascii="Times New Roman" w:hAnsi="宋体"/>
          <w:color w:val="000000"/>
          <w:szCs w:val="21"/>
        </w:rPr>
        <w:t>）。下列叙述正确的是</w:t>
      </w:r>
    </w:p>
    <w:p w:rsidR="00AE2805" w:rsidRDefault="00AE2805" w:rsidP="00641C13">
      <w:pPr>
        <w:ind w:hanging="200"/>
        <w:contextualSpacing/>
        <w:rPr>
          <w:rFonts w:ascii="Times New Roman" w:hAnsi="Times New Roman" w:hint="eastAsia"/>
          <w:color w:val="000000"/>
          <w:szCs w:val="21"/>
        </w:rPr>
      </w:pPr>
    </w:p>
    <w:p w:rsidR="00C21BDA" w:rsidRPr="00CB7159" w:rsidRDefault="00C21BDA" w:rsidP="00641C13">
      <w:pPr>
        <w:ind w:hanging="200"/>
        <w:contextualSpacing/>
        <w:rPr>
          <w:rFonts w:ascii="Times New Roman" w:hAnsi="Times New Roman"/>
          <w:color w:val="000000"/>
          <w:szCs w:val="21"/>
        </w:rPr>
      </w:pPr>
      <w:r w:rsidRPr="00C21BDA">
        <w:rPr>
          <w:rFonts w:ascii="Times New Roman" w:hAnsi="Times New Roman"/>
          <w:color w:val="000000"/>
          <w:szCs w:val="21"/>
        </w:rPr>
        <w:lastRenderedPageBreak/>
        <w:pict>
          <v:shape id="_x0000_i1032" type="#_x0000_t75" style="width:457.5pt;height:88.5pt">
            <v:imagedata r:id="rId22" o:title="1"/>
          </v:shape>
        </w:pic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A</w:t>
      </w:r>
      <w:r w:rsidRPr="00CB7159">
        <w:rPr>
          <w:rFonts w:ascii="Times New Roman" w:hAnsi="宋体" w:hint="eastAsia"/>
          <w:color w:val="000000"/>
          <w:szCs w:val="21"/>
        </w:rPr>
        <w:t>．</w:t>
      </w:r>
      <w:r w:rsidR="00AE2805" w:rsidRPr="00CB7159">
        <w:rPr>
          <w:rFonts w:ascii="Times New Roman" w:hAnsi="宋体"/>
          <w:color w:val="000000"/>
          <w:szCs w:val="21"/>
        </w:rPr>
        <w:t>该食物网中最高营养级为第六营养级</w: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B</w:t>
      </w:r>
      <w:r w:rsidRPr="00CB7159">
        <w:rPr>
          <w:rFonts w:ascii="Times New Roman" w:hAnsi="宋体" w:hint="eastAsia"/>
          <w:color w:val="000000"/>
          <w:szCs w:val="21"/>
        </w:rPr>
        <w:t>．</w:t>
      </w:r>
      <w:r w:rsidR="00AE2805" w:rsidRPr="00CB7159">
        <w:rPr>
          <w:rFonts w:ascii="Times New Roman" w:hAnsi="宋体"/>
          <w:color w:val="000000"/>
          <w:szCs w:val="21"/>
        </w:rPr>
        <w:t>该食物网中第一到第二营养级的能量传递效率为</w:t>
      </w:r>
      <w:r w:rsidRPr="00CB7159">
        <w:rPr>
          <w:rFonts w:ascii="Times New Roman" w:hAnsi="宋体"/>
          <w:color w:val="000000"/>
          <w:position w:val="-6"/>
          <w:szCs w:val="21"/>
        </w:rPr>
        <w:object w:dxaOrig="460" w:dyaOrig="260">
          <v:shape id="_x0000_i1033" type="#_x0000_t75" style="width:23.25pt;height:12.75pt" o:ole="">
            <v:imagedata r:id="rId23" o:title=""/>
          </v:shape>
          <o:OLEObject Type="Embed" ProgID="Equation.DSMT4" ShapeID="_x0000_i1033" DrawAspect="Content" ObjectID="_1510645296" r:id="rId24"/>
        </w:objec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C</w:t>
      </w:r>
      <w:r w:rsidRPr="00CB7159">
        <w:rPr>
          <w:rFonts w:ascii="Times New Roman" w:hAnsi="宋体" w:hint="eastAsia"/>
          <w:color w:val="000000"/>
          <w:szCs w:val="21"/>
        </w:rPr>
        <w:t>．</w:t>
      </w:r>
      <w:r w:rsidR="00AE2805" w:rsidRPr="00CB7159">
        <w:rPr>
          <w:rFonts w:ascii="Times New Roman" w:hAnsi="宋体"/>
          <w:color w:val="000000"/>
          <w:szCs w:val="21"/>
        </w:rPr>
        <w:t>太阳鱼呼吸作用消耗的能量为</w:t>
      </w:r>
      <w:r w:rsidRPr="00CB7159">
        <w:rPr>
          <w:rFonts w:ascii="Times New Roman" w:hAnsi="宋体"/>
          <w:color w:val="000000"/>
          <w:position w:val="-6"/>
          <w:szCs w:val="21"/>
        </w:rPr>
        <w:object w:dxaOrig="1320" w:dyaOrig="300">
          <v:shape id="_x0000_i1034" type="#_x0000_t75" style="width:66pt;height:15pt" o:ole="">
            <v:imagedata r:id="rId25" o:title=""/>
          </v:shape>
          <o:OLEObject Type="Embed" ProgID="Equation.DSMT4" ShapeID="_x0000_i1034" DrawAspect="Content" ObjectID="_1510645297" r:id="rId26"/>
        </w:object>
      </w:r>
    </w:p>
    <w:p w:rsidR="00AE2805" w:rsidRPr="00CB7159" w:rsidRDefault="00EE0BD5" w:rsidP="00641C13">
      <w:pPr>
        <w:pStyle w:val="ListParagraph"/>
        <w:ind w:left="360" w:firstLineChars="0" w:firstLine="0"/>
        <w:contextualSpacing/>
        <w:rPr>
          <w:rFonts w:ascii="Times New Roman" w:hAnsi="Times New Roman"/>
          <w:color w:val="000000"/>
          <w:szCs w:val="21"/>
        </w:rPr>
      </w:pPr>
      <w:r w:rsidRPr="00CB7159">
        <w:rPr>
          <w:rFonts w:ascii="Times New Roman" w:hAnsi="宋体" w:hint="eastAsia"/>
          <w:color w:val="000000"/>
          <w:szCs w:val="21"/>
        </w:rPr>
        <w:t>D</w:t>
      </w:r>
      <w:r w:rsidRPr="00CB7159">
        <w:rPr>
          <w:rFonts w:ascii="Times New Roman" w:hAnsi="宋体" w:hint="eastAsia"/>
          <w:color w:val="000000"/>
          <w:szCs w:val="21"/>
        </w:rPr>
        <w:t>．</w:t>
      </w:r>
      <w:r w:rsidR="00AE2805" w:rsidRPr="00CB7159">
        <w:rPr>
          <w:rFonts w:ascii="Times New Roman" w:hAnsi="宋体"/>
          <w:color w:val="000000"/>
          <w:szCs w:val="21"/>
        </w:rPr>
        <w:t>该食物网中的生物与无机环境共同构成一个生态系统</w:t>
      </w:r>
    </w:p>
    <w:p w:rsidR="00AE2805" w:rsidRPr="00CB7159" w:rsidRDefault="00AE2805" w:rsidP="00641C13">
      <w:pPr>
        <w:ind w:left="198" w:hanging="198"/>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B</w:t>
      </w:r>
    </w:p>
    <w:p w:rsidR="00A62D19" w:rsidRPr="00CB7159" w:rsidRDefault="00A62D19" w:rsidP="00641C13">
      <w:pPr>
        <w:ind w:left="840" w:hangingChars="400" w:hanging="840"/>
        <w:contextualSpacing/>
        <w:rPr>
          <w:rFonts w:ascii="Times New Roman" w:eastAsia="楷体_GB2312" w:hAnsi="Times New Roman" w:hint="eastAsia"/>
          <w:color w:val="000000"/>
          <w:szCs w:val="21"/>
        </w:rPr>
      </w:pPr>
      <w:r w:rsidRPr="00CB7159">
        <w:rPr>
          <w:rFonts w:ascii="Times New Roman" w:eastAsia="楷体_GB2312" w:hAnsi="Times New Roman" w:hint="eastAsia"/>
          <w:color w:val="000000"/>
          <w:szCs w:val="21"/>
        </w:rPr>
        <w:t>【解析】考查生态系统的能量流动和生态系统的结构为主，食物链的最高营养级鲈鱼为第五营养级；该食物网第一到第</w:t>
      </w:r>
      <w:r w:rsidR="00147A16" w:rsidRPr="00CB7159">
        <w:rPr>
          <w:rFonts w:ascii="Times New Roman" w:eastAsia="楷体_GB2312" w:hAnsi="Times New Roman" w:hint="eastAsia"/>
          <w:color w:val="000000"/>
          <w:szCs w:val="21"/>
        </w:rPr>
        <w:t>二营养级的能量传递效率的计算为两者同化量的比值，即</w:t>
      </w:r>
      <w:r w:rsidR="00147A16" w:rsidRPr="00CB7159">
        <w:rPr>
          <w:rFonts w:ascii="Times New Roman" w:eastAsia="楷体_GB2312" w:hAnsi="Times New Roman"/>
          <w:color w:val="000000"/>
          <w:position w:val="-12"/>
          <w:szCs w:val="21"/>
        </w:rPr>
        <w:object w:dxaOrig="2520" w:dyaOrig="340">
          <v:shape id="_x0000_i1035" type="#_x0000_t75" style="width:126pt;height:17.25pt" o:ole="">
            <v:imagedata r:id="rId27" o:title=""/>
          </v:shape>
          <o:OLEObject Type="Embed" ProgID="Equation.DSMT4" ShapeID="_x0000_i1035" DrawAspect="Content" ObjectID="_1510645298" r:id="rId28"/>
        </w:object>
      </w:r>
      <w:r w:rsidR="00147A16" w:rsidRPr="00CB7159">
        <w:rPr>
          <w:rFonts w:ascii="Times New Roman" w:eastAsia="楷体_GB2312" w:hAnsi="Times New Roman" w:hint="eastAsia"/>
          <w:color w:val="000000"/>
          <w:szCs w:val="21"/>
        </w:rPr>
        <w:t>；太阳鱼的同化的能量</w:t>
      </w:r>
      <w:r w:rsidR="00F5018A" w:rsidRPr="00CB7159">
        <w:rPr>
          <w:rFonts w:ascii="Times New Roman" w:eastAsia="楷体_GB2312" w:hAnsi="Times New Roman" w:hint="eastAsia"/>
          <w:color w:val="000000"/>
          <w:szCs w:val="21"/>
        </w:rPr>
        <w:t>除去呼吸作用消耗部分其他用于生长发育繁殖，本题只有太阳鱼和下一个营养级鲈鱼的</w:t>
      </w:r>
      <w:r w:rsidR="00E25E36" w:rsidRPr="00CB7159">
        <w:rPr>
          <w:rFonts w:ascii="Times New Roman" w:eastAsia="楷体_GB2312" w:hAnsi="Times New Roman" w:hint="eastAsia"/>
          <w:color w:val="000000"/>
          <w:szCs w:val="21"/>
        </w:rPr>
        <w:t>同化量，无法计算出太阳鱼呼吸作用消耗量；生态系统由生物群落和无机环境共同组成，食物网中的生物只包括了生产者和消费者，少了必要成分分解者。</w:t>
      </w:r>
    </w:p>
    <w:p w:rsidR="00AE2805" w:rsidRPr="00CB7159" w:rsidRDefault="00AE2805" w:rsidP="00641C13">
      <w:pPr>
        <w:ind w:left="420" w:hangingChars="200" w:hanging="420"/>
        <w:contextualSpacing/>
        <w:rPr>
          <w:rFonts w:ascii="Times New Roman" w:hAnsi="Times New Roman"/>
          <w:color w:val="000000"/>
          <w:szCs w:val="21"/>
        </w:rPr>
      </w:pPr>
      <w:r w:rsidRPr="00CB7159">
        <w:rPr>
          <w:rFonts w:ascii="Times New Roman" w:hAnsi="Times New Roman"/>
          <w:color w:val="000000"/>
          <w:szCs w:val="21"/>
        </w:rPr>
        <w:t>5</w:t>
      </w:r>
      <w:r w:rsidR="0041714A" w:rsidRPr="00CB7159">
        <w:rPr>
          <w:rFonts w:ascii="Times New Roman" w:hAnsi="宋体" w:hint="eastAsia"/>
          <w:color w:val="000000"/>
          <w:szCs w:val="21"/>
        </w:rPr>
        <w:t>．</w:t>
      </w:r>
      <w:r w:rsidRPr="00CB7159">
        <w:rPr>
          <w:rFonts w:ascii="Times New Roman" w:hAnsi="宋体"/>
          <w:color w:val="000000"/>
          <w:szCs w:val="21"/>
        </w:rPr>
        <w:t>绿色荧光标记的</w:t>
      </w:r>
      <w:r w:rsidRPr="00CB7159">
        <w:rPr>
          <w:rFonts w:ascii="Times New Roman" w:hAnsi="Times New Roman"/>
          <w:color w:val="000000"/>
          <w:szCs w:val="21"/>
        </w:rPr>
        <w:t>X</w:t>
      </w:r>
      <w:r w:rsidRPr="00CB7159">
        <w:rPr>
          <w:rFonts w:ascii="Times New Roman" w:hAnsi="宋体"/>
          <w:color w:val="000000"/>
          <w:szCs w:val="21"/>
        </w:rPr>
        <w:t>染色体</w:t>
      </w:r>
      <w:r w:rsidRPr="00CB7159">
        <w:rPr>
          <w:rFonts w:ascii="Times New Roman" w:hAnsi="Times New Roman"/>
          <w:color w:val="000000"/>
          <w:szCs w:val="21"/>
        </w:rPr>
        <w:t>DNA</w:t>
      </w:r>
      <w:r w:rsidRPr="00CB7159">
        <w:rPr>
          <w:rFonts w:ascii="Times New Roman" w:hAnsi="宋体"/>
          <w:color w:val="000000"/>
          <w:szCs w:val="21"/>
        </w:rPr>
        <w:t>探针（</w:t>
      </w:r>
      <w:r w:rsidRPr="00CB7159">
        <w:rPr>
          <w:rFonts w:ascii="Times New Roman" w:hAnsi="Times New Roman"/>
          <w:color w:val="000000"/>
          <w:szCs w:val="21"/>
        </w:rPr>
        <w:t>X</w:t>
      </w:r>
      <w:r w:rsidRPr="00CB7159">
        <w:rPr>
          <w:rFonts w:ascii="Times New Roman" w:hAnsi="宋体"/>
          <w:color w:val="000000"/>
          <w:szCs w:val="21"/>
        </w:rPr>
        <w:t>探针），仅能与细胞内的</w:t>
      </w:r>
      <w:r w:rsidRPr="00CB7159">
        <w:rPr>
          <w:rFonts w:ascii="Times New Roman" w:hAnsi="Times New Roman"/>
          <w:color w:val="000000"/>
          <w:szCs w:val="21"/>
        </w:rPr>
        <w:t>X</w:t>
      </w:r>
      <w:r w:rsidRPr="00CB7159">
        <w:rPr>
          <w:rFonts w:ascii="Times New Roman" w:hAnsi="宋体"/>
          <w:color w:val="000000"/>
          <w:szCs w:val="21"/>
        </w:rPr>
        <w:t>染色体</w:t>
      </w:r>
      <w:r w:rsidRPr="00CB7159">
        <w:rPr>
          <w:rFonts w:ascii="Times New Roman" w:hAnsi="Times New Roman"/>
          <w:color w:val="000000"/>
          <w:szCs w:val="21"/>
        </w:rPr>
        <w:t>DNA</w:t>
      </w:r>
      <w:r w:rsidRPr="00CB7159">
        <w:rPr>
          <w:rFonts w:ascii="Times New Roman" w:hAnsi="宋体"/>
          <w:color w:val="000000"/>
          <w:szCs w:val="21"/>
        </w:rPr>
        <w:t>的一段特定序列杂交，并使该处呈现绿色荧光亮点。同理，红色荧光标记的</w:t>
      </w:r>
      <w:r w:rsidRPr="00CB7159">
        <w:rPr>
          <w:rFonts w:ascii="Times New Roman" w:hAnsi="Times New Roman"/>
          <w:color w:val="000000"/>
          <w:szCs w:val="21"/>
        </w:rPr>
        <w:t>Y</w:t>
      </w:r>
      <w:r w:rsidRPr="00CB7159">
        <w:rPr>
          <w:rFonts w:ascii="Times New Roman" w:hAnsi="宋体"/>
          <w:color w:val="000000"/>
          <w:szCs w:val="21"/>
        </w:rPr>
        <w:t>染色体</w:t>
      </w:r>
      <w:r w:rsidRPr="00CB7159">
        <w:rPr>
          <w:rFonts w:ascii="Times New Roman" w:hAnsi="Times New Roman"/>
          <w:color w:val="000000"/>
          <w:szCs w:val="21"/>
        </w:rPr>
        <w:t>DNA</w:t>
      </w:r>
      <w:r w:rsidRPr="00CB7159">
        <w:rPr>
          <w:rFonts w:ascii="Times New Roman" w:hAnsi="宋体"/>
          <w:color w:val="000000"/>
          <w:szCs w:val="21"/>
        </w:rPr>
        <w:t>探针（</w:t>
      </w:r>
      <w:r w:rsidRPr="00CB7159">
        <w:rPr>
          <w:rFonts w:ascii="Times New Roman" w:hAnsi="Times New Roman"/>
          <w:color w:val="000000"/>
          <w:szCs w:val="21"/>
        </w:rPr>
        <w:t>Y</w:t>
      </w:r>
      <w:r w:rsidRPr="00CB7159">
        <w:rPr>
          <w:rFonts w:ascii="Times New Roman" w:hAnsi="宋体"/>
          <w:color w:val="000000"/>
          <w:szCs w:val="21"/>
        </w:rPr>
        <w:t>探针）可使</w:t>
      </w:r>
      <w:r w:rsidRPr="00CB7159">
        <w:rPr>
          <w:rFonts w:ascii="Times New Roman" w:hAnsi="Times New Roman"/>
          <w:color w:val="000000"/>
          <w:szCs w:val="21"/>
        </w:rPr>
        <w:t>Y</w:t>
      </w:r>
      <w:r w:rsidRPr="00CB7159">
        <w:rPr>
          <w:rFonts w:ascii="Times New Roman" w:hAnsi="宋体"/>
          <w:color w:val="000000"/>
          <w:szCs w:val="21"/>
        </w:rPr>
        <w:t>染色体呈现一个红色荧光亮点。同时用这两种探针检测体细胞，可诊断性染色体数目是否存在异常。医院对某夫妇及其流产胎儿的体细胞进行检测，结果如图所示。下列分析正确的是</w:t>
      </w:r>
    </w:p>
    <w:p w:rsidR="00AE2805" w:rsidRPr="00CB7159" w:rsidRDefault="00285AF3" w:rsidP="00BE05EC">
      <w:pPr>
        <w:ind w:hanging="200"/>
        <w:contextualSpacing/>
        <w:jc w:val="center"/>
        <w:rPr>
          <w:rFonts w:ascii="Times New Roman" w:hAnsi="Times New Roman"/>
          <w:color w:val="000000"/>
          <w:szCs w:val="21"/>
        </w:rPr>
      </w:pPr>
      <w:r w:rsidRPr="00CB7159">
        <w:rPr>
          <w:rFonts w:ascii="Times New Roman" w:hAnsi="Times New Roman"/>
          <w:color w:val="000000"/>
          <w:szCs w:val="21"/>
        </w:rPr>
        <w:pict>
          <v:shape id="_x0000_i1036" type="#_x0000_t75" style="width:262.5pt;height:81pt">
            <v:imagedata r:id="rId29" o:title="2"/>
          </v:shape>
        </w:pic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Times New Roman" w:hint="eastAsia"/>
          <w:color w:val="000000"/>
          <w:szCs w:val="21"/>
        </w:rPr>
        <w:t>A</w:t>
      </w:r>
      <w:r w:rsidRPr="00CB7159">
        <w:rPr>
          <w:rFonts w:ascii="Times New Roman" w:hAnsi="Times New Roman" w:hint="eastAsia"/>
          <w:color w:val="000000"/>
          <w:szCs w:val="21"/>
        </w:rPr>
        <w:t>．</w:t>
      </w:r>
      <w:r w:rsidR="00AE2805" w:rsidRPr="00CB7159">
        <w:rPr>
          <w:rFonts w:ascii="Times New Roman" w:hAnsi="Times New Roman"/>
          <w:color w:val="000000"/>
          <w:szCs w:val="21"/>
        </w:rPr>
        <w:t>X</w:t>
      </w:r>
      <w:r w:rsidR="00AE2805" w:rsidRPr="00CB7159">
        <w:rPr>
          <w:rFonts w:ascii="Times New Roman" w:hAnsi="宋体"/>
          <w:color w:val="000000"/>
          <w:szCs w:val="21"/>
        </w:rPr>
        <w:t>染色体</w:t>
      </w:r>
      <w:r w:rsidR="00AE2805" w:rsidRPr="00CB7159">
        <w:rPr>
          <w:rFonts w:ascii="Times New Roman" w:hAnsi="Times New Roman"/>
          <w:color w:val="000000"/>
          <w:szCs w:val="21"/>
        </w:rPr>
        <w:t>DNA</w:t>
      </w:r>
      <w:r w:rsidR="00AE2805" w:rsidRPr="00CB7159">
        <w:rPr>
          <w:rFonts w:ascii="Times New Roman" w:hAnsi="宋体"/>
          <w:color w:val="000000"/>
          <w:szCs w:val="21"/>
        </w:rPr>
        <w:t>上必定有一段与</w:t>
      </w:r>
      <w:r w:rsidR="00AE2805" w:rsidRPr="00CB7159">
        <w:rPr>
          <w:rFonts w:ascii="Times New Roman" w:hAnsi="Times New Roman"/>
          <w:color w:val="000000"/>
          <w:szCs w:val="21"/>
        </w:rPr>
        <w:t>X</w:t>
      </w:r>
      <w:r w:rsidR="00AE2805" w:rsidRPr="00CB7159">
        <w:rPr>
          <w:rFonts w:ascii="Times New Roman" w:hAnsi="宋体"/>
          <w:color w:val="000000"/>
          <w:szCs w:val="21"/>
        </w:rPr>
        <w:t>探针相同的碱基序列</w: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宋体" w:hint="eastAsia"/>
          <w:color w:val="000000"/>
          <w:szCs w:val="21"/>
        </w:rPr>
        <w:t>B</w:t>
      </w:r>
      <w:r w:rsidRPr="00CB7159">
        <w:rPr>
          <w:rFonts w:ascii="Times New Roman" w:hAnsi="宋体" w:hint="eastAsia"/>
          <w:color w:val="000000"/>
          <w:szCs w:val="21"/>
        </w:rPr>
        <w:t>．</w:t>
      </w:r>
      <w:r w:rsidR="00AE2805" w:rsidRPr="00CB7159">
        <w:rPr>
          <w:rFonts w:ascii="Times New Roman" w:hAnsi="宋体"/>
          <w:color w:val="000000"/>
          <w:szCs w:val="21"/>
        </w:rPr>
        <w:t>据图分析可知妻子患</w:t>
      </w:r>
      <w:r w:rsidR="00AE2805" w:rsidRPr="00CB7159">
        <w:rPr>
          <w:rFonts w:ascii="Times New Roman" w:hAnsi="Times New Roman"/>
          <w:color w:val="000000"/>
          <w:szCs w:val="21"/>
        </w:rPr>
        <w:t>X</w:t>
      </w:r>
      <w:r w:rsidR="00AE2805" w:rsidRPr="00CB7159">
        <w:rPr>
          <w:rFonts w:ascii="Times New Roman" w:hAnsi="宋体"/>
          <w:color w:val="000000"/>
          <w:szCs w:val="21"/>
        </w:rPr>
        <w:t>染色体伴性遗传病</w: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宋体" w:hint="eastAsia"/>
          <w:color w:val="000000"/>
          <w:szCs w:val="21"/>
        </w:rPr>
        <w:t>C</w:t>
      </w:r>
      <w:r w:rsidRPr="00CB7159">
        <w:rPr>
          <w:rFonts w:ascii="Times New Roman" w:hAnsi="宋体" w:hint="eastAsia"/>
          <w:color w:val="000000"/>
          <w:szCs w:val="21"/>
        </w:rPr>
        <w:t>．</w:t>
      </w:r>
      <w:r w:rsidR="00AE2805" w:rsidRPr="00CB7159">
        <w:rPr>
          <w:rFonts w:ascii="Times New Roman" w:hAnsi="宋体"/>
          <w:color w:val="000000"/>
          <w:szCs w:val="21"/>
        </w:rPr>
        <w:t>妻子的父母至少有一方患有性染色体数目异常疾病</w:t>
      </w:r>
    </w:p>
    <w:p w:rsidR="00AE2805" w:rsidRPr="00CB7159" w:rsidRDefault="00DF2C69" w:rsidP="00641C13">
      <w:pPr>
        <w:pStyle w:val="ListParagraph"/>
        <w:ind w:leftChars="200" w:left="420" w:firstLineChars="0" w:firstLine="0"/>
        <w:contextualSpacing/>
        <w:rPr>
          <w:rFonts w:ascii="Times New Roman" w:hAnsi="Times New Roman"/>
          <w:color w:val="000000"/>
          <w:szCs w:val="21"/>
        </w:rPr>
      </w:pPr>
      <w:r w:rsidRPr="00CB7159">
        <w:rPr>
          <w:rFonts w:ascii="Times New Roman" w:hAnsi="宋体" w:hint="eastAsia"/>
          <w:color w:val="000000"/>
          <w:szCs w:val="21"/>
        </w:rPr>
        <w:t>D</w:t>
      </w:r>
      <w:r w:rsidRPr="00CB7159">
        <w:rPr>
          <w:rFonts w:ascii="Times New Roman" w:hAnsi="宋体" w:hint="eastAsia"/>
          <w:color w:val="000000"/>
          <w:szCs w:val="21"/>
        </w:rPr>
        <w:t>．</w:t>
      </w:r>
      <w:r w:rsidR="00AE2805" w:rsidRPr="00CB7159">
        <w:rPr>
          <w:rFonts w:ascii="Times New Roman" w:hAnsi="宋体"/>
          <w:color w:val="000000"/>
          <w:szCs w:val="21"/>
        </w:rPr>
        <w:t>该夫妇选择生女儿可避免性染色体数目异常疾病的发生</w:t>
      </w:r>
    </w:p>
    <w:p w:rsidR="00AE2805" w:rsidRPr="00CB7159" w:rsidRDefault="00AE2805" w:rsidP="00641C13">
      <w:pPr>
        <w:ind w:left="198" w:hanging="198"/>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A</w:t>
      </w:r>
    </w:p>
    <w:p w:rsidR="00995580" w:rsidRPr="00CB7159" w:rsidRDefault="00995580"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hint="eastAsia"/>
          <w:color w:val="000000"/>
          <w:szCs w:val="21"/>
        </w:rPr>
        <w:t>【解析】本题考查内容：以人体性染色体组成、</w:t>
      </w:r>
      <w:r w:rsidRPr="00CB7159">
        <w:rPr>
          <w:rFonts w:ascii="Times New Roman" w:eastAsia="楷体_GB2312" w:hAnsi="Times New Roman" w:hint="eastAsia"/>
          <w:color w:val="000000"/>
          <w:szCs w:val="21"/>
        </w:rPr>
        <w:t>XY</w:t>
      </w:r>
      <w:r w:rsidRPr="00CB7159">
        <w:rPr>
          <w:rFonts w:ascii="Times New Roman" w:eastAsia="楷体_GB2312" w:hAnsi="Times New Roman" w:hint="eastAsia"/>
          <w:color w:val="000000"/>
          <w:szCs w:val="21"/>
        </w:rPr>
        <w:t>型性别决定以及基因检测的理论为基础考查减数分裂、染色体变异以及优生的相关知识</w:t>
      </w:r>
      <w:r w:rsidR="008B5CFC" w:rsidRPr="00CB7159">
        <w:rPr>
          <w:rFonts w:ascii="Times New Roman" w:eastAsia="楷体_GB2312" w:hAnsi="Times New Roman" w:hint="eastAsia"/>
          <w:color w:val="000000"/>
          <w:szCs w:val="21"/>
        </w:rPr>
        <w:t>，首先应理解</w:t>
      </w:r>
      <w:r w:rsidR="008B5CFC" w:rsidRPr="00CB7159">
        <w:rPr>
          <w:rFonts w:ascii="Times New Roman" w:eastAsia="楷体_GB2312" w:hAnsi="Times New Roman" w:hint="eastAsia"/>
          <w:color w:val="000000"/>
          <w:szCs w:val="21"/>
        </w:rPr>
        <w:t>DNA</w:t>
      </w:r>
      <w:r w:rsidR="008B5CFC" w:rsidRPr="00CB7159">
        <w:rPr>
          <w:rFonts w:ascii="Times New Roman" w:eastAsia="楷体_GB2312" w:hAnsi="Times New Roman" w:hint="eastAsia"/>
          <w:color w:val="000000"/>
          <w:szCs w:val="21"/>
        </w:rPr>
        <w:t>探针为针对待测基因制备的具有与目标基因相同或互补碱基序列的单链</w:t>
      </w:r>
      <w:r w:rsidR="008B5CFC" w:rsidRPr="00CB7159">
        <w:rPr>
          <w:rFonts w:ascii="Times New Roman" w:eastAsia="楷体_GB2312" w:hAnsi="Times New Roman" w:hint="eastAsia"/>
          <w:color w:val="000000"/>
          <w:szCs w:val="21"/>
        </w:rPr>
        <w:t>DNA</w:t>
      </w:r>
      <w:r w:rsidR="008B5CFC" w:rsidRPr="00CB7159">
        <w:rPr>
          <w:rFonts w:ascii="Times New Roman" w:eastAsia="楷体_GB2312" w:hAnsi="Times New Roman" w:hint="eastAsia"/>
          <w:color w:val="000000"/>
          <w:szCs w:val="21"/>
        </w:rPr>
        <w:t>，根据题干背景，</w:t>
      </w:r>
      <w:r w:rsidR="008B5CFC" w:rsidRPr="00CB7159">
        <w:rPr>
          <w:rFonts w:ascii="Times New Roman" w:eastAsia="楷体_GB2312" w:hAnsi="Times New Roman" w:hint="eastAsia"/>
          <w:color w:val="000000"/>
          <w:szCs w:val="21"/>
        </w:rPr>
        <w:t>X</w:t>
      </w:r>
      <w:r w:rsidR="008B5CFC" w:rsidRPr="00CB7159">
        <w:rPr>
          <w:rFonts w:ascii="Times New Roman" w:eastAsia="楷体_GB2312" w:hAnsi="Times New Roman" w:hint="eastAsia"/>
          <w:color w:val="000000"/>
          <w:szCs w:val="21"/>
        </w:rPr>
        <w:t>探针与</w:t>
      </w:r>
      <w:r w:rsidR="008B5CFC" w:rsidRPr="00CB7159">
        <w:rPr>
          <w:rFonts w:ascii="Times New Roman" w:eastAsia="楷体_GB2312" w:hAnsi="Times New Roman" w:hint="eastAsia"/>
          <w:color w:val="000000"/>
          <w:szCs w:val="21"/>
        </w:rPr>
        <w:t>Y</w:t>
      </w:r>
      <w:r w:rsidR="008B5CFC" w:rsidRPr="00CB7159">
        <w:rPr>
          <w:rFonts w:ascii="Times New Roman" w:eastAsia="楷体_GB2312" w:hAnsi="Times New Roman" w:hint="eastAsia"/>
          <w:color w:val="000000"/>
          <w:szCs w:val="21"/>
        </w:rPr>
        <w:t>探针分别具有一段与</w:t>
      </w:r>
      <w:r w:rsidR="008B5CFC" w:rsidRPr="00CB7159">
        <w:rPr>
          <w:rFonts w:ascii="Times New Roman" w:eastAsia="楷体_GB2312" w:hAnsi="Times New Roman" w:hint="eastAsia"/>
          <w:color w:val="000000"/>
          <w:szCs w:val="21"/>
        </w:rPr>
        <w:t>X</w:t>
      </w:r>
      <w:r w:rsidR="008B5CFC" w:rsidRPr="00CB7159">
        <w:rPr>
          <w:rFonts w:ascii="Times New Roman" w:eastAsia="楷体_GB2312" w:hAnsi="Times New Roman" w:hint="eastAsia"/>
          <w:color w:val="000000"/>
          <w:szCs w:val="21"/>
        </w:rPr>
        <w:t>和</w:t>
      </w:r>
      <w:r w:rsidR="008B5CFC" w:rsidRPr="00CB7159">
        <w:rPr>
          <w:rFonts w:ascii="Times New Roman" w:eastAsia="楷体_GB2312" w:hAnsi="Times New Roman" w:hint="eastAsia"/>
          <w:color w:val="000000"/>
          <w:szCs w:val="21"/>
        </w:rPr>
        <w:t>Y</w:t>
      </w:r>
      <w:r w:rsidR="008B5CFC" w:rsidRPr="00CB7159">
        <w:rPr>
          <w:rFonts w:ascii="Times New Roman" w:eastAsia="楷体_GB2312" w:hAnsi="Times New Roman" w:hint="eastAsia"/>
          <w:color w:val="000000"/>
          <w:szCs w:val="21"/>
        </w:rPr>
        <w:t>染色体相同</w:t>
      </w:r>
      <w:r w:rsidR="00237234" w:rsidRPr="00CB7159">
        <w:rPr>
          <w:rFonts w:ascii="Times New Roman" w:eastAsia="楷体_GB2312" w:hAnsi="Times New Roman" w:hint="eastAsia"/>
          <w:color w:val="000000"/>
          <w:szCs w:val="21"/>
        </w:rPr>
        <w:t>的碱基序列，可以</w:t>
      </w:r>
      <w:r w:rsidR="00227CFE" w:rsidRPr="00CB7159">
        <w:rPr>
          <w:rFonts w:ascii="Times New Roman" w:eastAsia="楷体_GB2312" w:hAnsi="Times New Roman" w:hint="eastAsia"/>
          <w:color w:val="000000"/>
          <w:szCs w:val="21"/>
        </w:rPr>
        <w:t>分别与</w:t>
      </w:r>
      <w:r w:rsidR="00227CFE" w:rsidRPr="00CB7159">
        <w:rPr>
          <w:rFonts w:ascii="Times New Roman" w:eastAsia="楷体_GB2312" w:hAnsi="Times New Roman" w:hint="eastAsia"/>
          <w:color w:val="000000"/>
          <w:szCs w:val="21"/>
        </w:rPr>
        <w:t>X</w:t>
      </w:r>
      <w:r w:rsidR="00227CFE" w:rsidRPr="00CB7159">
        <w:rPr>
          <w:rFonts w:ascii="Times New Roman" w:eastAsia="楷体_GB2312" w:hAnsi="Times New Roman" w:hint="eastAsia"/>
          <w:color w:val="000000"/>
          <w:szCs w:val="21"/>
        </w:rPr>
        <w:t>和</w:t>
      </w:r>
      <w:r w:rsidR="00227CFE" w:rsidRPr="00CB7159">
        <w:rPr>
          <w:rFonts w:ascii="Times New Roman" w:eastAsia="楷体_GB2312" w:hAnsi="Times New Roman" w:hint="eastAsia"/>
          <w:color w:val="000000"/>
          <w:szCs w:val="21"/>
        </w:rPr>
        <w:t>Y</w:t>
      </w:r>
      <w:r w:rsidR="00227CFE" w:rsidRPr="00CB7159">
        <w:rPr>
          <w:rFonts w:ascii="Times New Roman" w:eastAsia="楷体_GB2312" w:hAnsi="Times New Roman" w:hint="eastAsia"/>
          <w:color w:val="000000"/>
          <w:szCs w:val="21"/>
        </w:rPr>
        <w:t>染色体结合，使相应染色体呈现荧光标记，所以</w:t>
      </w:r>
      <w:r w:rsidR="00227CFE" w:rsidRPr="00CB7159">
        <w:rPr>
          <w:rFonts w:ascii="Times New Roman" w:eastAsia="楷体_GB2312" w:hAnsi="Times New Roman" w:hint="eastAsia"/>
          <w:color w:val="000000"/>
          <w:szCs w:val="21"/>
        </w:rPr>
        <w:t>A</w:t>
      </w:r>
      <w:r w:rsidR="00227CFE" w:rsidRPr="00CB7159">
        <w:rPr>
          <w:rFonts w:ascii="Times New Roman" w:eastAsia="楷体_GB2312" w:hAnsi="Times New Roman" w:hint="eastAsia"/>
          <w:color w:val="000000"/>
          <w:szCs w:val="21"/>
        </w:rPr>
        <w:t>答案成立，据图分析，妻子具有三条</w:t>
      </w:r>
      <w:r w:rsidR="00227CFE" w:rsidRPr="00CB7159">
        <w:rPr>
          <w:rFonts w:ascii="Times New Roman" w:eastAsia="楷体_GB2312" w:hAnsi="Times New Roman" w:hint="eastAsia"/>
          <w:color w:val="000000"/>
          <w:szCs w:val="21"/>
        </w:rPr>
        <w:t>X</w:t>
      </w:r>
      <w:r w:rsidR="00227CFE" w:rsidRPr="00CB7159">
        <w:rPr>
          <w:rFonts w:ascii="Times New Roman" w:eastAsia="楷体_GB2312" w:hAnsi="Times New Roman" w:hint="eastAsia"/>
          <w:color w:val="000000"/>
          <w:szCs w:val="21"/>
        </w:rPr>
        <w:t>染色体，属于染色体数目异常，至于妻子是否由于</w:t>
      </w:r>
      <w:r w:rsidR="00227CFE" w:rsidRPr="00CB7159">
        <w:rPr>
          <w:rFonts w:ascii="Times New Roman" w:eastAsia="楷体_GB2312" w:hAnsi="Times New Roman" w:hint="eastAsia"/>
          <w:color w:val="000000"/>
          <w:szCs w:val="21"/>
        </w:rPr>
        <w:t>X</w:t>
      </w:r>
      <w:r w:rsidR="00227CFE" w:rsidRPr="00CB7159">
        <w:rPr>
          <w:rFonts w:ascii="Times New Roman" w:eastAsia="楷体_GB2312" w:hAnsi="Times New Roman" w:hint="eastAsia"/>
          <w:color w:val="000000"/>
          <w:szCs w:val="21"/>
        </w:rPr>
        <w:t>染色体上具有致病基因导致的伴性遗传，本题的图形中没有显示相关基因的种类和分布情况，不能判断；妻子的染色体数目异常的形成既有可能是父母中一方减</w:t>
      </w:r>
      <w:r w:rsidR="00162E32" w:rsidRPr="00CB7159">
        <w:rPr>
          <w:rFonts w:ascii="Times New Roman" w:eastAsia="楷体_GB2312" w:hAnsi="Times New Roman" w:hint="eastAsia"/>
          <w:color w:val="000000"/>
          <w:szCs w:val="21"/>
        </w:rPr>
        <w:t>数分裂异常产生异常的配子所导致，也有可能是受精卵形成之后的有丝分裂过程中染色体分配异常导致，不能确定；由图形显示分析，流产胎儿的异常配子既有可能来自母亲产生的</w:t>
      </w:r>
      <w:r w:rsidR="00162E32" w:rsidRPr="00CB7159">
        <w:rPr>
          <w:rFonts w:ascii="Times New Roman" w:eastAsia="楷体_GB2312" w:hAnsi="Times New Roman" w:hint="eastAsia"/>
          <w:color w:val="000000"/>
          <w:szCs w:val="21"/>
        </w:rPr>
        <w:t>XX</w:t>
      </w:r>
      <w:r w:rsidR="00162E32" w:rsidRPr="00CB7159">
        <w:rPr>
          <w:rFonts w:ascii="Times New Roman" w:eastAsia="楷体_GB2312" w:hAnsi="Times New Roman" w:hint="eastAsia"/>
          <w:color w:val="000000"/>
          <w:szCs w:val="21"/>
        </w:rPr>
        <w:t>卵细胞与父亲产生的含</w:t>
      </w:r>
      <w:r w:rsidR="00162E32" w:rsidRPr="00CB7159">
        <w:rPr>
          <w:rFonts w:ascii="Times New Roman" w:eastAsia="楷体_GB2312" w:hAnsi="Times New Roman" w:hint="eastAsia"/>
          <w:color w:val="000000"/>
          <w:szCs w:val="21"/>
        </w:rPr>
        <w:t>Y</w:t>
      </w:r>
      <w:r w:rsidR="00162E32" w:rsidRPr="00CB7159">
        <w:rPr>
          <w:rFonts w:ascii="Times New Roman" w:eastAsia="楷体_GB2312" w:hAnsi="Times New Roman" w:hint="eastAsia"/>
          <w:color w:val="000000"/>
          <w:szCs w:val="21"/>
        </w:rPr>
        <w:t>精子的结合的结果，也有可能来自母亲产生的含</w:t>
      </w:r>
      <w:r w:rsidR="00162E32" w:rsidRPr="00CB7159">
        <w:rPr>
          <w:rFonts w:ascii="Times New Roman" w:eastAsia="楷体_GB2312" w:hAnsi="Times New Roman" w:hint="eastAsia"/>
          <w:color w:val="000000"/>
          <w:szCs w:val="21"/>
        </w:rPr>
        <w:t>X</w:t>
      </w:r>
      <w:r w:rsidR="00162E32" w:rsidRPr="00CB7159">
        <w:rPr>
          <w:rFonts w:ascii="Times New Roman" w:eastAsia="楷体_GB2312" w:hAnsi="Times New Roman" w:hint="eastAsia"/>
          <w:color w:val="000000"/>
          <w:szCs w:val="21"/>
        </w:rPr>
        <w:t>的正常卵细胞与父亲产生的含</w:t>
      </w:r>
      <w:r w:rsidR="00162E32" w:rsidRPr="00CB7159">
        <w:rPr>
          <w:rFonts w:ascii="Times New Roman" w:eastAsia="楷体_GB2312" w:hAnsi="Times New Roman" w:hint="eastAsia"/>
          <w:color w:val="000000"/>
          <w:szCs w:val="21"/>
        </w:rPr>
        <w:t>XY</w:t>
      </w:r>
      <w:r w:rsidR="00162E32" w:rsidRPr="00CB7159">
        <w:rPr>
          <w:rFonts w:ascii="Times New Roman" w:eastAsia="楷体_GB2312" w:hAnsi="Times New Roman" w:hint="eastAsia"/>
          <w:color w:val="000000"/>
          <w:szCs w:val="21"/>
        </w:rPr>
        <w:t>的精子结合的结果，因此，对于该对夫妇来说，选择性生育并不能解决该疾病出现的问题。</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26</w:t>
      </w:r>
      <w:r w:rsidR="00632B23" w:rsidRPr="00CB7159">
        <w:rPr>
          <w:rFonts w:ascii="Times New Roman" w:hAnsi="Times New Roman"/>
          <w:color w:val="000000"/>
          <w:szCs w:val="21"/>
        </w:rPr>
        <w:t>．</w:t>
      </w:r>
      <w:r w:rsidRPr="00CB7159">
        <w:rPr>
          <w:rFonts w:ascii="Times New Roman" w:hAnsi="宋体"/>
          <w:color w:val="000000"/>
          <w:szCs w:val="21"/>
        </w:rPr>
        <w:t>（</w:t>
      </w:r>
      <w:r w:rsidRPr="00CB7159">
        <w:rPr>
          <w:rFonts w:ascii="Times New Roman" w:hAnsi="Times New Roman"/>
          <w:color w:val="000000"/>
          <w:szCs w:val="21"/>
        </w:rPr>
        <w:t>12</w:t>
      </w:r>
      <w:r w:rsidRPr="00CB7159">
        <w:rPr>
          <w:rFonts w:ascii="Times New Roman" w:eastAsia="楷体_GB2312" w:hAnsi="Times New Roman"/>
          <w:color w:val="000000"/>
          <w:szCs w:val="21"/>
        </w:rPr>
        <w:t>分</w:t>
      </w:r>
      <w:r w:rsidRPr="00CB7159">
        <w:rPr>
          <w:rFonts w:ascii="Times New Roman" w:hAnsi="宋体"/>
          <w:color w:val="000000"/>
          <w:szCs w:val="21"/>
        </w:rPr>
        <w:t>）</w:t>
      </w:r>
    </w:p>
    <w:p w:rsidR="00A9098A" w:rsidRPr="00CB7159" w:rsidRDefault="00AE2805" w:rsidP="00641C13">
      <w:pPr>
        <w:ind w:leftChars="200" w:left="420"/>
        <w:contextualSpacing/>
        <w:rPr>
          <w:rFonts w:ascii="Times New Roman" w:hAnsi="宋体"/>
          <w:color w:val="000000"/>
          <w:szCs w:val="21"/>
        </w:rPr>
      </w:pPr>
      <w:r w:rsidRPr="00CB7159">
        <w:rPr>
          <w:rFonts w:ascii="Times New Roman" w:hAnsi="宋体"/>
          <w:color w:val="000000"/>
          <w:szCs w:val="21"/>
        </w:rPr>
        <w:t>为了研究从植物中提取的可可碱是否可以作为除草剂，某科研小组开展了可可碱对鬼针草根尖细</w:t>
      </w:r>
      <w:r w:rsidRPr="00CB7159">
        <w:rPr>
          <w:rFonts w:ascii="Times New Roman" w:hAnsi="宋体"/>
          <w:color w:val="000000"/>
          <w:szCs w:val="21"/>
        </w:rPr>
        <w:lastRenderedPageBreak/>
        <w:t>胞的有丝分裂和种子萌发影响的实验研究，结果如下表。请回答：</w:t>
      </w:r>
    </w:p>
    <w:p w:rsidR="00AE2805" w:rsidRPr="00CB7159" w:rsidRDefault="00AE2805" w:rsidP="00641C13">
      <w:pPr>
        <w:ind w:leftChars="200" w:left="420"/>
        <w:contextualSpacing/>
        <w:rPr>
          <w:rFonts w:ascii="Times New Roman" w:hAnsi="宋体" w:hint="eastAsia"/>
          <w:color w:val="000000"/>
          <w:szCs w:val="21"/>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819"/>
        <w:gridCol w:w="1819"/>
        <w:gridCol w:w="1819"/>
        <w:gridCol w:w="1819"/>
      </w:tblGrid>
      <w:tr w:rsidR="002126DD" w:rsidRPr="000534D2" w:rsidTr="000534D2">
        <w:tc>
          <w:tcPr>
            <w:tcW w:w="1818" w:type="dxa"/>
            <w:vMerge w:val="restart"/>
            <w:vAlign w:val="center"/>
          </w:tcPr>
          <w:p w:rsidR="002126DD" w:rsidRPr="000534D2" w:rsidRDefault="002126DD"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可可碱浓度</w:t>
            </w:r>
          </w:p>
          <w:p w:rsidR="002126DD" w:rsidRPr="000534D2" w:rsidRDefault="002126DD" w:rsidP="00641C13">
            <w:pPr>
              <w:contextualSpacing/>
              <w:rPr>
                <w:rFonts w:ascii="Times New Roman" w:hAnsi="Times New Roman"/>
                <w:color w:val="000000"/>
                <w:szCs w:val="21"/>
              </w:rPr>
            </w:pPr>
            <w:r w:rsidRPr="000534D2">
              <w:rPr>
                <w:rFonts w:ascii="Times New Roman" w:hAnsi="Times New Roman"/>
                <w:color w:val="000000"/>
                <w:position w:val="-14"/>
                <w:szCs w:val="21"/>
              </w:rPr>
              <w:object w:dxaOrig="1100" w:dyaOrig="400">
                <v:shape id="_x0000_i1037" type="#_x0000_t75" style="width:54.75pt;height:20.25pt" o:ole="">
                  <v:imagedata r:id="rId30" o:title=""/>
                </v:shape>
                <o:OLEObject Type="Embed" ProgID="Equation.DSMT4" ShapeID="_x0000_i1037" DrawAspect="Content" ObjectID="_1510645299" r:id="rId31"/>
              </w:object>
            </w:r>
          </w:p>
        </w:tc>
        <w:tc>
          <w:tcPr>
            <w:tcW w:w="5457" w:type="dxa"/>
            <w:gridSpan w:val="3"/>
            <w:vAlign w:val="center"/>
          </w:tcPr>
          <w:p w:rsidR="002126DD" w:rsidRPr="000534D2" w:rsidRDefault="002126DD"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根尖细胞有丝分裂</w:t>
            </w:r>
          </w:p>
        </w:tc>
        <w:tc>
          <w:tcPr>
            <w:tcW w:w="1819" w:type="dxa"/>
            <w:vMerge w:val="restart"/>
            <w:vAlign w:val="center"/>
          </w:tcPr>
          <w:p w:rsidR="002126DD" w:rsidRPr="000534D2" w:rsidRDefault="00A9098A"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种子发芽率</w:t>
            </w:r>
          </w:p>
          <w:p w:rsidR="00A9098A" w:rsidRPr="000534D2" w:rsidRDefault="00A9098A" w:rsidP="00641C13">
            <w:pPr>
              <w:contextualSpacing/>
              <w:rPr>
                <w:rFonts w:ascii="Times New Roman" w:hAnsi="Times New Roman"/>
                <w:color w:val="000000"/>
                <w:szCs w:val="21"/>
              </w:rPr>
            </w:pPr>
            <w:r w:rsidRPr="000534D2">
              <w:rPr>
                <w:rFonts w:ascii="Times New Roman" w:hAnsi="Times New Roman"/>
                <w:color w:val="000000"/>
                <w:position w:val="-12"/>
                <w:szCs w:val="21"/>
              </w:rPr>
              <w:object w:dxaOrig="420" w:dyaOrig="340">
                <v:shape id="_x0000_i1038" type="#_x0000_t75" style="width:21pt;height:17.25pt" o:ole="">
                  <v:imagedata r:id="rId32" o:title=""/>
                </v:shape>
                <o:OLEObject Type="Embed" ProgID="Equation.DSMT4" ShapeID="_x0000_i1038" DrawAspect="Content" ObjectID="_1510645300" r:id="rId33"/>
              </w:object>
            </w:r>
          </w:p>
        </w:tc>
      </w:tr>
      <w:tr w:rsidR="00A9098A" w:rsidRPr="000534D2" w:rsidTr="000534D2">
        <w:tc>
          <w:tcPr>
            <w:tcW w:w="1818" w:type="dxa"/>
            <w:vMerge/>
            <w:vAlign w:val="center"/>
          </w:tcPr>
          <w:p w:rsidR="00A9098A" w:rsidRPr="000534D2" w:rsidRDefault="00A9098A" w:rsidP="00641C13">
            <w:pPr>
              <w:contextualSpacing/>
              <w:rPr>
                <w:rFonts w:ascii="Times New Roman" w:hAnsi="Times New Roman"/>
                <w:color w:val="000000"/>
                <w:szCs w:val="21"/>
              </w:rPr>
            </w:pPr>
          </w:p>
        </w:tc>
        <w:tc>
          <w:tcPr>
            <w:tcW w:w="1819" w:type="dxa"/>
            <w:vMerge w:val="restart"/>
            <w:vAlign w:val="center"/>
          </w:tcPr>
          <w:p w:rsidR="00A9098A" w:rsidRPr="000534D2" w:rsidRDefault="00A9098A" w:rsidP="00641C13">
            <w:pPr>
              <w:contextualSpacing/>
              <w:rPr>
                <w:rFonts w:ascii="Times New Roman" w:hAnsi="Times New Roman" w:hint="eastAsia"/>
                <w:color w:val="000000"/>
                <w:szCs w:val="21"/>
              </w:rPr>
            </w:pPr>
            <w:r w:rsidRPr="000534D2">
              <w:rPr>
                <w:rFonts w:ascii="Times New Roman" w:hAnsi="Times New Roman" w:hint="eastAsia"/>
                <w:color w:val="000000"/>
                <w:szCs w:val="21"/>
              </w:rPr>
              <w:t>有丝分裂指数</w:t>
            </w:r>
          </w:p>
          <w:p w:rsidR="00A9098A" w:rsidRPr="000534D2" w:rsidRDefault="00A9098A" w:rsidP="00641C13">
            <w:pPr>
              <w:contextualSpacing/>
              <w:rPr>
                <w:rFonts w:ascii="Times New Roman" w:hAnsi="Times New Roman"/>
                <w:color w:val="000000"/>
                <w:szCs w:val="21"/>
              </w:rPr>
            </w:pPr>
            <w:r w:rsidRPr="000534D2">
              <w:rPr>
                <w:rFonts w:ascii="Times New Roman" w:hAnsi="Times New Roman"/>
                <w:color w:val="000000"/>
                <w:position w:val="-12"/>
                <w:szCs w:val="21"/>
              </w:rPr>
              <w:object w:dxaOrig="420" w:dyaOrig="340">
                <v:shape id="_x0000_i1040" type="#_x0000_t75" style="width:21pt;height:17.25pt" o:ole="">
                  <v:imagedata r:id="rId34" o:title=""/>
                </v:shape>
                <o:OLEObject Type="Embed" ProgID="Equation.DSMT4" ShapeID="_x0000_i1040" DrawAspect="Content" ObjectID="_1510645301" r:id="rId35"/>
              </w:object>
            </w:r>
          </w:p>
        </w:tc>
        <w:tc>
          <w:tcPr>
            <w:tcW w:w="3638" w:type="dxa"/>
            <w:gridSpan w:val="2"/>
            <w:vAlign w:val="center"/>
          </w:tcPr>
          <w:p w:rsidR="00A9098A" w:rsidRPr="000534D2" w:rsidRDefault="00A9098A" w:rsidP="00641C13">
            <w:pPr>
              <w:contextualSpacing/>
              <w:rPr>
                <w:rFonts w:ascii="Times New Roman" w:hAnsi="Times New Roman"/>
                <w:color w:val="000000"/>
                <w:szCs w:val="21"/>
              </w:rPr>
            </w:pPr>
            <w:r w:rsidRPr="000534D2">
              <w:rPr>
                <w:rFonts w:ascii="Times New Roman" w:hAnsi="Times New Roman" w:hint="eastAsia"/>
                <w:color w:val="000000"/>
                <w:szCs w:val="21"/>
              </w:rPr>
              <w:t>分裂期细胞占比</w:t>
            </w:r>
            <w:r w:rsidRPr="000534D2">
              <w:rPr>
                <w:rFonts w:ascii="Times New Roman" w:hAnsi="Times New Roman"/>
                <w:color w:val="000000"/>
                <w:position w:val="-12"/>
                <w:szCs w:val="21"/>
              </w:rPr>
              <w:object w:dxaOrig="420" w:dyaOrig="340">
                <v:shape id="_x0000_i1039" type="#_x0000_t75" style="width:21pt;height:17.25pt" o:ole="">
                  <v:imagedata r:id="rId36" o:title=""/>
                </v:shape>
                <o:OLEObject Type="Embed" ProgID="Equation.DSMT4" ShapeID="_x0000_i1039" DrawAspect="Content" ObjectID="_1510645302" r:id="rId37"/>
              </w:object>
            </w:r>
          </w:p>
        </w:tc>
        <w:tc>
          <w:tcPr>
            <w:tcW w:w="1819" w:type="dxa"/>
            <w:vMerge/>
            <w:vAlign w:val="center"/>
          </w:tcPr>
          <w:p w:rsidR="00A9098A" w:rsidRPr="000534D2" w:rsidRDefault="00A9098A" w:rsidP="00641C13">
            <w:pPr>
              <w:contextualSpacing/>
              <w:rPr>
                <w:rFonts w:ascii="Times New Roman" w:hAnsi="Times New Roman"/>
                <w:color w:val="000000"/>
                <w:szCs w:val="21"/>
              </w:rPr>
            </w:pPr>
          </w:p>
        </w:tc>
      </w:tr>
      <w:tr w:rsidR="002126DD" w:rsidRPr="000534D2" w:rsidTr="000534D2">
        <w:tc>
          <w:tcPr>
            <w:tcW w:w="1818" w:type="dxa"/>
            <w:vMerge/>
            <w:vAlign w:val="center"/>
          </w:tcPr>
          <w:p w:rsidR="002126DD" w:rsidRPr="000534D2" w:rsidRDefault="002126DD" w:rsidP="00641C13">
            <w:pPr>
              <w:contextualSpacing/>
              <w:rPr>
                <w:rFonts w:ascii="Times New Roman" w:hAnsi="Times New Roman"/>
                <w:color w:val="000000"/>
                <w:szCs w:val="21"/>
              </w:rPr>
            </w:pPr>
          </w:p>
        </w:tc>
        <w:tc>
          <w:tcPr>
            <w:tcW w:w="1819" w:type="dxa"/>
            <w:vMerge/>
            <w:vAlign w:val="center"/>
          </w:tcPr>
          <w:p w:rsidR="002126DD" w:rsidRPr="000534D2" w:rsidRDefault="002126DD" w:rsidP="00641C13">
            <w:pPr>
              <w:contextualSpacing/>
              <w:rPr>
                <w:rFonts w:ascii="Times New Roman" w:hAnsi="Times New Roman"/>
                <w:color w:val="000000"/>
                <w:szCs w:val="21"/>
              </w:rPr>
            </w:pPr>
          </w:p>
        </w:tc>
        <w:tc>
          <w:tcPr>
            <w:tcW w:w="1819" w:type="dxa"/>
            <w:vAlign w:val="center"/>
          </w:tcPr>
          <w:p w:rsidR="002126DD" w:rsidRPr="000534D2" w:rsidRDefault="00A9098A" w:rsidP="00641C13">
            <w:pPr>
              <w:contextualSpacing/>
              <w:rPr>
                <w:rFonts w:ascii="Times New Roman" w:hAnsi="Times New Roman"/>
                <w:color w:val="000000"/>
                <w:szCs w:val="21"/>
              </w:rPr>
            </w:pPr>
            <w:r w:rsidRPr="000534D2">
              <w:rPr>
                <w:rFonts w:ascii="Times New Roman" w:hAnsi="Times New Roman" w:hint="eastAsia"/>
                <w:color w:val="000000"/>
                <w:szCs w:val="21"/>
              </w:rPr>
              <w:t>前期和中期</w:t>
            </w:r>
          </w:p>
        </w:tc>
        <w:tc>
          <w:tcPr>
            <w:tcW w:w="1819" w:type="dxa"/>
            <w:vAlign w:val="center"/>
          </w:tcPr>
          <w:p w:rsidR="002126DD" w:rsidRPr="000534D2" w:rsidRDefault="00A9098A" w:rsidP="00641C13">
            <w:pPr>
              <w:contextualSpacing/>
              <w:rPr>
                <w:rFonts w:ascii="Times New Roman" w:hAnsi="Times New Roman"/>
                <w:color w:val="000000"/>
                <w:szCs w:val="21"/>
              </w:rPr>
            </w:pPr>
            <w:r w:rsidRPr="000534D2">
              <w:rPr>
                <w:rFonts w:ascii="Times New Roman" w:hAnsi="Times New Roman" w:hint="eastAsia"/>
                <w:color w:val="000000"/>
                <w:szCs w:val="21"/>
              </w:rPr>
              <w:t>后期和末期</w:t>
            </w:r>
          </w:p>
        </w:tc>
        <w:tc>
          <w:tcPr>
            <w:tcW w:w="1819" w:type="dxa"/>
            <w:vMerge/>
            <w:vAlign w:val="center"/>
          </w:tcPr>
          <w:p w:rsidR="002126DD" w:rsidRPr="000534D2" w:rsidRDefault="002126DD" w:rsidP="00641C13">
            <w:pPr>
              <w:contextualSpacing/>
              <w:rPr>
                <w:rFonts w:ascii="Times New Roman" w:hAnsi="Times New Roman"/>
                <w:color w:val="000000"/>
                <w:szCs w:val="21"/>
              </w:rPr>
            </w:pP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hint="eastAsia"/>
                <w:color w:val="000000"/>
                <w:szCs w:val="21"/>
              </w:rPr>
              <w:t>0</w: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1" type="#_x0000_t75" style="width:21.75pt;height:12.75pt" o:ole="">
                  <v:imagedata r:id="rId38" o:title=""/>
                </v:shape>
                <o:OLEObject Type="Embed" ProgID="Equation.DSMT4" ShapeID="_x0000_i1041" DrawAspect="Content" ObjectID="_1510645303" r:id="rId3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2" type="#_x0000_t75" style="width:21.75pt;height:12.75pt" o:ole="">
                  <v:imagedata r:id="rId40" o:title=""/>
                </v:shape>
                <o:OLEObject Type="Embed" ProgID="Equation.DSMT4" ShapeID="_x0000_i1042" DrawAspect="Content" ObjectID="_1510645304" r:id="rId4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3" type="#_x0000_t75" style="width:21.75pt;height:12.75pt" o:ole="">
                  <v:imagedata r:id="rId42" o:title=""/>
                </v:shape>
                <o:OLEObject Type="Embed" ProgID="Equation.DSMT4" ShapeID="_x0000_i1043" DrawAspect="Content" ObjectID="_1510645305" r:id="rId4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4" type="#_x0000_t75" style="width:21.75pt;height:12.75pt" o:ole="">
                  <v:imagedata r:id="rId44" o:title=""/>
                </v:shape>
                <o:OLEObject Type="Embed" ProgID="Equation.DSMT4" ShapeID="_x0000_i1044" DrawAspect="Content" ObjectID="_1510645306" r:id="rId45"/>
              </w:object>
            </w: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20" w:dyaOrig="260">
                <v:shape id="_x0000_i1045" type="#_x0000_t75" style="width:15.75pt;height:12.75pt" o:ole="">
                  <v:imagedata r:id="rId46" o:title=""/>
                </v:shape>
                <o:OLEObject Type="Embed" ProgID="Equation.DSMT4" ShapeID="_x0000_i1045" DrawAspect="Content" ObjectID="_1510645307" r:id="rId47"/>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6" type="#_x0000_t75" style="width:21.75pt;height:12.75pt" o:ole="">
                  <v:imagedata r:id="rId48" o:title=""/>
                </v:shape>
                <o:OLEObject Type="Embed" ProgID="Equation.DSMT4" ShapeID="_x0000_i1046" DrawAspect="Content" ObjectID="_1510645308" r:id="rId4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7" type="#_x0000_t75" style="width:21.75pt;height:12.75pt" o:ole="">
                  <v:imagedata r:id="rId50" o:title=""/>
                </v:shape>
                <o:OLEObject Type="Embed" ProgID="Equation.DSMT4" ShapeID="_x0000_i1047" DrawAspect="Content" ObjectID="_1510645309" r:id="rId5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48" type="#_x0000_t75" style="width:21.75pt;height:12.75pt" o:ole="">
                  <v:imagedata r:id="rId52" o:title=""/>
                </v:shape>
                <o:OLEObject Type="Embed" ProgID="Equation.DSMT4" ShapeID="_x0000_i1048" DrawAspect="Content" ObjectID="_1510645310" r:id="rId5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49" type="#_x0000_t75" style="width:21pt;height:12.75pt" o:ole="">
                  <v:imagedata r:id="rId54" o:title=""/>
                </v:shape>
                <o:OLEObject Type="Embed" ProgID="Equation.DSMT4" ShapeID="_x0000_i1049" DrawAspect="Content" ObjectID="_1510645311" r:id="rId55"/>
              </w:object>
            </w: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40" w:dyaOrig="260">
                <v:shape id="_x0000_i1050" type="#_x0000_t75" style="width:17.25pt;height:12.75pt" o:ole="">
                  <v:imagedata r:id="rId56" o:title=""/>
                </v:shape>
                <o:OLEObject Type="Embed" ProgID="Equation.DSMT4" ShapeID="_x0000_i1050" DrawAspect="Content" ObjectID="_1510645312" r:id="rId57"/>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51" type="#_x0000_t75" style="width:21.75pt;height:12.75pt" o:ole="">
                  <v:imagedata r:id="rId58" o:title=""/>
                </v:shape>
                <o:OLEObject Type="Embed" ProgID="Equation.DSMT4" ShapeID="_x0000_i1051" DrawAspect="Content" ObjectID="_1510645313" r:id="rId5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52" type="#_x0000_t75" style="width:21pt;height:12.75pt" o:ole="">
                  <v:imagedata r:id="rId60" o:title=""/>
                </v:shape>
                <o:OLEObject Type="Embed" ProgID="Equation.DSMT4" ShapeID="_x0000_i1052" DrawAspect="Content" ObjectID="_1510645314" r:id="rId6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53" type="#_x0000_t75" style="width:21.75pt;height:12.75pt" o:ole="">
                  <v:imagedata r:id="rId62" o:title=""/>
                </v:shape>
                <o:OLEObject Type="Embed" ProgID="Equation.DSMT4" ShapeID="_x0000_i1053" DrawAspect="Content" ObjectID="_1510645315" r:id="rId6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54" type="#_x0000_t75" style="width:21pt;height:12.75pt" o:ole="">
                  <v:imagedata r:id="rId64" o:title=""/>
                </v:shape>
                <o:OLEObject Type="Embed" ProgID="Equation.DSMT4" ShapeID="_x0000_i1054" DrawAspect="Content" ObjectID="_1510645316" r:id="rId65"/>
              </w:object>
            </w:r>
          </w:p>
        </w:tc>
      </w:tr>
      <w:tr w:rsidR="002126DD" w:rsidRPr="000534D2" w:rsidTr="000534D2">
        <w:tc>
          <w:tcPr>
            <w:tcW w:w="1818"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20" w:dyaOrig="260">
                <v:shape id="_x0000_i1075" type="#_x0000_t75" style="width:15.75pt;height:12.75pt" o:ole="">
                  <v:imagedata r:id="rId66" o:title=""/>
                </v:shape>
                <o:OLEObject Type="Embed" ProgID="Equation.DSMT4" ShapeID="_x0000_i1075" DrawAspect="Content" ObjectID="_1510645317" r:id="rId67"/>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76" type="#_x0000_t75" style="width:21pt;height:12.75pt" o:ole="">
                  <v:imagedata r:id="rId68" o:title=""/>
                </v:shape>
                <o:OLEObject Type="Embed" ProgID="Equation.DSMT4" ShapeID="_x0000_i1076" DrawAspect="Content" ObjectID="_1510645318" r:id="rId69"/>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20" w:dyaOrig="260">
                <v:shape id="_x0000_i1077" type="#_x0000_t75" style="width:21pt;height:12.75pt" o:ole="">
                  <v:imagedata r:id="rId70" o:title=""/>
                </v:shape>
                <o:OLEObject Type="Embed" ProgID="Equation.DSMT4" ShapeID="_x0000_i1077" DrawAspect="Content" ObjectID="_1510645319" r:id="rId71"/>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440" w:dyaOrig="260">
                <v:shape id="_x0000_i1078" type="#_x0000_t75" style="width:21.75pt;height:12.75pt" o:ole="">
                  <v:imagedata r:id="rId72" o:title=""/>
                </v:shape>
                <o:OLEObject Type="Embed" ProgID="Equation.DSMT4" ShapeID="_x0000_i1078" DrawAspect="Content" ObjectID="_1510645320" r:id="rId73"/>
              </w:object>
            </w:r>
          </w:p>
        </w:tc>
        <w:tc>
          <w:tcPr>
            <w:tcW w:w="1819" w:type="dxa"/>
            <w:vAlign w:val="center"/>
          </w:tcPr>
          <w:p w:rsidR="002126DD" w:rsidRPr="000534D2" w:rsidRDefault="00E54275" w:rsidP="00641C13">
            <w:pPr>
              <w:contextualSpacing/>
              <w:rPr>
                <w:rFonts w:ascii="Times New Roman" w:hAnsi="Times New Roman"/>
                <w:color w:val="000000"/>
                <w:szCs w:val="21"/>
              </w:rPr>
            </w:pPr>
            <w:r w:rsidRPr="000534D2">
              <w:rPr>
                <w:rFonts w:ascii="Times New Roman" w:hAnsi="Times New Roman"/>
                <w:color w:val="000000"/>
                <w:position w:val="-6"/>
                <w:szCs w:val="21"/>
              </w:rPr>
              <w:object w:dxaOrig="340" w:dyaOrig="260">
                <v:shape id="_x0000_i1079" type="#_x0000_t75" style="width:17.25pt;height:12.75pt" o:ole="">
                  <v:imagedata r:id="rId74" o:title=""/>
                </v:shape>
                <o:OLEObject Type="Embed" ProgID="Equation.DSMT4" ShapeID="_x0000_i1079" DrawAspect="Content" ObjectID="_1510645321" r:id="rId75"/>
              </w:object>
            </w:r>
          </w:p>
        </w:tc>
      </w:tr>
    </w:tbl>
    <w:p w:rsidR="00470BF7" w:rsidRPr="00CB7159" w:rsidRDefault="00E54275" w:rsidP="00641C13">
      <w:pPr>
        <w:ind w:leftChars="200" w:left="420"/>
        <w:contextualSpacing/>
        <w:rPr>
          <w:rFonts w:ascii="Times New Roman" w:hAnsi="Times New Roman" w:hint="eastAsia"/>
          <w:color w:val="000000"/>
          <w:szCs w:val="21"/>
        </w:rPr>
      </w:pPr>
      <w:r w:rsidRPr="00CB7159">
        <w:rPr>
          <w:rFonts w:ascii="Times New Roman" w:hAnsi="Times New Roman" w:hint="eastAsia"/>
          <w:color w:val="000000"/>
          <w:szCs w:val="21"/>
        </w:rPr>
        <w:t>注：有丝分裂指数</w:t>
      </w:r>
      <w:r w:rsidRPr="00CB7159">
        <w:rPr>
          <w:rFonts w:ascii="Times New Roman" w:hAnsi="Times New Roman"/>
          <w:color w:val="000000"/>
          <w:position w:val="-4"/>
          <w:szCs w:val="21"/>
        </w:rPr>
        <w:object w:dxaOrig="200" w:dyaOrig="160">
          <v:shape id="_x0000_i1055" type="#_x0000_t75" style="width:9.75pt;height:8.25pt" o:ole="">
            <v:imagedata r:id="rId76" o:title=""/>
          </v:shape>
          <o:OLEObject Type="Embed" ProgID="Equation.DSMT4" ShapeID="_x0000_i1055" DrawAspect="Content" ObjectID="_1510645322" r:id="rId77"/>
        </w:object>
      </w:r>
      <w:r w:rsidRPr="00CB7159">
        <w:rPr>
          <w:rFonts w:ascii="Times New Roman" w:hAnsi="Times New Roman" w:hint="eastAsia"/>
          <w:color w:val="000000"/>
          <w:szCs w:val="21"/>
        </w:rPr>
        <w:t>分裂期细胞数</w:t>
      </w:r>
      <w:r w:rsidRPr="00CB7159">
        <w:rPr>
          <w:rFonts w:ascii="Times New Roman" w:hAnsi="Times New Roman" w:hint="eastAsia"/>
          <w:color w:val="000000"/>
          <w:szCs w:val="21"/>
        </w:rPr>
        <w:t>/</w:t>
      </w:r>
      <w:r w:rsidRPr="00CB7159">
        <w:rPr>
          <w:rFonts w:ascii="Times New Roman" w:hAnsi="Times New Roman" w:hint="eastAsia"/>
          <w:color w:val="000000"/>
          <w:szCs w:val="21"/>
        </w:rPr>
        <w:t>观察细胞的总数</w:t>
      </w:r>
      <w:r w:rsidRPr="00CB7159">
        <w:rPr>
          <w:rFonts w:ascii="Times New Roman" w:hAnsi="Times New Roman"/>
          <w:color w:val="000000"/>
          <w:position w:val="-6"/>
          <w:szCs w:val="21"/>
        </w:rPr>
        <w:object w:dxaOrig="680" w:dyaOrig="260">
          <v:shape id="_x0000_i1056" type="#_x0000_t75" style="width:33.75pt;height:12.75pt" o:ole="">
            <v:imagedata r:id="rId78" o:title=""/>
          </v:shape>
          <o:OLEObject Type="Embed" ProgID="Equation.DSMT4" ShapeID="_x0000_i1056" DrawAspect="Content" ObjectID="_1510645323" r:id="rId79"/>
        </w:object>
      </w:r>
    </w:p>
    <w:p w:rsidR="00AE2805" w:rsidRDefault="00B94772" w:rsidP="00641C13">
      <w:pPr>
        <w:pStyle w:val="ListParagraph"/>
        <w:ind w:leftChars="200" w:left="840" w:firstLineChars="0" w:hanging="420"/>
        <w:contextualSpacing/>
        <w:rPr>
          <w:rFonts w:ascii="Times New Roman" w:hAnsi="宋体" w:hint="eastAsia"/>
          <w:color w:val="000000"/>
          <w:szCs w:val="21"/>
        </w:rPr>
      </w:pPr>
      <w:r w:rsidRPr="00CB7159">
        <w:rPr>
          <w:rFonts w:ascii="Times New Roman" w:hAnsi="宋体" w:hint="eastAsia"/>
          <w:color w:val="000000"/>
          <w:szCs w:val="21"/>
        </w:rPr>
        <w:t>（</w:t>
      </w:r>
      <w:r w:rsidRPr="00CB7159">
        <w:rPr>
          <w:rFonts w:ascii="Times New Roman" w:hAnsi="宋体" w:hint="eastAsia"/>
          <w:color w:val="000000"/>
          <w:szCs w:val="21"/>
        </w:rPr>
        <w:t>1</w:t>
      </w:r>
      <w:r w:rsidRPr="00CB7159">
        <w:rPr>
          <w:rFonts w:ascii="Times New Roman" w:hAnsi="宋体" w:hint="eastAsia"/>
          <w:color w:val="000000"/>
          <w:szCs w:val="21"/>
        </w:rPr>
        <w:t>）</w:t>
      </w:r>
      <w:r w:rsidR="00AE2805" w:rsidRPr="00CB7159">
        <w:rPr>
          <w:rFonts w:ascii="Times New Roman" w:hAnsi="宋体"/>
          <w:color w:val="000000"/>
          <w:szCs w:val="21"/>
        </w:rPr>
        <w:t>本实验需要制作根尖细胞有丝分裂装片，制片过程中根尖解离需要用到的试剂是</w:t>
      </w:r>
      <w:r w:rsidR="00AE2805" w:rsidRPr="00CB7159">
        <w:rPr>
          <w:rFonts w:ascii="Times New Roman" w:hAnsi="Times New Roman"/>
          <w:color w:val="000000"/>
          <w:szCs w:val="21"/>
          <w:u w:val="single"/>
        </w:rPr>
        <w:t xml:space="preserve">      </w:t>
      </w:r>
      <w:r w:rsidR="00AE2805" w:rsidRPr="00CB7159">
        <w:rPr>
          <w:rFonts w:ascii="Times New Roman" w:hAnsi="Times New Roman"/>
          <w:color w:val="000000"/>
          <w:spacing w:val="6"/>
          <w:szCs w:val="21"/>
          <w:u w:val="single"/>
        </w:rPr>
        <w:t xml:space="preserve">        </w:t>
      </w:r>
      <w:r w:rsidR="00AE2805" w:rsidRPr="00CB7159">
        <w:rPr>
          <w:rFonts w:ascii="Times New Roman" w:hAnsi="宋体"/>
          <w:color w:val="000000"/>
          <w:spacing w:val="6"/>
          <w:szCs w:val="21"/>
        </w:rPr>
        <w:t>。右图为显微镜下观察到的部分细胞图像，箭头所指的细胞处于分裂</w:t>
      </w:r>
      <w:r w:rsidR="00AE2805" w:rsidRPr="00CB7159">
        <w:rPr>
          <w:rFonts w:ascii="Times New Roman" w:hAnsi="宋体"/>
          <w:color w:val="000000"/>
          <w:szCs w:val="21"/>
        </w:rPr>
        <w:t>期的</w:t>
      </w:r>
      <w:r w:rsidR="00AE2805" w:rsidRPr="00CB7159">
        <w:rPr>
          <w:rFonts w:ascii="Times New Roman" w:hAnsi="Times New Roman"/>
          <w:color w:val="000000"/>
          <w:szCs w:val="21"/>
          <w:u w:val="single"/>
        </w:rPr>
        <w:t xml:space="preserve">           </w:t>
      </w:r>
      <w:r w:rsidR="00AE2805" w:rsidRPr="00CB7159">
        <w:rPr>
          <w:rFonts w:ascii="Times New Roman" w:hAnsi="宋体"/>
          <w:color w:val="000000"/>
          <w:szCs w:val="21"/>
        </w:rPr>
        <w:t>期。</w:t>
      </w:r>
    </w:p>
    <w:p w:rsidR="00B32258" w:rsidRPr="00CB7159" w:rsidRDefault="00B32258" w:rsidP="00B41835">
      <w:pPr>
        <w:pStyle w:val="ListParagraph"/>
        <w:ind w:leftChars="200" w:left="840" w:firstLineChars="0" w:hanging="420"/>
        <w:contextualSpacing/>
        <w:jc w:val="center"/>
        <w:rPr>
          <w:rFonts w:ascii="Times New Roman" w:hAnsi="Times New Roman"/>
          <w:color w:val="000000"/>
          <w:szCs w:val="21"/>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"http://img.jyeoo.net/quiz/images/201506/85/389b62cc.png" \* MERGEFORMATINET </w:instrText>
      </w:r>
      <w:r>
        <w:rPr>
          <w:rFonts w:ascii="Arial" w:hAnsi="Arial" w:cs="Arial"/>
          <w:color w:val="000000"/>
          <w:sz w:val="18"/>
          <w:szCs w:val="18"/>
        </w:rPr>
        <w:fldChar w:fldCharType="separate"/>
      </w:r>
      <w:r>
        <w:rPr>
          <w:rFonts w:ascii="Arial" w:hAnsi="Arial" w:cs="Arial"/>
          <w:color w:val="000000"/>
          <w:sz w:val="18"/>
          <w:szCs w:val="18"/>
        </w:rPr>
        <w:pict>
          <v:shape id="_x0000_i1057" type="#_x0000_t75" alt="菁优网" style="width:90.75pt;height:60.75pt">
            <v:imagedata r:id="rId80" r:href="rId81"/>
          </v:shape>
        </w:pict>
      </w:r>
      <w:r>
        <w:rPr>
          <w:rFonts w:ascii="Arial" w:hAnsi="Arial" w:cs="Arial"/>
          <w:color w:val="000000"/>
          <w:sz w:val="18"/>
          <w:szCs w:val="18"/>
        </w:rPr>
        <w:fldChar w:fldCharType="end"/>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）实验结果显示，与对照组相比，当可可碱浓度到达</w:t>
      </w:r>
      <w:r w:rsidR="00BF7D5A" w:rsidRPr="00CB7159">
        <w:rPr>
          <w:rFonts w:ascii="Times New Roman" w:hAnsi="宋体"/>
          <w:color w:val="000000"/>
          <w:position w:val="-6"/>
          <w:szCs w:val="21"/>
        </w:rPr>
        <w:object w:dxaOrig="1160" w:dyaOrig="300">
          <v:shape id="_x0000_i1058" type="#_x0000_t75" style="width:57.75pt;height:15pt" o:ole="">
            <v:imagedata r:id="rId82" o:title=""/>
          </v:shape>
          <o:OLEObject Type="Embed" ProgID="Equation.DSMT4" ShapeID="_x0000_i1058" DrawAspect="Content" ObjectID="_1510645324" r:id="rId83"/>
        </w:object>
      </w:r>
      <w:r w:rsidRPr="00CB7159">
        <w:rPr>
          <w:rFonts w:ascii="Times New Roman" w:hAnsi="宋体"/>
          <w:color w:val="000000"/>
          <w:szCs w:val="21"/>
        </w:rPr>
        <w:t>时，在分裂期的细胞中，后期和末期的细胞数目相对</w:t>
      </w:r>
      <w:r w:rsidRPr="00CB7159">
        <w:rPr>
          <w:rFonts w:ascii="Times New Roman" w:hAnsi="Times New Roman"/>
          <w:color w:val="000000"/>
          <w:szCs w:val="21"/>
          <w:u w:val="single"/>
        </w:rPr>
        <w:t xml:space="preserve">      </w:t>
      </w:r>
      <w:r w:rsidR="002C1132"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。产生这种结果的原因可能是</w:t>
      </w:r>
      <w:r w:rsidRPr="00CB7159">
        <w:rPr>
          <w:rFonts w:ascii="Times New Roman" w:hAnsi="Times New Roman"/>
          <w:color w:val="000000"/>
          <w:szCs w:val="21"/>
          <w:u w:val="single"/>
        </w:rPr>
        <w:t xml:space="preserve">              </w:t>
      </w:r>
      <w:r w:rsidRPr="00CB7159">
        <w:rPr>
          <w:rFonts w:ascii="Times New Roman" w:hAnsi="宋体"/>
          <w:color w:val="000000"/>
          <w:szCs w:val="21"/>
        </w:rPr>
        <w:t>，导致染色体无法移向细胞两极。</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）实验结果表明，随着可可碱浓度的升高，种子发芽率</w:t>
      </w:r>
      <w:r w:rsidRPr="00CB7159">
        <w:rPr>
          <w:rFonts w:ascii="Times New Roman" w:hAnsi="Times New Roman"/>
          <w:color w:val="000000"/>
          <w:szCs w:val="21"/>
          <w:u w:val="single"/>
        </w:rPr>
        <w:t xml:space="preserve">          </w:t>
      </w:r>
      <w:r w:rsidRPr="00CB7159">
        <w:rPr>
          <w:rFonts w:ascii="Times New Roman" w:hAnsi="宋体"/>
          <w:color w:val="000000"/>
          <w:szCs w:val="21"/>
        </w:rPr>
        <w:t>。为探究可可碱影响种子发芽率的可能原因，某同学提出假设：可可碱会降低种子中赤霉素的水平。现欲通过实验检验上述假设，请写出实验设计的基本思路：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）盐酸（或盐酸和酒精）</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中</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）减少</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可可碱能够抑制纺锤体的形成</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）降低</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以不同浓度的可可碱处理鬼针草种子，一段时间后测定各组种子中赤霉素的含量，分析可可碱浓度与赤霉素含量的关系</w:t>
      </w:r>
    </w:p>
    <w:p w:rsidR="00AE2805" w:rsidRPr="00CB7159" w:rsidRDefault="00AE2805"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【解析】本题借助有丝分裂的知识考查有丝分裂的特征和实验观察能力和实验设计能力，由于题干给定背景设置严格，所以答案的确定难度不大，比较容易分析和归纳答案。</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27</w:t>
      </w:r>
      <w:r w:rsidR="00632B23" w:rsidRPr="00CB7159">
        <w:rPr>
          <w:rFonts w:ascii="Times New Roman" w:hAnsi="Times New Roman"/>
          <w:color w:val="000000"/>
          <w:szCs w:val="21"/>
        </w:rPr>
        <w:t>．</w:t>
      </w:r>
      <w:r w:rsidRPr="00CB7159">
        <w:rPr>
          <w:rFonts w:ascii="Times New Roman" w:hAnsi="宋体"/>
          <w:color w:val="000000"/>
          <w:szCs w:val="21"/>
        </w:rPr>
        <w:t>（</w:t>
      </w:r>
      <w:r w:rsidRPr="00CB7159">
        <w:rPr>
          <w:rFonts w:ascii="Times New Roman" w:hAnsi="Times New Roman"/>
          <w:color w:val="000000"/>
          <w:szCs w:val="21"/>
        </w:rPr>
        <w:t>14</w:t>
      </w:r>
      <w:r w:rsidRPr="00CB7159">
        <w:rPr>
          <w:rFonts w:ascii="Times New Roman" w:eastAsia="楷体_GB2312" w:hAnsi="Times New Roman"/>
          <w:color w:val="000000"/>
          <w:szCs w:val="21"/>
        </w:rPr>
        <w:t>分</w:t>
      </w:r>
      <w:r w:rsidRPr="00CB7159">
        <w:rPr>
          <w:rFonts w:ascii="Times New Roman" w:hAnsi="宋体"/>
          <w:color w:val="000000"/>
          <w:szCs w:val="21"/>
        </w:rPr>
        <w:t>）</w:t>
      </w:r>
    </w:p>
    <w:p w:rsidR="00AE2805" w:rsidRPr="00CB7159" w:rsidRDefault="00AE2805" w:rsidP="00641C13">
      <w:pPr>
        <w:ind w:leftChars="200" w:left="420"/>
        <w:contextualSpacing/>
        <w:rPr>
          <w:rFonts w:ascii="Times New Roman" w:hAnsi="Times New Roman"/>
          <w:color w:val="000000"/>
          <w:szCs w:val="21"/>
        </w:rPr>
      </w:pPr>
      <w:r w:rsidRPr="00CB7159">
        <w:rPr>
          <w:rFonts w:ascii="Times New Roman" w:hAnsi="宋体"/>
          <w:color w:val="000000"/>
          <w:szCs w:val="21"/>
        </w:rPr>
        <w:t>兴奋性是指细胞接受刺激产生兴奋的能力。为探究不同缺氧时间对中枢神经细胞兴奋性的影响，研究人员先将体外培养的大鼠海马神经细胞置于含氧培养液中，测定单细胞的静息电位和阈强度（引发神经冲动的最小电刺激强度），之后再将其置于无氧培养液中，于不同时间点重复上述测定，结果如图所示。请回答：</w:t>
      </w:r>
    </w:p>
    <w:p w:rsidR="00AE2805" w:rsidRPr="00CB7159" w:rsidRDefault="00152F02" w:rsidP="00641C13">
      <w:pPr>
        <w:contextualSpacing/>
        <w:rPr>
          <w:rFonts w:ascii="Times New Roman" w:hAnsi="Times New Roman"/>
          <w:color w:val="000000"/>
          <w:szCs w:val="21"/>
        </w:rPr>
      </w:pPr>
      <w:r w:rsidRPr="00CB7159">
        <w:rPr>
          <w:rFonts w:ascii="Times New Roman" w:hAnsi="Times New Roman"/>
          <w:color w:val="000000"/>
          <w:szCs w:val="21"/>
        </w:rPr>
        <w:pict>
          <v:shape id="_x0000_i1059" type="#_x0000_t75" style="width:433.5pt;height:149.25pt">
            <v:imagedata r:id="rId84" o:title="24"/>
          </v:shape>
        </w:pic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lastRenderedPageBreak/>
        <w:t>（</w:t>
      </w:r>
      <w:r w:rsidRPr="00CB7159">
        <w:rPr>
          <w:rFonts w:ascii="Times New Roman" w:hAnsi="Times New Roman"/>
          <w:color w:val="000000"/>
          <w:szCs w:val="21"/>
        </w:rPr>
        <w:t>1</w:t>
      </w:r>
      <w:r w:rsidRPr="00CB7159">
        <w:rPr>
          <w:rFonts w:ascii="Times New Roman" w:hAnsi="宋体"/>
          <w:color w:val="000000"/>
          <w:szCs w:val="21"/>
        </w:rPr>
        <w:t>）本实验的自变量是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）静息电位水平是影响细胞兴奋性水平的因素之一，图中静息电位是以细胞膜的</w:t>
      </w:r>
      <w:r w:rsidRPr="00CB7159">
        <w:rPr>
          <w:rFonts w:ascii="Times New Roman" w:hAnsi="Times New Roman"/>
          <w:color w:val="000000"/>
          <w:szCs w:val="21"/>
          <w:u w:val="single"/>
        </w:rPr>
        <w:t xml:space="preserve">      </w:t>
      </w:r>
      <w:r w:rsidRPr="00CB7159">
        <w:rPr>
          <w:rFonts w:ascii="Times New Roman" w:hAnsi="宋体"/>
          <w:color w:val="000000"/>
          <w:szCs w:val="21"/>
        </w:rPr>
        <w:t>侧为参照，并将该侧电位水平定义为</w:t>
      </w:r>
      <w:r w:rsidR="00FF171F" w:rsidRPr="00CB7159">
        <w:rPr>
          <w:rFonts w:ascii="Times New Roman" w:hAnsi="宋体"/>
          <w:color w:val="000000"/>
          <w:position w:val="-6"/>
          <w:szCs w:val="21"/>
        </w:rPr>
        <w:object w:dxaOrig="499" w:dyaOrig="260">
          <v:shape id="_x0000_i1060" type="#_x0000_t75" style="width:24.75pt;height:12.75pt" o:ole="">
            <v:imagedata r:id="rId85" o:title=""/>
          </v:shape>
          <o:OLEObject Type="Embed" ProgID="Equation.DSMT4" ShapeID="_x0000_i1060" DrawAspect="Content" ObjectID="_1510645325" r:id="rId86"/>
        </w:object>
      </w:r>
      <w:r w:rsidRPr="00CB7159">
        <w:rPr>
          <w:rFonts w:ascii="Times New Roman" w:hAnsi="宋体"/>
          <w:color w:val="000000"/>
          <w:szCs w:val="21"/>
        </w:rPr>
        <w:t>。据图分析，当静息电位由</w:t>
      </w:r>
      <w:r w:rsidR="00C072DF" w:rsidRPr="00CB7159">
        <w:rPr>
          <w:rFonts w:ascii="Times New Roman" w:hAnsi="宋体"/>
          <w:color w:val="000000"/>
          <w:position w:val="-6"/>
          <w:szCs w:val="21"/>
        </w:rPr>
        <w:object w:dxaOrig="720" w:dyaOrig="260">
          <v:shape id="_x0000_i1061" type="#_x0000_t75" style="width:36pt;height:12.75pt" o:ole="">
            <v:imagedata r:id="rId87" o:title=""/>
          </v:shape>
          <o:OLEObject Type="Embed" ProgID="Equation.DSMT4" ShapeID="_x0000_i1061" DrawAspect="Content" ObjectID="_1510645326" r:id="rId88"/>
        </w:object>
      </w:r>
      <w:r w:rsidRPr="00CB7159">
        <w:rPr>
          <w:rFonts w:ascii="Times New Roman" w:hAnsi="宋体"/>
          <w:color w:val="000000"/>
          <w:szCs w:val="21"/>
        </w:rPr>
        <w:t>变为</w:t>
      </w:r>
      <w:r w:rsidR="00C072DF" w:rsidRPr="00CB7159">
        <w:rPr>
          <w:rFonts w:ascii="Times New Roman" w:hAnsi="宋体"/>
          <w:color w:val="000000"/>
          <w:position w:val="-6"/>
          <w:szCs w:val="21"/>
        </w:rPr>
        <w:object w:dxaOrig="720" w:dyaOrig="260">
          <v:shape id="_x0000_i1062" type="#_x0000_t75" style="width:36pt;height:12.75pt" o:ole="">
            <v:imagedata r:id="rId89" o:title=""/>
          </v:shape>
          <o:OLEObject Type="Embed" ProgID="Equation.DSMT4" ShapeID="_x0000_i1062" DrawAspect="Content" ObjectID="_1510645327" r:id="rId90"/>
        </w:object>
      </w:r>
      <w:r w:rsidRPr="00CB7159">
        <w:rPr>
          <w:rFonts w:ascii="Times New Roman" w:hAnsi="宋体"/>
          <w:color w:val="000000"/>
          <w:szCs w:val="21"/>
        </w:rPr>
        <w:t>时，神经细胞的兴奋性水平</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）在缺氧处理</w:t>
      </w:r>
      <w:r w:rsidR="00FF171F" w:rsidRPr="00CB7159">
        <w:rPr>
          <w:rFonts w:ascii="Times New Roman" w:hAnsi="宋体"/>
          <w:color w:val="000000"/>
          <w:position w:val="-6"/>
          <w:szCs w:val="21"/>
        </w:rPr>
        <w:object w:dxaOrig="620" w:dyaOrig="260">
          <v:shape id="_x0000_i1063" type="#_x0000_t75" style="width:30.75pt;height:12.75pt" o:ole="">
            <v:imagedata r:id="rId91" o:title=""/>
          </v:shape>
          <o:OLEObject Type="Embed" ProgID="Equation.DSMT4" ShapeID="_x0000_i1063" DrawAspect="Content" ObjectID="_1510645328" r:id="rId92"/>
        </w:object>
      </w:r>
      <w:r w:rsidRPr="00CB7159">
        <w:rPr>
          <w:rFonts w:ascii="Times New Roman" w:hAnsi="宋体"/>
          <w:color w:val="000000"/>
          <w:szCs w:val="21"/>
        </w:rPr>
        <w:t>时，给予细胞</w:t>
      </w:r>
      <w:r w:rsidR="00FF171F" w:rsidRPr="00CB7159">
        <w:rPr>
          <w:rFonts w:ascii="Times New Roman" w:hAnsi="宋体"/>
          <w:color w:val="000000"/>
          <w:position w:val="-10"/>
          <w:szCs w:val="21"/>
        </w:rPr>
        <w:object w:dxaOrig="540" w:dyaOrig="300">
          <v:shape id="_x0000_i1064" type="#_x0000_t75" style="width:27pt;height:15pt" o:ole="">
            <v:imagedata r:id="rId93" o:title=""/>
          </v:shape>
          <o:OLEObject Type="Embed" ProgID="Equation.DSMT4" ShapeID="_x0000_i1064" DrawAspect="Content" ObjectID="_1510645329" r:id="rId94"/>
        </w:object>
      </w:r>
      <w:r w:rsidRPr="00CB7159">
        <w:rPr>
          <w:rFonts w:ascii="Times New Roman" w:hAnsi="宋体"/>
          <w:color w:val="000000"/>
          <w:szCs w:val="21"/>
        </w:rPr>
        <w:t>强度的单个电刺激</w:t>
      </w:r>
      <w:r w:rsidRPr="00CB7159">
        <w:rPr>
          <w:rFonts w:ascii="Times New Roman" w:hAnsi="Times New Roman"/>
          <w:color w:val="000000"/>
          <w:szCs w:val="21"/>
          <w:u w:val="single"/>
        </w:rPr>
        <w:t xml:space="preserve">        </w:t>
      </w:r>
      <w:r w:rsidRPr="00CB7159">
        <w:rPr>
          <w:rFonts w:ascii="Times New Roman" w:hAnsi="宋体"/>
          <w:color w:val="000000"/>
          <w:szCs w:val="21"/>
        </w:rPr>
        <w:t>（能</w:t>
      </w:r>
      <w:r w:rsidRPr="00CB7159">
        <w:rPr>
          <w:rFonts w:ascii="Times New Roman" w:hAnsi="Times New Roman"/>
          <w:color w:val="000000"/>
          <w:szCs w:val="21"/>
        </w:rPr>
        <w:t>/</w:t>
      </w:r>
      <w:r w:rsidRPr="00CB7159">
        <w:rPr>
          <w:rFonts w:ascii="Times New Roman" w:hAnsi="宋体"/>
          <w:color w:val="000000"/>
          <w:szCs w:val="21"/>
        </w:rPr>
        <w:t>不能）记录到神经冲动，判断理由是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4</w:t>
      </w:r>
      <w:r w:rsidRPr="00CB7159">
        <w:rPr>
          <w:rFonts w:ascii="Times New Roman" w:hAnsi="宋体"/>
          <w:color w:val="000000"/>
          <w:szCs w:val="21"/>
        </w:rPr>
        <w:t>）在含氧培养液中，细胞内</w:t>
      </w:r>
      <w:r w:rsidRPr="00CB7159">
        <w:rPr>
          <w:rFonts w:ascii="Times New Roman" w:hAnsi="Times New Roman"/>
          <w:color w:val="000000"/>
          <w:szCs w:val="21"/>
        </w:rPr>
        <w:t>ATP</w:t>
      </w:r>
      <w:r w:rsidRPr="00CB7159">
        <w:rPr>
          <w:rFonts w:ascii="Times New Roman" w:hAnsi="宋体"/>
          <w:color w:val="000000"/>
          <w:szCs w:val="21"/>
        </w:rPr>
        <w:t>主要在</w:t>
      </w:r>
      <w:r w:rsidRPr="00CB7159">
        <w:rPr>
          <w:rFonts w:ascii="Times New Roman" w:hAnsi="Times New Roman"/>
          <w:color w:val="000000"/>
          <w:szCs w:val="21"/>
          <w:u w:val="single"/>
        </w:rPr>
        <w:t xml:space="preserve">  </w:t>
      </w:r>
      <w:r w:rsidR="00794F00" w:rsidRPr="00CB7159">
        <w:rPr>
          <w:rFonts w:ascii="Times New Roman" w:hAnsi="Times New Roman" w:hint="eastAsia"/>
          <w:color w:val="000000"/>
          <w:szCs w:val="21"/>
          <w:u w:val="single"/>
        </w:rPr>
        <w:tab/>
      </w:r>
      <w:r w:rsidR="00794F00"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合成。在无氧培养液中，细胞内</w:t>
      </w:r>
      <w:r w:rsidRPr="00CB7159">
        <w:rPr>
          <w:rFonts w:ascii="Times New Roman" w:hAnsi="Times New Roman"/>
          <w:color w:val="000000"/>
          <w:szCs w:val="21"/>
        </w:rPr>
        <w:t>ATP</w:t>
      </w:r>
      <w:r w:rsidRPr="00CB7159">
        <w:rPr>
          <w:rFonts w:ascii="Times New Roman" w:hAnsi="宋体"/>
          <w:color w:val="000000"/>
          <w:szCs w:val="21"/>
        </w:rPr>
        <w:t>含量逐渐减少，对细胞通过</w:t>
      </w:r>
      <w:r w:rsidRPr="00CB7159">
        <w:rPr>
          <w:rFonts w:ascii="Times New Roman" w:hAnsi="Times New Roman"/>
          <w:color w:val="000000"/>
          <w:szCs w:val="21"/>
          <w:u w:val="single"/>
        </w:rPr>
        <w:t xml:space="preserve">     </w:t>
      </w:r>
      <w:r w:rsidR="00794F00" w:rsidRPr="00CB7159">
        <w:rPr>
          <w:rFonts w:ascii="Times New Roman" w:hAnsi="Times New Roman" w:hint="eastAsia"/>
          <w:color w:val="000000"/>
          <w:szCs w:val="21"/>
          <w:u w:val="single"/>
        </w:rPr>
        <w:tab/>
      </w:r>
      <w:r w:rsidR="00794F00"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方式跨膜转运离子产生影响，这是缺氧引起神经细胞兴奋性改变的可能机制之一。</w:t>
      </w:r>
    </w:p>
    <w:p w:rsidR="00AE2805" w:rsidRPr="00CB7159" w:rsidRDefault="00AE2805" w:rsidP="00641C13">
      <w:pPr>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）缺氧时间</w:t>
      </w:r>
      <w:r w:rsidRPr="00CB7159">
        <w:rPr>
          <w:rFonts w:ascii="Times New Roman" w:eastAsia="楷体_GB2312" w:hAnsi="Times New Roman"/>
          <w:color w:val="000000"/>
          <w:szCs w:val="21"/>
        </w:rPr>
        <w:t xml:space="preserve">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）外</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降低</w:t>
      </w:r>
      <w:r w:rsidRPr="00CB7159">
        <w:rPr>
          <w:rFonts w:ascii="Times New Roman" w:eastAsia="楷体_GB2312" w:hAnsi="Times New Roman"/>
          <w:color w:val="000000"/>
          <w:szCs w:val="21"/>
        </w:rPr>
        <w:t xml:space="preserve">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）不能</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刺激强度低于阈强度</w:t>
      </w:r>
    </w:p>
    <w:p w:rsidR="00AE2805" w:rsidRPr="00CB7159" w:rsidRDefault="00AE2805" w:rsidP="00641C13">
      <w:pPr>
        <w:ind w:leftChars="400" w:left="840"/>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4</w:t>
      </w:r>
      <w:r w:rsidRPr="00CB7159">
        <w:rPr>
          <w:rFonts w:ascii="Times New Roman" w:eastAsia="楷体_GB2312" w:hAnsi="Times New Roman"/>
          <w:color w:val="000000"/>
          <w:szCs w:val="21"/>
        </w:rPr>
        <w:t>）线粒体（或线粒体内膜）</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主动运输</w:t>
      </w:r>
    </w:p>
    <w:p w:rsidR="00CA197E" w:rsidRPr="00CB7159" w:rsidRDefault="00CA197E" w:rsidP="00641C13">
      <w:pPr>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hint="eastAsia"/>
          <w:color w:val="000000"/>
          <w:szCs w:val="21"/>
        </w:rPr>
        <w:t>【解析】本题主要考查神经调节的静息电位和动作电位产生机制，要求对相关知识的掌握，能够理解并运</w:t>
      </w:r>
      <w:r w:rsidR="008013A1" w:rsidRPr="00CB7159">
        <w:rPr>
          <w:rFonts w:ascii="Times New Roman" w:eastAsia="楷体_GB2312" w:hAnsi="Times New Roman" w:hint="eastAsia"/>
          <w:color w:val="000000"/>
          <w:szCs w:val="21"/>
        </w:rPr>
        <w:t>用分析一定的材料背景，神经细胞的兴奋性水平和阈强度为本题解题的关键概念，要求学生在分析此类材料时，要善于抓住题干所要解决的核心问题是什么，相关的细胞学基础理论，即跨膜运输的理论与静息电位和动作电位的产生机制的关系。</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28</w:t>
      </w:r>
      <w:r w:rsidR="00632B23" w:rsidRPr="00CB7159">
        <w:rPr>
          <w:rFonts w:ascii="Times New Roman" w:hAnsi="Times New Roman"/>
          <w:color w:val="000000"/>
          <w:szCs w:val="21"/>
        </w:rPr>
        <w:t>．</w:t>
      </w:r>
      <w:r w:rsidRPr="00CB7159">
        <w:rPr>
          <w:rFonts w:ascii="Times New Roman" w:hAnsi="宋体"/>
          <w:color w:val="000000"/>
          <w:szCs w:val="21"/>
        </w:rPr>
        <w:t>（</w:t>
      </w:r>
      <w:r w:rsidRPr="00CB7159">
        <w:rPr>
          <w:rFonts w:ascii="Times New Roman" w:hAnsi="Times New Roman"/>
          <w:color w:val="000000"/>
          <w:szCs w:val="21"/>
        </w:rPr>
        <w:t>14</w:t>
      </w:r>
      <w:r w:rsidRPr="00CB7159">
        <w:rPr>
          <w:rFonts w:ascii="Times New Roman" w:eastAsia="楷体_GB2312" w:hAnsi="Times New Roman"/>
          <w:color w:val="000000"/>
          <w:szCs w:val="21"/>
        </w:rPr>
        <w:t>分</w:t>
      </w:r>
      <w:r w:rsidRPr="00CB7159">
        <w:rPr>
          <w:rFonts w:ascii="Times New Roman" w:hAnsi="宋体"/>
          <w:color w:val="000000"/>
          <w:szCs w:val="21"/>
        </w:rPr>
        <w:t>）</w:t>
      </w:r>
    </w:p>
    <w:p w:rsidR="00AE2805" w:rsidRPr="00CB7159" w:rsidRDefault="00AE2805" w:rsidP="00641C13">
      <w:pPr>
        <w:ind w:leftChars="200" w:left="420"/>
        <w:contextualSpacing/>
        <w:rPr>
          <w:rFonts w:ascii="Times New Roman" w:hAnsi="Times New Roman"/>
          <w:color w:val="000000"/>
          <w:szCs w:val="21"/>
        </w:rPr>
      </w:pPr>
      <w:r w:rsidRPr="00CB7159">
        <w:rPr>
          <w:rFonts w:ascii="Times New Roman" w:hAnsi="宋体"/>
          <w:color w:val="000000"/>
          <w:szCs w:val="21"/>
        </w:rPr>
        <w:t>鳟鱼的眼球颜色和体表颜色分别由两对等位基因</w:t>
      </w:r>
      <w:r w:rsidRPr="00CB7159">
        <w:rPr>
          <w:rFonts w:ascii="Times New Roman" w:hAnsi="Times New Roman"/>
          <w:color w:val="000000"/>
          <w:szCs w:val="21"/>
        </w:rPr>
        <w:t>A</w:t>
      </w:r>
      <w:r w:rsidRPr="00CB7159">
        <w:rPr>
          <w:rFonts w:ascii="Times New Roman" w:hAnsi="宋体"/>
          <w:color w:val="000000"/>
          <w:szCs w:val="21"/>
        </w:rPr>
        <w:t>、</w:t>
      </w:r>
      <w:r w:rsidRPr="00CB7159">
        <w:rPr>
          <w:rFonts w:ascii="Times New Roman" w:hAnsi="Times New Roman"/>
          <w:color w:val="000000"/>
          <w:szCs w:val="21"/>
        </w:rPr>
        <w:t>a</w:t>
      </w:r>
      <w:r w:rsidRPr="00CB7159">
        <w:rPr>
          <w:rFonts w:ascii="Times New Roman" w:hAnsi="宋体"/>
          <w:color w:val="000000"/>
          <w:szCs w:val="21"/>
        </w:rPr>
        <w:t>和</w:t>
      </w:r>
      <w:r w:rsidRPr="00CB7159">
        <w:rPr>
          <w:rFonts w:ascii="Times New Roman" w:hAnsi="Times New Roman"/>
          <w:color w:val="000000"/>
          <w:szCs w:val="21"/>
        </w:rPr>
        <w:t>B</w:t>
      </w:r>
      <w:r w:rsidRPr="00CB7159">
        <w:rPr>
          <w:rFonts w:ascii="Times New Roman" w:hAnsi="宋体"/>
          <w:color w:val="000000"/>
          <w:szCs w:val="21"/>
        </w:rPr>
        <w:t>、</w:t>
      </w:r>
      <w:r w:rsidRPr="00CB7159">
        <w:rPr>
          <w:rFonts w:ascii="Times New Roman" w:hAnsi="Times New Roman"/>
          <w:color w:val="000000"/>
          <w:szCs w:val="21"/>
        </w:rPr>
        <w:t>b</w:t>
      </w:r>
      <w:r w:rsidRPr="00CB7159">
        <w:rPr>
          <w:rFonts w:ascii="Times New Roman" w:hAnsi="宋体"/>
          <w:color w:val="000000"/>
          <w:szCs w:val="21"/>
        </w:rPr>
        <w:t>控制。现以红眼黄体鳟鱼和黑眼黑体鳟鱼为亲本，进行杂交实验，正交和反交结果相同。实验结果如图所示。请回答：</w:t>
      </w:r>
    </w:p>
    <w:p w:rsidR="00AE2805" w:rsidRPr="00CB7159" w:rsidRDefault="003319B4" w:rsidP="00B41835">
      <w:pPr>
        <w:contextualSpacing/>
        <w:jc w:val="center"/>
        <w:rPr>
          <w:rFonts w:ascii="Times New Roman" w:hAnsi="Times New Roman"/>
          <w:color w:val="000000"/>
          <w:szCs w:val="21"/>
        </w:rPr>
      </w:pPr>
      <w:r w:rsidRPr="00CB7159">
        <w:rPr>
          <w:rFonts w:ascii="Times New Roman" w:hAnsi="Times New Roman"/>
          <w:color w:val="000000"/>
          <w:szCs w:val="21"/>
        </w:rPr>
        <w:pict>
          <v:shape id="_x0000_i1065" type="#_x0000_t75" style="width:165pt;height:118.5pt">
            <v:imagedata r:id="rId95" o:title="25"/>
          </v:shape>
        </w:pic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1</w:t>
      </w:r>
      <w:r w:rsidRPr="00CB7159">
        <w:rPr>
          <w:rFonts w:ascii="Times New Roman" w:hAnsi="宋体"/>
          <w:color w:val="000000"/>
          <w:szCs w:val="21"/>
        </w:rPr>
        <w:t>）在鳟鱼体表颜色性状中，显性性状是</w:t>
      </w:r>
      <w:r w:rsidRPr="00CB7159">
        <w:rPr>
          <w:rFonts w:ascii="Times New Roman" w:hAnsi="Times New Roman"/>
          <w:color w:val="000000"/>
          <w:szCs w:val="21"/>
          <w:u w:val="single"/>
        </w:rPr>
        <w:t xml:space="preserve">        </w:t>
      </w:r>
      <w:r w:rsidRPr="00CB7159">
        <w:rPr>
          <w:rFonts w:ascii="Times New Roman" w:hAnsi="宋体"/>
          <w:color w:val="000000"/>
          <w:szCs w:val="21"/>
        </w:rPr>
        <w:t>。亲本中的红眼黄体鳟鱼的基因型是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）已知这两对等位基因的遗传符合自由自合定律，理论上</w:t>
      </w:r>
      <w:r w:rsidR="005A5FC4" w:rsidRPr="00CB7159">
        <w:rPr>
          <w:rFonts w:ascii="Times New Roman" w:hAnsi="宋体"/>
          <w:color w:val="000000"/>
          <w:position w:val="-10"/>
          <w:szCs w:val="21"/>
        </w:rPr>
        <w:object w:dxaOrig="240" w:dyaOrig="320">
          <v:shape id="_x0000_i1066" type="#_x0000_t75" style="width:12pt;height:15.75pt" o:ole="">
            <v:imagedata r:id="rId96" o:title=""/>
          </v:shape>
          <o:OLEObject Type="Embed" ProgID="Equation.DSMT4" ShapeID="_x0000_i1066" DrawAspect="Content" ObjectID="_1510645330" r:id="rId97"/>
        </w:object>
      </w:r>
      <w:r w:rsidRPr="00CB7159">
        <w:rPr>
          <w:rFonts w:ascii="Times New Roman" w:hAnsi="宋体"/>
          <w:color w:val="000000"/>
          <w:szCs w:val="21"/>
        </w:rPr>
        <w:t>还应该出现</w:t>
      </w:r>
      <w:r w:rsidRPr="00CB7159">
        <w:rPr>
          <w:rFonts w:ascii="Times New Roman" w:hAnsi="Times New Roman"/>
          <w:color w:val="000000"/>
          <w:szCs w:val="21"/>
          <w:u w:val="single"/>
        </w:rPr>
        <w:t xml:space="preserve">        </w:t>
      </w:r>
      <w:r w:rsidRPr="00CB7159">
        <w:rPr>
          <w:rFonts w:ascii="Times New Roman" w:hAnsi="宋体"/>
          <w:color w:val="000000"/>
          <w:szCs w:val="21"/>
        </w:rPr>
        <w:t>性状的个体，但实际并未出现，推测其原因可能是基因型为</w:t>
      </w:r>
      <w:r w:rsidRPr="00CB7159">
        <w:rPr>
          <w:rFonts w:ascii="Times New Roman" w:hAnsi="Times New Roman"/>
          <w:color w:val="000000"/>
          <w:szCs w:val="21"/>
          <w:u w:val="single"/>
        </w:rPr>
        <w:t xml:space="preserve">        </w:t>
      </w:r>
      <w:r w:rsidRPr="00CB7159">
        <w:rPr>
          <w:rFonts w:ascii="Times New Roman" w:hAnsi="宋体"/>
          <w:color w:val="000000"/>
          <w:szCs w:val="21"/>
        </w:rPr>
        <w:t>的个体本应该表现出该性状，却表现出黑眼黑体的性状。</w: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）为验证（</w:t>
      </w:r>
      <w:r w:rsidRPr="00CB7159">
        <w:rPr>
          <w:rFonts w:ascii="Times New Roman" w:hAnsi="Times New Roman"/>
          <w:color w:val="000000"/>
          <w:szCs w:val="21"/>
        </w:rPr>
        <w:t>2</w:t>
      </w:r>
      <w:r w:rsidRPr="00CB7159">
        <w:rPr>
          <w:rFonts w:ascii="Times New Roman" w:hAnsi="宋体"/>
          <w:color w:val="000000"/>
          <w:szCs w:val="21"/>
        </w:rPr>
        <w:t>）中的推测，用亲本中的红眼黄体个体分别与</w:t>
      </w:r>
      <w:r w:rsidR="005A5FC4" w:rsidRPr="00CB7159">
        <w:rPr>
          <w:rFonts w:ascii="Times New Roman" w:hAnsi="宋体"/>
          <w:color w:val="000000"/>
          <w:position w:val="-10"/>
          <w:szCs w:val="21"/>
        </w:rPr>
        <w:object w:dxaOrig="240" w:dyaOrig="320">
          <v:shape id="_x0000_i1067" type="#_x0000_t75" style="width:12pt;height:15.75pt" o:ole="">
            <v:imagedata r:id="rId98" o:title=""/>
          </v:shape>
          <o:OLEObject Type="Embed" ProgID="Equation.DSMT4" ShapeID="_x0000_i1067" DrawAspect="Content" ObjectID="_1510645331" r:id="rId99"/>
        </w:object>
      </w:r>
      <w:r w:rsidRPr="00CB7159">
        <w:rPr>
          <w:rFonts w:ascii="Times New Roman" w:hAnsi="宋体"/>
          <w:color w:val="000000"/>
          <w:szCs w:val="21"/>
        </w:rPr>
        <w:t>中黑眼黑体个体杂交，统计每一个杂交组合的后代性状及比例。只要其中有一个杂交组合的后代</w:t>
      </w:r>
      <w:r w:rsidRPr="00CB7159">
        <w:rPr>
          <w:rFonts w:ascii="Times New Roman" w:hAnsi="Times New Roman"/>
          <w:color w:val="000000"/>
          <w:szCs w:val="21"/>
          <w:u w:val="single"/>
        </w:rPr>
        <w:t xml:space="preserve">        </w:t>
      </w:r>
      <w:r w:rsidRPr="00CB7159">
        <w:rPr>
          <w:rFonts w:ascii="Times New Roman" w:hAnsi="宋体"/>
          <w:color w:val="000000"/>
          <w:szCs w:val="21"/>
        </w:rPr>
        <w:t>，则该推测成立。</w:t>
      </w:r>
    </w:p>
    <w:p w:rsidR="00AE2805" w:rsidRPr="00CB7159" w:rsidRDefault="00AE2805" w:rsidP="00641C13">
      <w:pPr>
        <w:adjustRightInd w:val="0"/>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4</w:t>
      </w:r>
      <w:r w:rsidRPr="00CB7159">
        <w:rPr>
          <w:rFonts w:ascii="Times New Roman" w:hAnsi="宋体"/>
          <w:color w:val="000000"/>
          <w:szCs w:val="21"/>
        </w:rPr>
        <w:t>）三倍体黑眼黄体鳟鱼具有优良的品质。科研人员以亲本中的黑眼黑体鳟鱼为父本，以亲本中的红眼黄体鳟鱼为母本，进行人工授精。用热休克法抑制受精后的次级卵母细胞排出极体，受精卵最终发育成三倍体黑眼黄体鳟鱼，其基因型是</w:t>
      </w:r>
      <w:r w:rsidRPr="00CB7159">
        <w:rPr>
          <w:rFonts w:ascii="Times New Roman" w:hAnsi="Times New Roman"/>
          <w:color w:val="000000"/>
          <w:szCs w:val="21"/>
          <w:u w:val="single"/>
        </w:rPr>
        <w:t xml:space="preserve">     </w:t>
      </w:r>
      <w:r w:rsidR="00AC40D3"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。由于三倍体鳟鱼</w:t>
      </w:r>
      <w:r w:rsidRPr="00CB7159">
        <w:rPr>
          <w:rFonts w:ascii="Times New Roman" w:hAnsi="Times New Roman"/>
          <w:color w:val="000000"/>
          <w:szCs w:val="21"/>
          <w:u w:val="single"/>
        </w:rPr>
        <w:t xml:space="preserve">      </w:t>
      </w:r>
      <w:r w:rsidRPr="00CB7159">
        <w:rPr>
          <w:rFonts w:ascii="Times New Roman" w:hAnsi="宋体"/>
          <w:color w:val="000000"/>
          <w:szCs w:val="21"/>
        </w:rPr>
        <w:t>，导致其高度不育，因此每批次鱼苗均需重新育种。</w:t>
      </w:r>
    </w:p>
    <w:p w:rsidR="00AE2805" w:rsidRPr="00CB7159" w:rsidRDefault="00AE2805" w:rsidP="00641C13">
      <w:pPr>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）黄体（或黄色）</w:t>
      </w:r>
      <w:r w:rsidRPr="00CB7159">
        <w:rPr>
          <w:rFonts w:ascii="Times New Roman" w:eastAsia="楷体_GB2312" w:hAnsi="Times New Roman"/>
          <w:color w:val="000000"/>
          <w:szCs w:val="21"/>
        </w:rPr>
        <w:t xml:space="preserve">   aaBB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）红眼黑体</w:t>
      </w:r>
      <w:r w:rsidRPr="00CB7159">
        <w:rPr>
          <w:rFonts w:ascii="Times New Roman" w:eastAsia="楷体_GB2312" w:hAnsi="Times New Roman"/>
          <w:color w:val="000000"/>
          <w:szCs w:val="21"/>
        </w:rPr>
        <w:t xml:space="preserve">   aabb </w:t>
      </w:r>
    </w:p>
    <w:p w:rsidR="00AE2805" w:rsidRPr="00CB7159" w:rsidRDefault="00AE2805" w:rsidP="00641C13">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）全部为红眼黄体</w:t>
      </w:r>
    </w:p>
    <w:p w:rsidR="00AE2805" w:rsidRPr="00CB7159" w:rsidRDefault="00AE2805" w:rsidP="00641C13">
      <w:pPr>
        <w:ind w:leftChars="400" w:left="840"/>
        <w:contextualSpacing/>
        <w:rPr>
          <w:rFonts w:ascii="Times New Roman" w:eastAsia="楷体_GB2312" w:hAnsi="Times New Roman" w:hint="eastAsia"/>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4</w:t>
      </w: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 xml:space="preserve">AaaBBb    </w:t>
      </w:r>
      <w:r w:rsidRPr="00CB7159">
        <w:rPr>
          <w:rFonts w:ascii="Times New Roman" w:eastAsia="楷体_GB2312" w:hAnsi="Times New Roman"/>
          <w:color w:val="000000"/>
          <w:szCs w:val="21"/>
        </w:rPr>
        <w:t>不能进行正常的减数分裂，难以产生正常配子（或在减数分裂过程中，染色体联会紊乱，难以产生正常配子）</w:t>
      </w:r>
    </w:p>
    <w:p w:rsidR="003E12C2" w:rsidRPr="00CB7159" w:rsidRDefault="003E12C2" w:rsidP="00641C13">
      <w:pPr>
        <w:ind w:left="840" w:hangingChars="400" w:hanging="840"/>
        <w:contextualSpacing/>
        <w:rPr>
          <w:rFonts w:ascii="Times New Roman" w:eastAsia="楷体_GB2312" w:hAnsi="Times New Roman" w:hint="eastAsia"/>
          <w:color w:val="000000"/>
          <w:szCs w:val="21"/>
        </w:rPr>
      </w:pPr>
      <w:r w:rsidRPr="00CB7159">
        <w:rPr>
          <w:rFonts w:ascii="Times New Roman" w:eastAsia="楷体_GB2312" w:hAnsi="Times New Roman" w:hint="eastAsia"/>
          <w:color w:val="000000"/>
          <w:szCs w:val="21"/>
        </w:rPr>
        <w:t>【解析】本题考查基因的自由组合定律和减数分裂的相关知识，要求学生熟练掌握自由组合定律的</w:t>
      </w:r>
      <w:r w:rsidR="003575F4" w:rsidRPr="00CB7159">
        <w:rPr>
          <w:rFonts w:ascii="Times New Roman" w:eastAsia="楷体_GB2312" w:hAnsi="Times New Roman" w:hint="eastAsia"/>
          <w:color w:val="000000"/>
          <w:szCs w:val="21"/>
        </w:rPr>
        <w:t>特</w:t>
      </w:r>
      <w:r w:rsidR="003575F4" w:rsidRPr="00CB7159">
        <w:rPr>
          <w:rFonts w:ascii="Times New Roman" w:eastAsia="楷体_GB2312" w:hAnsi="Times New Roman" w:hint="eastAsia"/>
          <w:color w:val="000000"/>
          <w:szCs w:val="21"/>
        </w:rPr>
        <w:lastRenderedPageBreak/>
        <w:t>征比例，</w:t>
      </w:r>
      <w:r w:rsidR="003575F4" w:rsidRPr="00CB7159">
        <w:rPr>
          <w:rFonts w:ascii="Times New Roman" w:eastAsia="楷体_GB2312" w:hAnsi="Times New Roman"/>
          <w:color w:val="000000"/>
          <w:position w:val="-6"/>
          <w:szCs w:val="21"/>
        </w:rPr>
        <w:object w:dxaOrig="780" w:dyaOrig="260">
          <v:shape id="_x0000_i1068" type="#_x0000_t75" style="width:39pt;height:12.75pt" o:ole="">
            <v:imagedata r:id="rId100" o:title=""/>
          </v:shape>
          <o:OLEObject Type="Embed" ProgID="Equation.DSMT4" ShapeID="_x0000_i1068" DrawAspect="Content" ObjectID="_1510645332" r:id="rId101"/>
        </w:object>
      </w:r>
      <w:r w:rsidR="003575F4" w:rsidRPr="00CB7159">
        <w:rPr>
          <w:rFonts w:ascii="Times New Roman" w:eastAsia="楷体_GB2312" w:hAnsi="Times New Roman" w:hint="eastAsia"/>
          <w:color w:val="000000"/>
          <w:szCs w:val="21"/>
        </w:rPr>
        <w:t>及其表现型特殊时即本题出现的</w:t>
      </w:r>
      <w:r w:rsidR="003575F4" w:rsidRPr="00CB7159">
        <w:rPr>
          <w:rFonts w:ascii="Times New Roman" w:eastAsia="楷体_GB2312" w:hAnsi="Times New Roman"/>
          <w:color w:val="000000"/>
          <w:position w:val="-6"/>
          <w:szCs w:val="21"/>
        </w:rPr>
        <w:object w:dxaOrig="600" w:dyaOrig="260">
          <v:shape id="_x0000_i1069" type="#_x0000_t75" style="width:30pt;height:12.75pt" o:ole="">
            <v:imagedata r:id="rId102" o:title=""/>
          </v:shape>
          <o:OLEObject Type="Embed" ProgID="Equation.DSMT4" ShapeID="_x0000_i1069" DrawAspect="Content" ObjectID="_1510645333" r:id="rId103"/>
        </w:object>
      </w:r>
      <w:r w:rsidR="003575F4" w:rsidRPr="00CB7159">
        <w:rPr>
          <w:rFonts w:ascii="Times New Roman" w:eastAsia="楷体_GB2312" w:hAnsi="Times New Roman" w:hint="eastAsia"/>
          <w:color w:val="000000"/>
          <w:szCs w:val="21"/>
        </w:rPr>
        <w:t>的时候，仍然能快速准确的判断出</w:t>
      </w:r>
      <w:r w:rsidR="003575F4" w:rsidRPr="00CB7159">
        <w:rPr>
          <w:rFonts w:ascii="Times New Roman" w:eastAsia="楷体_GB2312" w:hAnsi="Times New Roman"/>
          <w:color w:val="000000"/>
          <w:position w:val="-4"/>
          <w:szCs w:val="21"/>
        </w:rPr>
        <w:object w:dxaOrig="260" w:dyaOrig="240">
          <v:shape id="_x0000_i1070" type="#_x0000_t75" style="width:12.75pt;height:12pt" o:ole="">
            <v:imagedata r:id="rId104" o:title=""/>
          </v:shape>
          <o:OLEObject Type="Embed" ProgID="Equation.DSMT4" ShapeID="_x0000_i1070" DrawAspect="Content" ObjectID="_1510645334" r:id="rId105"/>
        </w:object>
      </w:r>
      <w:r w:rsidR="003575F4" w:rsidRPr="00CB7159">
        <w:rPr>
          <w:rFonts w:ascii="Times New Roman" w:eastAsia="楷体_GB2312" w:hAnsi="Times New Roman" w:hint="eastAsia"/>
          <w:color w:val="000000"/>
          <w:szCs w:val="21"/>
        </w:rPr>
        <w:t>为双杂合子相互交配类型，从而推断出亲本为两纯合子</w:t>
      </w:r>
      <w:r w:rsidR="003575F4" w:rsidRPr="00CB7159">
        <w:rPr>
          <w:rFonts w:ascii="Times New Roman" w:eastAsia="楷体_GB2312" w:hAnsi="Times New Roman"/>
          <w:color w:val="000000"/>
          <w:position w:val="-6"/>
          <w:szCs w:val="21"/>
        </w:rPr>
        <w:object w:dxaOrig="540" w:dyaOrig="260">
          <v:shape id="_x0000_i1071" type="#_x0000_t75" style="width:27pt;height:12.75pt" o:ole="">
            <v:imagedata r:id="rId106" o:title=""/>
          </v:shape>
          <o:OLEObject Type="Embed" ProgID="Equation.DSMT4" ShapeID="_x0000_i1071" DrawAspect="Content" ObjectID="_1510645335" r:id="rId107"/>
        </w:object>
      </w:r>
      <w:r w:rsidR="003575F4" w:rsidRPr="00CB7159">
        <w:rPr>
          <w:rFonts w:ascii="Times New Roman" w:eastAsia="楷体_GB2312" w:hAnsi="Times New Roman" w:hint="eastAsia"/>
          <w:color w:val="000000"/>
          <w:szCs w:val="21"/>
        </w:rPr>
        <w:t>和</w:t>
      </w:r>
      <w:r w:rsidR="003575F4" w:rsidRPr="00CB7159">
        <w:rPr>
          <w:rFonts w:ascii="Times New Roman" w:eastAsia="楷体_GB2312" w:hAnsi="Times New Roman"/>
          <w:color w:val="000000"/>
          <w:position w:val="-6"/>
          <w:szCs w:val="21"/>
        </w:rPr>
        <w:object w:dxaOrig="580" w:dyaOrig="260">
          <v:shape id="_x0000_i1072" type="#_x0000_t75" style="width:29.25pt;height:12.75pt" o:ole="">
            <v:imagedata r:id="rId108" o:title=""/>
          </v:shape>
          <o:OLEObject Type="Embed" ProgID="Equation.DSMT4" ShapeID="_x0000_i1072" DrawAspect="Content" ObjectID="_1510645336" r:id="rId109"/>
        </w:object>
      </w:r>
      <w:r w:rsidR="003575F4" w:rsidRPr="00CB7159">
        <w:rPr>
          <w:rFonts w:ascii="Times New Roman" w:eastAsia="楷体_GB2312" w:hAnsi="Times New Roman" w:hint="eastAsia"/>
          <w:color w:val="000000"/>
          <w:szCs w:val="21"/>
        </w:rPr>
        <w:t>，其后，顺利解决（</w:t>
      </w:r>
      <w:r w:rsidR="003575F4" w:rsidRPr="00CB7159">
        <w:rPr>
          <w:rFonts w:ascii="Times New Roman" w:eastAsia="楷体_GB2312" w:hAnsi="Times New Roman" w:hint="eastAsia"/>
          <w:color w:val="000000"/>
          <w:szCs w:val="21"/>
        </w:rPr>
        <w:t>1</w:t>
      </w:r>
      <w:r w:rsidR="003575F4" w:rsidRPr="00CB7159">
        <w:rPr>
          <w:rFonts w:ascii="Times New Roman" w:eastAsia="楷体_GB2312" w:hAnsi="Times New Roman" w:hint="eastAsia"/>
          <w:color w:val="000000"/>
          <w:szCs w:val="21"/>
        </w:rPr>
        <w:t>）到（</w:t>
      </w:r>
      <w:r w:rsidR="003575F4" w:rsidRPr="00CB7159">
        <w:rPr>
          <w:rFonts w:ascii="Times New Roman" w:eastAsia="楷体_GB2312" w:hAnsi="Times New Roman" w:hint="eastAsia"/>
          <w:color w:val="000000"/>
          <w:szCs w:val="21"/>
        </w:rPr>
        <w:t>3</w:t>
      </w:r>
      <w:r w:rsidR="003575F4" w:rsidRPr="00CB7159">
        <w:rPr>
          <w:rFonts w:ascii="Times New Roman" w:eastAsia="楷体_GB2312" w:hAnsi="Times New Roman" w:hint="eastAsia"/>
          <w:color w:val="000000"/>
          <w:szCs w:val="21"/>
        </w:rPr>
        <w:t>）的问题，第</w:t>
      </w:r>
      <w:r w:rsidR="003575F4" w:rsidRPr="00CB7159">
        <w:rPr>
          <w:rFonts w:ascii="Times New Roman" w:eastAsia="楷体_GB2312" w:hAnsi="Times New Roman" w:hint="eastAsia"/>
          <w:color w:val="000000"/>
          <w:szCs w:val="21"/>
        </w:rPr>
        <w:t>4</w:t>
      </w:r>
      <w:r w:rsidR="003575F4" w:rsidRPr="00CB7159">
        <w:rPr>
          <w:rFonts w:ascii="Times New Roman" w:eastAsia="楷体_GB2312" w:hAnsi="Times New Roman" w:hint="eastAsia"/>
          <w:color w:val="000000"/>
          <w:szCs w:val="21"/>
        </w:rPr>
        <w:t>小题，涉及到减数分裂异常导致三倍体形成以及三倍体不育的相关知识，要求对减数分裂的正常进行的基础上，对减Ⅰ和减Ⅱ异常可能会出现的结果有预分析处理，本题的解决就很顺利了。</w:t>
      </w:r>
    </w:p>
    <w:p w:rsidR="00AE2805" w:rsidRPr="00CB7159" w:rsidRDefault="00AE2805" w:rsidP="00641C13">
      <w:pPr>
        <w:contextualSpacing/>
        <w:rPr>
          <w:rFonts w:ascii="Times New Roman" w:hAnsi="Times New Roman"/>
          <w:color w:val="000000"/>
          <w:szCs w:val="21"/>
        </w:rPr>
      </w:pPr>
      <w:r w:rsidRPr="00CB7159">
        <w:rPr>
          <w:rFonts w:ascii="Times New Roman" w:hAnsi="Times New Roman"/>
          <w:color w:val="000000"/>
          <w:szCs w:val="21"/>
        </w:rPr>
        <w:t>33</w:t>
      </w:r>
      <w:r w:rsidR="00632B23" w:rsidRPr="00CB7159">
        <w:rPr>
          <w:rFonts w:ascii="Times New Roman" w:hAnsi="Times New Roman"/>
          <w:color w:val="000000"/>
          <w:szCs w:val="21"/>
        </w:rPr>
        <w:t>．</w:t>
      </w:r>
      <w:r w:rsidRPr="00CB7159">
        <w:rPr>
          <w:rFonts w:ascii="Times New Roman" w:hAnsi="宋体"/>
          <w:color w:val="000000"/>
          <w:szCs w:val="21"/>
        </w:rPr>
        <w:t>【生物</w:t>
      </w:r>
      <w:r w:rsidRPr="00CB7159">
        <w:rPr>
          <w:rFonts w:ascii="Times New Roman" w:hAnsi="Times New Roman"/>
          <w:color w:val="000000"/>
          <w:szCs w:val="21"/>
        </w:rPr>
        <w:t>-</w:t>
      </w:r>
      <w:r w:rsidRPr="00CB7159">
        <w:rPr>
          <w:rFonts w:ascii="Times New Roman" w:hAnsi="宋体"/>
          <w:color w:val="000000"/>
          <w:szCs w:val="21"/>
        </w:rPr>
        <w:t>现代生物科技专题】（</w:t>
      </w:r>
      <w:r w:rsidRPr="00CB7159">
        <w:rPr>
          <w:rFonts w:ascii="Times New Roman" w:hAnsi="Times New Roman"/>
          <w:color w:val="000000"/>
          <w:szCs w:val="21"/>
        </w:rPr>
        <w:t>10</w:t>
      </w:r>
      <w:r w:rsidRPr="00CB7159">
        <w:rPr>
          <w:rFonts w:ascii="Times New Roman" w:hAnsi="宋体"/>
          <w:color w:val="000000"/>
          <w:szCs w:val="21"/>
        </w:rPr>
        <w:t>分）</w:t>
      </w:r>
    </w:p>
    <w:p w:rsidR="00AE2805" w:rsidRPr="00CB7159" w:rsidRDefault="00AE2805" w:rsidP="00666F41">
      <w:pPr>
        <w:ind w:leftChars="200" w:left="420"/>
        <w:contextualSpacing/>
        <w:rPr>
          <w:rFonts w:ascii="Times New Roman" w:hAnsi="Times New Roman"/>
          <w:color w:val="000000"/>
          <w:szCs w:val="21"/>
        </w:rPr>
      </w:pPr>
      <w:r w:rsidRPr="00CB7159">
        <w:rPr>
          <w:rFonts w:ascii="Times New Roman" w:hAnsi="Times New Roman"/>
          <w:color w:val="000000"/>
          <w:szCs w:val="21"/>
        </w:rPr>
        <w:t>GDNF</w:t>
      </w:r>
      <w:r w:rsidRPr="00CB7159">
        <w:rPr>
          <w:rFonts w:ascii="Times New Roman" w:hAnsi="宋体"/>
          <w:color w:val="000000"/>
          <w:szCs w:val="21"/>
        </w:rPr>
        <w:t>是一种神经营养因子。对损伤的神经细胞具有营养和保护作用。研究人员构建了含</w:t>
      </w:r>
      <w:r w:rsidRPr="00CB7159">
        <w:rPr>
          <w:rFonts w:ascii="Times New Roman" w:hAnsi="Times New Roman"/>
          <w:color w:val="000000"/>
          <w:szCs w:val="21"/>
        </w:rPr>
        <w:t>GDNF</w:t>
      </w:r>
      <w:r w:rsidRPr="00CB7159">
        <w:rPr>
          <w:rFonts w:ascii="Times New Roman" w:hAnsi="宋体"/>
          <w:color w:val="000000"/>
          <w:szCs w:val="21"/>
        </w:rPr>
        <w:t>基因的表达载体（如图</w:t>
      </w:r>
      <w:r w:rsidRPr="00CB7159">
        <w:rPr>
          <w:rFonts w:ascii="Times New Roman" w:hAnsi="Times New Roman"/>
          <w:color w:val="000000"/>
          <w:szCs w:val="21"/>
        </w:rPr>
        <w:t>1</w:t>
      </w:r>
      <w:r w:rsidRPr="00CB7159">
        <w:rPr>
          <w:rFonts w:ascii="Times New Roman" w:hAnsi="宋体"/>
          <w:color w:val="000000"/>
          <w:szCs w:val="21"/>
        </w:rPr>
        <w:t>所示），并导入到大鼠神经干细胞中，用于干细胞基因治疗的研究。请回答：</w:t>
      </w:r>
    </w:p>
    <w:p w:rsidR="00AE2805" w:rsidRDefault="00C63972" w:rsidP="00395FF8">
      <w:pPr>
        <w:contextualSpacing/>
        <w:jc w:val="center"/>
        <w:rPr>
          <w:rFonts w:ascii="Times New Roman" w:hAnsi="Times New Roman" w:hint="eastAsia"/>
          <w:color w:val="000000"/>
          <w:szCs w:val="21"/>
        </w:rPr>
      </w:pPr>
      <w:r w:rsidRPr="00C63972">
        <w:rPr>
          <w:rFonts w:ascii="Times New Roman" w:hAnsi="Times New Roman"/>
          <w:color w:val="000000"/>
          <w:szCs w:val="21"/>
        </w:rPr>
        <w:pict>
          <v:shape id="_x0000_i1073" type="#_x0000_t75" style="width:423pt;height:195pt">
            <v:imagedata r:id="rId110" o:title="38"/>
          </v:shape>
        </w:pict>
      </w:r>
    </w:p>
    <w:p w:rsidR="00AE2805" w:rsidRPr="00CB7159" w:rsidRDefault="00AE2805" w:rsidP="001F4641">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1</w:t>
      </w:r>
      <w:r w:rsidRPr="00CB7159">
        <w:rPr>
          <w:rFonts w:ascii="Times New Roman" w:hAnsi="宋体"/>
          <w:color w:val="000000"/>
          <w:szCs w:val="21"/>
        </w:rPr>
        <w:t>）在分离和培养大鼠神经干细胞的过程中，使用胰蛋白酶的目的是</w:t>
      </w:r>
      <w:r w:rsidRPr="00CB7159">
        <w:rPr>
          <w:rFonts w:ascii="Times New Roman" w:hAnsi="Times New Roman"/>
          <w:color w:val="000000"/>
          <w:szCs w:val="21"/>
          <w:u w:val="single"/>
        </w:rPr>
        <w:t xml:space="preserve">              </w:t>
      </w:r>
      <w:r w:rsidRPr="00CB7159">
        <w:rPr>
          <w:rFonts w:ascii="Times New Roman" w:hAnsi="宋体"/>
          <w:color w:val="000000"/>
          <w:szCs w:val="21"/>
        </w:rPr>
        <w:t>。</w:t>
      </w:r>
    </w:p>
    <w:p w:rsidR="00AE2805" w:rsidRPr="00CB7159" w:rsidRDefault="00AE2805" w:rsidP="001F4641">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2</w:t>
      </w:r>
      <w:r w:rsidRPr="00CB7159">
        <w:rPr>
          <w:rFonts w:ascii="Times New Roman" w:hAnsi="宋体"/>
          <w:color w:val="000000"/>
          <w:szCs w:val="21"/>
        </w:rPr>
        <w:t>）构建含</w:t>
      </w:r>
      <w:r w:rsidRPr="00CB7159">
        <w:rPr>
          <w:rFonts w:ascii="Times New Roman" w:hAnsi="Times New Roman"/>
          <w:color w:val="000000"/>
          <w:szCs w:val="21"/>
        </w:rPr>
        <w:t>GDNF</w:t>
      </w:r>
      <w:r w:rsidRPr="00CB7159">
        <w:rPr>
          <w:rFonts w:ascii="Times New Roman" w:hAnsi="宋体"/>
          <w:color w:val="000000"/>
          <w:szCs w:val="21"/>
        </w:rPr>
        <w:t>基因的表达载体时，需选择图</w:t>
      </w:r>
      <w:r w:rsidRPr="00CB7159">
        <w:rPr>
          <w:rFonts w:ascii="Times New Roman" w:hAnsi="Times New Roman"/>
          <w:color w:val="000000"/>
          <w:szCs w:val="21"/>
        </w:rPr>
        <w:t>1</w:t>
      </w:r>
      <w:r w:rsidRPr="00CB7159">
        <w:rPr>
          <w:rFonts w:ascii="Times New Roman" w:hAnsi="宋体"/>
          <w:color w:val="000000"/>
          <w:szCs w:val="21"/>
        </w:rPr>
        <w:t>中的</w:t>
      </w:r>
      <w:r w:rsidRPr="00CB7159">
        <w:rPr>
          <w:rFonts w:ascii="Times New Roman" w:hAnsi="Times New Roman"/>
          <w:color w:val="000000"/>
          <w:szCs w:val="21"/>
          <w:u w:val="single"/>
        </w:rPr>
        <w:t xml:space="preserve">               </w:t>
      </w:r>
      <w:r w:rsidRPr="00CB7159">
        <w:rPr>
          <w:rFonts w:ascii="Times New Roman" w:hAnsi="宋体"/>
          <w:color w:val="000000"/>
          <w:szCs w:val="21"/>
        </w:rPr>
        <w:t>限制酶进行酶切。</w:t>
      </w:r>
    </w:p>
    <w:p w:rsidR="00AE2805" w:rsidRPr="00CB7159" w:rsidRDefault="00AE2805" w:rsidP="001F4641">
      <w:pPr>
        <w:ind w:leftChars="200" w:left="840" w:hangingChars="200" w:hanging="420"/>
        <w:contextualSpacing/>
        <w:rPr>
          <w:rFonts w:ascii="Times New Roman" w:hAnsi="Times New Roman"/>
          <w:color w:val="000000"/>
          <w:szCs w:val="21"/>
        </w:rPr>
      </w:pPr>
      <w:r w:rsidRPr="00CB7159">
        <w:rPr>
          <w:rFonts w:ascii="Times New Roman" w:hAnsi="宋体"/>
          <w:color w:val="000000"/>
          <w:szCs w:val="21"/>
        </w:rPr>
        <w:t>（</w:t>
      </w:r>
      <w:r w:rsidRPr="00CB7159">
        <w:rPr>
          <w:rFonts w:ascii="Times New Roman" w:hAnsi="Times New Roman"/>
          <w:color w:val="000000"/>
          <w:szCs w:val="21"/>
        </w:rPr>
        <w:t>3</w:t>
      </w:r>
      <w:r w:rsidRPr="00CB7159">
        <w:rPr>
          <w:rFonts w:ascii="Times New Roman" w:hAnsi="宋体"/>
          <w:color w:val="000000"/>
          <w:szCs w:val="21"/>
        </w:rPr>
        <w:t>）经酶切后的载体和</w:t>
      </w:r>
      <w:r w:rsidRPr="00CB7159">
        <w:rPr>
          <w:rFonts w:ascii="Times New Roman" w:hAnsi="Times New Roman"/>
          <w:color w:val="000000"/>
          <w:szCs w:val="21"/>
        </w:rPr>
        <w:t>GDNF</w:t>
      </w:r>
      <w:r w:rsidRPr="00CB7159">
        <w:rPr>
          <w:rFonts w:ascii="Times New Roman" w:hAnsi="宋体"/>
          <w:color w:val="000000"/>
          <w:szCs w:val="21"/>
        </w:rPr>
        <w:t>基因进行连接，连接产物经筛选得到的载体主要有三种：单个载体自连、</w:t>
      </w:r>
      <w:r w:rsidRPr="00CB7159">
        <w:rPr>
          <w:rFonts w:ascii="Times New Roman" w:hAnsi="Times New Roman"/>
          <w:color w:val="000000"/>
          <w:szCs w:val="21"/>
        </w:rPr>
        <w:t>GDNF</w:t>
      </w:r>
      <w:r w:rsidRPr="00CB7159">
        <w:rPr>
          <w:rFonts w:ascii="Times New Roman" w:hAnsi="宋体"/>
          <w:color w:val="000000"/>
          <w:szCs w:val="21"/>
        </w:rPr>
        <w:t>基因与载体正向连接、</w:t>
      </w:r>
      <w:r w:rsidRPr="00CB7159">
        <w:rPr>
          <w:rFonts w:ascii="Times New Roman" w:hAnsi="Times New Roman"/>
          <w:color w:val="000000"/>
          <w:szCs w:val="21"/>
        </w:rPr>
        <w:t>GDNF</w:t>
      </w:r>
      <w:r w:rsidRPr="00CB7159">
        <w:rPr>
          <w:rFonts w:ascii="Times New Roman" w:hAnsi="宋体"/>
          <w:color w:val="000000"/>
          <w:szCs w:val="21"/>
        </w:rPr>
        <w:t>基因与载体反向连接（如图</w:t>
      </w:r>
      <w:r w:rsidRPr="00CB7159">
        <w:rPr>
          <w:rFonts w:ascii="Times New Roman" w:hAnsi="Times New Roman"/>
          <w:color w:val="000000"/>
          <w:szCs w:val="21"/>
        </w:rPr>
        <w:t>1</w:t>
      </w:r>
      <w:r w:rsidRPr="00CB7159">
        <w:rPr>
          <w:rFonts w:ascii="Times New Roman" w:hAnsi="宋体"/>
          <w:color w:val="000000"/>
          <w:szCs w:val="21"/>
        </w:rPr>
        <w:t>所示）。为鉴定这</w:t>
      </w:r>
      <w:r w:rsidRPr="00CB7159">
        <w:rPr>
          <w:rFonts w:ascii="Times New Roman" w:hAnsi="Times New Roman"/>
          <w:color w:val="000000"/>
          <w:szCs w:val="21"/>
        </w:rPr>
        <w:t>3</w:t>
      </w:r>
      <w:r w:rsidRPr="00CB7159">
        <w:rPr>
          <w:rFonts w:ascii="Times New Roman" w:hAnsi="宋体"/>
          <w:color w:val="000000"/>
          <w:szCs w:val="21"/>
        </w:rPr>
        <w:t>种连接方式，选择</w:t>
      </w:r>
      <w:r w:rsidRPr="00CB7159">
        <w:rPr>
          <w:rFonts w:ascii="Times New Roman" w:hAnsi="Times New Roman"/>
          <w:color w:val="000000"/>
          <w:szCs w:val="21"/>
        </w:rPr>
        <w:t>HpaI</w:t>
      </w:r>
      <w:r w:rsidRPr="00CB7159">
        <w:rPr>
          <w:rFonts w:ascii="Times New Roman" w:hAnsi="宋体"/>
          <w:color w:val="000000"/>
          <w:szCs w:val="21"/>
        </w:rPr>
        <w:t>酶和</w:t>
      </w:r>
      <w:r w:rsidRPr="00CB7159">
        <w:rPr>
          <w:rFonts w:ascii="Times New Roman" w:hAnsi="Times New Roman"/>
          <w:color w:val="000000"/>
          <w:szCs w:val="21"/>
        </w:rPr>
        <w:t>BamHI</w:t>
      </w:r>
      <w:r w:rsidRPr="00CB7159">
        <w:rPr>
          <w:rFonts w:ascii="Times New Roman" w:hAnsi="宋体"/>
          <w:color w:val="000000"/>
          <w:szCs w:val="21"/>
        </w:rPr>
        <w:t>酶对筛选的载体进行双酶切，并对酶切后的</w:t>
      </w:r>
      <w:r w:rsidRPr="00CB7159">
        <w:rPr>
          <w:rFonts w:ascii="Times New Roman" w:hAnsi="Times New Roman"/>
          <w:color w:val="000000"/>
          <w:szCs w:val="21"/>
        </w:rPr>
        <w:t>DNA</w:t>
      </w:r>
      <w:r w:rsidRPr="00CB7159">
        <w:rPr>
          <w:rFonts w:ascii="Times New Roman" w:hAnsi="宋体"/>
          <w:color w:val="000000"/>
          <w:szCs w:val="21"/>
        </w:rPr>
        <w:t>片段进行电泳分析，结果如图</w:t>
      </w:r>
      <w:r w:rsidRPr="00CB7159">
        <w:rPr>
          <w:rFonts w:ascii="Times New Roman" w:hAnsi="Times New Roman"/>
          <w:color w:val="000000"/>
          <w:szCs w:val="21"/>
        </w:rPr>
        <w:t>2</w:t>
      </w:r>
      <w:r w:rsidRPr="00CB7159">
        <w:rPr>
          <w:rFonts w:ascii="Times New Roman" w:hAnsi="宋体"/>
          <w:color w:val="000000"/>
          <w:szCs w:val="21"/>
        </w:rPr>
        <w:t>所示。图中第</w:t>
      </w:r>
      <w:r w:rsidRPr="00CB7159">
        <w:rPr>
          <w:rFonts w:ascii="Times New Roman" w:hAnsi="Times New Roman"/>
          <w:color w:val="000000"/>
          <w:szCs w:val="21"/>
          <w:u w:val="single"/>
        </w:rPr>
        <w:t xml:space="preserve">         </w:t>
      </w:r>
      <w:r w:rsidRPr="00CB7159">
        <w:rPr>
          <w:rFonts w:ascii="Times New Roman" w:hAnsi="宋体"/>
          <w:color w:val="000000"/>
          <w:szCs w:val="21"/>
        </w:rPr>
        <w:t>泳道显示所鉴定的载体是正向连接的。</w:t>
      </w:r>
    </w:p>
    <w:p w:rsidR="00AE2805" w:rsidRPr="00CB7159" w:rsidRDefault="00AE2805" w:rsidP="00DC50D4">
      <w:pPr>
        <w:ind w:leftChars="200" w:left="864" w:hangingChars="200" w:hanging="444"/>
        <w:contextualSpacing/>
        <w:rPr>
          <w:rFonts w:ascii="Times New Roman" w:hAnsi="Times New Roman"/>
          <w:color w:val="000000"/>
          <w:szCs w:val="21"/>
          <w:u w:val="single"/>
        </w:rPr>
      </w:pPr>
      <w:r w:rsidRPr="00CB7159">
        <w:rPr>
          <w:rFonts w:ascii="Times New Roman" w:hAnsi="宋体"/>
          <w:color w:val="000000"/>
          <w:spacing w:val="6"/>
          <w:szCs w:val="21"/>
        </w:rPr>
        <w:t>（</w:t>
      </w:r>
      <w:r w:rsidRPr="00CB7159">
        <w:rPr>
          <w:rFonts w:ascii="Times New Roman" w:hAnsi="Times New Roman"/>
          <w:color w:val="000000"/>
          <w:spacing w:val="6"/>
          <w:szCs w:val="21"/>
        </w:rPr>
        <w:t>4</w:t>
      </w:r>
      <w:r w:rsidRPr="00CB7159">
        <w:rPr>
          <w:rFonts w:ascii="Times New Roman" w:hAnsi="宋体"/>
          <w:color w:val="000000"/>
          <w:spacing w:val="6"/>
          <w:szCs w:val="21"/>
        </w:rPr>
        <w:t>）将正向连接的表达载体导入神经干细胞后，为了检测</w:t>
      </w:r>
      <w:r w:rsidRPr="00CB7159">
        <w:rPr>
          <w:rFonts w:ascii="Times New Roman" w:hAnsi="Times New Roman"/>
          <w:color w:val="000000"/>
          <w:spacing w:val="6"/>
          <w:szCs w:val="21"/>
        </w:rPr>
        <w:t>GDNF</w:t>
      </w:r>
      <w:r w:rsidRPr="00CB7159">
        <w:rPr>
          <w:rFonts w:ascii="Times New Roman" w:hAnsi="宋体"/>
          <w:color w:val="000000"/>
          <w:spacing w:val="6"/>
          <w:szCs w:val="21"/>
        </w:rPr>
        <w:t>基因是否成功表达，</w:t>
      </w:r>
      <w:r w:rsidRPr="00CB7159">
        <w:rPr>
          <w:rFonts w:ascii="Times New Roman" w:hAnsi="宋体"/>
          <w:color w:val="000000"/>
          <w:szCs w:val="21"/>
        </w:rPr>
        <w:t>可用相应的</w:t>
      </w:r>
      <w:r w:rsidRPr="00CB7159">
        <w:rPr>
          <w:rFonts w:ascii="Times New Roman" w:hAnsi="Times New Roman"/>
          <w:color w:val="000000"/>
          <w:szCs w:val="21"/>
          <w:u w:val="single"/>
        </w:rPr>
        <w:t xml:space="preserve">    </w:t>
      </w:r>
      <w:r w:rsidR="008B5FB2" w:rsidRPr="00CB7159">
        <w:rPr>
          <w:rFonts w:ascii="Times New Roman" w:hAnsi="Times New Roman" w:hint="eastAsia"/>
          <w:color w:val="000000"/>
          <w:szCs w:val="21"/>
          <w:u w:val="single"/>
        </w:rPr>
        <w:tab/>
      </w:r>
      <w:r w:rsidR="008B5FB2" w:rsidRPr="00CB7159">
        <w:rPr>
          <w:rFonts w:ascii="Times New Roman" w:hAnsi="Times New Roman" w:hint="eastAsia"/>
          <w:color w:val="000000"/>
          <w:szCs w:val="21"/>
          <w:u w:val="single"/>
        </w:rPr>
        <w:tab/>
      </w:r>
      <w:r w:rsidR="008B5FB2" w:rsidRPr="00CB7159">
        <w:rPr>
          <w:rFonts w:ascii="Times New Roman" w:hAnsi="Times New Roman" w:hint="eastAsia"/>
          <w:color w:val="000000"/>
          <w:szCs w:val="21"/>
          <w:u w:val="single"/>
        </w:rPr>
        <w:tab/>
      </w:r>
      <w:r w:rsidRPr="00CB7159">
        <w:rPr>
          <w:rFonts w:ascii="Times New Roman" w:hAnsi="Times New Roman"/>
          <w:color w:val="000000"/>
          <w:szCs w:val="21"/>
          <w:u w:val="single"/>
        </w:rPr>
        <w:t xml:space="preserve">       </w:t>
      </w:r>
      <w:r w:rsidRPr="00CB7159">
        <w:rPr>
          <w:rFonts w:ascii="Times New Roman" w:hAnsi="宋体"/>
          <w:color w:val="000000"/>
          <w:szCs w:val="21"/>
        </w:rPr>
        <w:t>与提取的蛋白质杂交。当培养的神经干细胞达到一定的密度时，需进行</w:t>
      </w:r>
      <w:r w:rsidRPr="00CB7159">
        <w:rPr>
          <w:rFonts w:ascii="Times New Roman" w:hAnsi="Times New Roman"/>
          <w:color w:val="000000"/>
          <w:szCs w:val="21"/>
          <w:u w:val="single"/>
        </w:rPr>
        <w:t xml:space="preserve">          </w:t>
      </w:r>
      <w:r w:rsidRPr="00CB7159">
        <w:rPr>
          <w:rFonts w:ascii="Times New Roman" w:hAnsi="宋体"/>
          <w:color w:val="000000"/>
          <w:szCs w:val="21"/>
        </w:rPr>
        <w:t>培养以得到更多数量的细胞，用于神经干细胞移植治疗实验。</w:t>
      </w:r>
    </w:p>
    <w:p w:rsidR="00AE2805" w:rsidRPr="00CB7159" w:rsidRDefault="00AE2805" w:rsidP="00A43B55">
      <w:pPr>
        <w:contextualSpacing/>
        <w:rPr>
          <w:rFonts w:ascii="Times New Roman" w:eastAsia="楷体_GB2312" w:hAnsi="Times New Roman"/>
          <w:color w:val="000000"/>
          <w:szCs w:val="21"/>
        </w:rPr>
      </w:pPr>
      <w:r w:rsidRPr="00CB7159">
        <w:rPr>
          <w:rFonts w:ascii="Times New Roman" w:eastAsia="楷体_GB2312" w:hAnsi="Times New Roman"/>
          <w:color w:val="000000"/>
          <w:szCs w:val="21"/>
        </w:rPr>
        <w:t>【答案】（</w:t>
      </w:r>
      <w:r w:rsidRPr="00CB7159">
        <w:rPr>
          <w:rFonts w:ascii="Times New Roman" w:eastAsia="楷体_GB2312" w:hAnsi="Times New Roman"/>
          <w:color w:val="000000"/>
          <w:szCs w:val="21"/>
        </w:rPr>
        <w:t>1</w:t>
      </w:r>
      <w:r w:rsidRPr="00CB7159">
        <w:rPr>
          <w:rFonts w:ascii="Times New Roman" w:eastAsia="楷体_GB2312" w:hAnsi="Times New Roman"/>
          <w:color w:val="000000"/>
          <w:szCs w:val="21"/>
        </w:rPr>
        <w:t>）使细胞分散开</w:t>
      </w:r>
    </w:p>
    <w:p w:rsidR="00AE2805" w:rsidRPr="00CB7159" w:rsidRDefault="00AE2805" w:rsidP="00A43B55">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2</w:t>
      </w: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XhoI</w:t>
      </w:r>
    </w:p>
    <w:p w:rsidR="00AE2805" w:rsidRPr="00CB7159" w:rsidRDefault="00AE2805" w:rsidP="00A43B55">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3</w:t>
      </w:r>
      <w:r w:rsidRPr="00CB7159">
        <w:rPr>
          <w:rFonts w:ascii="Times New Roman" w:eastAsia="楷体_GB2312" w:hAnsi="Times New Roman"/>
          <w:color w:val="000000"/>
          <w:szCs w:val="21"/>
        </w:rPr>
        <w:t>）</w:t>
      </w:r>
      <w:r w:rsidR="00535EA4" w:rsidRPr="00CB7159">
        <w:rPr>
          <w:rFonts w:ascii="Times New Roman" w:eastAsia="楷体_GB2312" w:hAnsi="Times New Roman"/>
          <w:color w:val="000000"/>
          <w:position w:val="-4"/>
          <w:szCs w:val="21"/>
        </w:rPr>
        <w:object w:dxaOrig="180" w:dyaOrig="240">
          <v:shape id="_x0000_i1074" type="#_x0000_t75" style="width:9pt;height:12pt" o:ole="">
            <v:imagedata r:id="rId111" o:title=""/>
          </v:shape>
          <o:OLEObject Type="Embed" ProgID="Equation.DSMT4" ShapeID="_x0000_i1074" DrawAspect="Content" ObjectID="_1510645337" r:id="rId112"/>
        </w:object>
      </w:r>
    </w:p>
    <w:p w:rsidR="00AE2805" w:rsidRPr="00CB7159" w:rsidRDefault="00AE2805" w:rsidP="00A43B55">
      <w:pPr>
        <w:ind w:leftChars="400" w:left="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w:t>
      </w:r>
      <w:r w:rsidRPr="00CB7159">
        <w:rPr>
          <w:rFonts w:ascii="Times New Roman" w:eastAsia="楷体_GB2312" w:hAnsi="Times New Roman"/>
          <w:color w:val="000000"/>
          <w:szCs w:val="21"/>
        </w:rPr>
        <w:t>4</w:t>
      </w:r>
      <w:r w:rsidRPr="00CB7159">
        <w:rPr>
          <w:rFonts w:ascii="Times New Roman" w:eastAsia="楷体_GB2312" w:hAnsi="Times New Roman"/>
          <w:color w:val="000000"/>
          <w:szCs w:val="21"/>
        </w:rPr>
        <w:t>）抗体</w:t>
      </w:r>
      <w:r w:rsidRPr="00CB7159">
        <w:rPr>
          <w:rFonts w:ascii="Times New Roman" w:eastAsia="楷体_GB2312" w:hAnsi="Times New Roman"/>
          <w:color w:val="000000"/>
          <w:szCs w:val="21"/>
        </w:rPr>
        <w:t xml:space="preserve">   </w:t>
      </w:r>
      <w:r w:rsidRPr="00CB7159">
        <w:rPr>
          <w:rFonts w:ascii="Times New Roman" w:eastAsia="楷体_GB2312" w:hAnsi="Times New Roman"/>
          <w:color w:val="000000"/>
          <w:szCs w:val="21"/>
        </w:rPr>
        <w:t>传代</w:t>
      </w:r>
    </w:p>
    <w:p w:rsidR="00AE2805" w:rsidRPr="00CB7159" w:rsidRDefault="00AE2805" w:rsidP="00A43B55">
      <w:pPr>
        <w:adjustRightInd w:val="0"/>
        <w:ind w:left="840" w:hangingChars="400" w:hanging="840"/>
        <w:contextualSpacing/>
        <w:rPr>
          <w:rFonts w:ascii="Times New Roman" w:eastAsia="楷体_GB2312" w:hAnsi="Times New Roman"/>
          <w:color w:val="000000"/>
          <w:szCs w:val="21"/>
        </w:rPr>
      </w:pPr>
      <w:r w:rsidRPr="00CB7159">
        <w:rPr>
          <w:rFonts w:ascii="Times New Roman" w:eastAsia="楷体_GB2312" w:hAnsi="Times New Roman"/>
          <w:color w:val="000000"/>
          <w:szCs w:val="21"/>
        </w:rPr>
        <w:t>【解析】选修本的理论测试重点在相关工程的理论基础和操作流程，一般题目要求难度不大，以记忆为主，记忆以操作流程为主干辅以理论基础。</w:t>
      </w:r>
    </w:p>
    <w:p w:rsidR="001E3E25" w:rsidRPr="00CB7159" w:rsidRDefault="001E3E25" w:rsidP="00641C13">
      <w:pPr>
        <w:contextualSpacing/>
        <w:rPr>
          <w:rFonts w:ascii="Times New Roman" w:hAnsi="Times New Roman" w:hint="eastAsia"/>
          <w:color w:val="000000"/>
          <w:szCs w:val="21"/>
        </w:rPr>
      </w:pPr>
    </w:p>
    <w:sectPr w:rsidR="001E3E25" w:rsidRPr="00CB7159" w:rsidSect="00713A0D">
      <w:headerReference w:type="even" r:id="rId113"/>
      <w:footerReference w:type="default" r:id="rId114"/>
      <w:headerReference w:type="first" r:id="rId115"/>
      <w:pgSz w:w="11906" w:h="16838" w:code="9"/>
      <w:pgMar w:top="1021" w:right="1304" w:bottom="147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E0B" w:rsidRDefault="005D1E0B">
      <w:r>
        <w:separator/>
      </w:r>
    </w:p>
  </w:endnote>
  <w:endnote w:type="continuationSeparator" w:id="0">
    <w:p w:rsidR="005D1E0B" w:rsidRDefault="005D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dobe 宋体 Std L">
    <w:panose1 w:val="00000000000000000000"/>
    <w:charset w:val="86"/>
    <w:family w:val="roman"/>
    <w:notTrueType/>
    <w:pitch w:val="variable"/>
    <w:sig w:usb0="00000207" w:usb1="0A0F1810" w:usb2="00000016" w:usb3="00000000" w:csb0="00060007"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仿宋_GB2312">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DB" w:rsidRDefault="004C2ADB">
    <w:pPr>
      <w:pStyle w:val="a4"/>
      <w:jc w:val="center"/>
    </w:pPr>
    <w:r>
      <w:fldChar w:fldCharType="begin"/>
    </w:r>
    <w:r>
      <w:instrText xml:space="preserve"> PAGE   \* MERGEFORMAT </w:instrText>
    </w:r>
    <w:r>
      <w:fldChar w:fldCharType="separate"/>
    </w:r>
    <w:r w:rsidR="00127232" w:rsidRPr="00127232">
      <w:rPr>
        <w:noProof/>
        <w:lang w:val="zh-CN"/>
      </w:rPr>
      <w:t>1</w:t>
    </w:r>
    <w:r>
      <w:fldChar w:fldCharType="end"/>
    </w:r>
  </w:p>
  <w:p w:rsidR="004C2ADB" w:rsidRDefault="004C2A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E0B" w:rsidRDefault="005D1E0B">
      <w:r>
        <w:separator/>
      </w:r>
    </w:p>
  </w:footnote>
  <w:footnote w:type="continuationSeparator" w:id="0">
    <w:p w:rsidR="005D1E0B" w:rsidRDefault="005D1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DB" w:rsidRDefault="004C2AD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style="position:absolute;left:0;text-align:left;margin-left:0;margin-top:0;width:543.65pt;height:41.8pt;rotation:315;z-index:-1;mso-position-horizontal:center;mso-position-horizontal-relative:margin;mso-position-vertical:center;mso-position-vertical-relative:margin" o:allowincell="f" fillcolor="red" stroked="f">
          <v:fill opacity=".5"/>
          <v:textpath style="font-family:&quot;宋体&quot;;font-size:1pt" string="高考资源网（www.ks5u.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ADB" w:rsidRDefault="004C2AD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0;margin-top:0;width:543.65pt;height:41.8pt;rotation:315;z-index:-2;mso-position-horizontal:center;mso-position-horizontal-relative:margin;mso-position-vertical:center;mso-position-vertical-relative:margin" o:allowincell="f" fillcolor="red" stroked="f">
          <v:fill opacity=".5"/>
          <v:textpath style="font-family:&quot;宋体&quot;;font-size:1pt" string="高考资源网（www.ks5u.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bullet="t">
        <v:imagedata r:id="rId1" o:title=""/>
      </v:shape>
    </w:pict>
  </w:numPicBullet>
  <w:numPicBullet w:numPicBulletId="1">
    <w:pict>
      <v:shape id="_x0000_i1026" type="#_x0000_t75" style="width:11.25pt;height:9.75pt" o:bullet="t">
        <v:imagedata r:id="rId2" o:title=""/>
      </v:shape>
    </w:pict>
  </w:numPicBullet>
  <w:abstractNum w:abstractNumId="0" w15:restartNumberingAfterBreak="0">
    <w:nsid w:val="03AE4CFE"/>
    <w:multiLevelType w:val="hybridMultilevel"/>
    <w:tmpl w:val="6046EEDA"/>
    <w:lvl w:ilvl="0" w:tplc="6B46BFFA">
      <w:start w:val="1"/>
      <w:numFmt w:val="upp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5E6C14"/>
    <w:multiLevelType w:val="multilevel"/>
    <w:tmpl w:val="198689E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0CD57975"/>
    <w:multiLevelType w:val="hybridMultilevel"/>
    <w:tmpl w:val="9B4642CA"/>
    <w:lvl w:ilvl="0" w:tplc="C0506D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11A79"/>
    <w:multiLevelType w:val="hybridMultilevel"/>
    <w:tmpl w:val="51CA3F5A"/>
    <w:lvl w:ilvl="0" w:tplc="83A279A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080312"/>
    <w:multiLevelType w:val="hybridMultilevel"/>
    <w:tmpl w:val="6AACBB30"/>
    <w:lvl w:ilvl="0" w:tplc="E6480000">
      <w:start w:val="4"/>
      <w:numFmt w:val="decimalEnclosedCircle"/>
      <w:lvlText w:val="%1"/>
      <w:lvlJc w:val="left"/>
      <w:pPr>
        <w:tabs>
          <w:tab w:val="num" w:pos="780"/>
        </w:tabs>
        <w:ind w:left="780" w:hanging="360"/>
      </w:pPr>
      <w:rPr>
        <w:rFonts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B705FAA"/>
    <w:multiLevelType w:val="hybridMultilevel"/>
    <w:tmpl w:val="798C5AE8"/>
    <w:lvl w:ilvl="0" w:tplc="93C0C142">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8C25CB"/>
    <w:multiLevelType w:val="hybridMultilevel"/>
    <w:tmpl w:val="25907884"/>
    <w:lvl w:ilvl="0" w:tplc="343C4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B70FCE"/>
    <w:multiLevelType w:val="multilevel"/>
    <w:tmpl w:val="21B70FCE"/>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2B104AF3"/>
    <w:multiLevelType w:val="hybridMultilevel"/>
    <w:tmpl w:val="F29A9F00"/>
    <w:lvl w:ilvl="0" w:tplc="7B4C90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E35DAA"/>
    <w:multiLevelType w:val="hybridMultilevel"/>
    <w:tmpl w:val="8ED87504"/>
    <w:lvl w:ilvl="0" w:tplc="89C84B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FB7F3A"/>
    <w:multiLevelType w:val="hybridMultilevel"/>
    <w:tmpl w:val="F68CEDCE"/>
    <w:lvl w:ilvl="0" w:tplc="DB500FA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B265962"/>
    <w:multiLevelType w:val="hybridMultilevel"/>
    <w:tmpl w:val="6CBAAE48"/>
    <w:lvl w:ilvl="0" w:tplc="9BA6BA02">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DA59EF"/>
    <w:multiLevelType w:val="hybridMultilevel"/>
    <w:tmpl w:val="2144B7C0"/>
    <w:lvl w:ilvl="0" w:tplc="51743F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F86676"/>
    <w:multiLevelType w:val="hybridMultilevel"/>
    <w:tmpl w:val="51BAB74E"/>
    <w:lvl w:ilvl="0" w:tplc="B810EDDA">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B20858"/>
    <w:multiLevelType w:val="hybridMultilevel"/>
    <w:tmpl w:val="78ACC7D6"/>
    <w:lvl w:ilvl="0" w:tplc="145A2128">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3560F39"/>
    <w:multiLevelType w:val="hybridMultilevel"/>
    <w:tmpl w:val="D726805A"/>
    <w:lvl w:ilvl="0" w:tplc="91CE1A00">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850A27"/>
    <w:multiLevelType w:val="hybridMultilevel"/>
    <w:tmpl w:val="F3301DE4"/>
    <w:lvl w:ilvl="0" w:tplc="E29E5B7A">
      <w:start w:val="1"/>
      <w:numFmt w:val="japaneseCounting"/>
      <w:lvlText w:val="第%1节"/>
      <w:lvlJc w:val="left"/>
      <w:pPr>
        <w:ind w:left="825" w:hanging="735"/>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7" w15:restartNumberingAfterBreak="0">
    <w:nsid w:val="55751F88"/>
    <w:multiLevelType w:val="singleLevel"/>
    <w:tmpl w:val="55751F88"/>
    <w:lvl w:ilvl="0">
      <w:start w:val="6"/>
      <w:numFmt w:val="decimal"/>
      <w:suff w:val="nothing"/>
      <w:lvlText w:val="%1."/>
      <w:lvlJc w:val="left"/>
    </w:lvl>
  </w:abstractNum>
  <w:abstractNum w:abstractNumId="18" w15:restartNumberingAfterBreak="0">
    <w:nsid w:val="5575294C"/>
    <w:multiLevelType w:val="singleLevel"/>
    <w:tmpl w:val="5575294C"/>
    <w:lvl w:ilvl="0">
      <w:start w:val="1"/>
      <w:numFmt w:val="decimal"/>
      <w:suff w:val="nothing"/>
      <w:lvlText w:val="（%1）"/>
      <w:lvlJc w:val="left"/>
      <w:pPr>
        <w:ind w:left="0" w:firstLine="0"/>
      </w:pPr>
    </w:lvl>
  </w:abstractNum>
  <w:abstractNum w:abstractNumId="19" w15:restartNumberingAfterBreak="0">
    <w:nsid w:val="55756D4A"/>
    <w:multiLevelType w:val="singleLevel"/>
    <w:tmpl w:val="55756D4A"/>
    <w:lvl w:ilvl="0">
      <w:start w:val="21"/>
      <w:numFmt w:val="decimal"/>
      <w:suff w:val="nothing"/>
      <w:lvlText w:val="%1."/>
      <w:lvlJc w:val="left"/>
    </w:lvl>
  </w:abstractNum>
  <w:abstractNum w:abstractNumId="20" w15:restartNumberingAfterBreak="0">
    <w:nsid w:val="55756D6A"/>
    <w:multiLevelType w:val="singleLevel"/>
    <w:tmpl w:val="55756D6A"/>
    <w:lvl w:ilvl="0">
      <w:start w:val="1"/>
      <w:numFmt w:val="upperLetter"/>
      <w:suff w:val="nothing"/>
      <w:lvlText w:val="%1."/>
      <w:lvlJc w:val="left"/>
    </w:lvl>
  </w:abstractNum>
  <w:abstractNum w:abstractNumId="21" w15:restartNumberingAfterBreak="0">
    <w:nsid w:val="55756DF1"/>
    <w:multiLevelType w:val="singleLevel"/>
    <w:tmpl w:val="55756DF1"/>
    <w:lvl w:ilvl="0">
      <w:start w:val="23"/>
      <w:numFmt w:val="decimal"/>
      <w:suff w:val="nothing"/>
      <w:lvlText w:val="%1."/>
      <w:lvlJc w:val="left"/>
    </w:lvl>
  </w:abstractNum>
  <w:abstractNum w:abstractNumId="22" w15:restartNumberingAfterBreak="0">
    <w:nsid w:val="55756E21"/>
    <w:multiLevelType w:val="singleLevel"/>
    <w:tmpl w:val="55756E21"/>
    <w:lvl w:ilvl="0">
      <w:start w:val="1"/>
      <w:numFmt w:val="upperLetter"/>
      <w:suff w:val="space"/>
      <w:lvlText w:val="%1."/>
      <w:lvlJc w:val="left"/>
    </w:lvl>
  </w:abstractNum>
  <w:abstractNum w:abstractNumId="23" w15:restartNumberingAfterBreak="0">
    <w:nsid w:val="5575787F"/>
    <w:multiLevelType w:val="singleLevel"/>
    <w:tmpl w:val="5575787F"/>
    <w:lvl w:ilvl="0">
      <w:start w:val="1"/>
      <w:numFmt w:val="chineseCounting"/>
      <w:suff w:val="nothing"/>
      <w:lvlText w:val="第%1节"/>
      <w:lvlJc w:val="left"/>
    </w:lvl>
  </w:abstractNum>
  <w:abstractNum w:abstractNumId="24" w15:restartNumberingAfterBreak="0">
    <w:nsid w:val="5576BC0B"/>
    <w:multiLevelType w:val="singleLevel"/>
    <w:tmpl w:val="5576BC0B"/>
    <w:lvl w:ilvl="0">
      <w:start w:val="2"/>
      <w:numFmt w:val="chineseCounting"/>
      <w:suff w:val="nothing"/>
      <w:lvlText w:val="（%1）"/>
      <w:lvlJc w:val="left"/>
    </w:lvl>
  </w:abstractNum>
  <w:abstractNum w:abstractNumId="25" w15:restartNumberingAfterBreak="0">
    <w:nsid w:val="5576BCCD"/>
    <w:multiLevelType w:val="singleLevel"/>
    <w:tmpl w:val="5576BCCD"/>
    <w:lvl w:ilvl="0">
      <w:start w:val="1"/>
      <w:numFmt w:val="decimal"/>
      <w:suff w:val="space"/>
      <w:lvlText w:val="（%1）"/>
      <w:lvlJc w:val="left"/>
    </w:lvl>
  </w:abstractNum>
  <w:abstractNum w:abstractNumId="26" w15:restartNumberingAfterBreak="0">
    <w:nsid w:val="5576BD9C"/>
    <w:multiLevelType w:val="singleLevel"/>
    <w:tmpl w:val="5576BD9C"/>
    <w:lvl w:ilvl="0">
      <w:start w:val="3"/>
      <w:numFmt w:val="chineseCounting"/>
      <w:suff w:val="nothing"/>
      <w:lvlText w:val="（%1）"/>
      <w:lvlJc w:val="left"/>
    </w:lvl>
  </w:abstractNum>
  <w:abstractNum w:abstractNumId="27" w15:restartNumberingAfterBreak="0">
    <w:nsid w:val="5576BF51"/>
    <w:multiLevelType w:val="singleLevel"/>
    <w:tmpl w:val="5576BF51"/>
    <w:lvl w:ilvl="0">
      <w:start w:val="4"/>
      <w:numFmt w:val="chineseCounting"/>
      <w:suff w:val="nothing"/>
      <w:lvlText w:val="（%1）"/>
      <w:lvlJc w:val="left"/>
    </w:lvl>
  </w:abstractNum>
  <w:abstractNum w:abstractNumId="28" w15:restartNumberingAfterBreak="0">
    <w:nsid w:val="5576BFBC"/>
    <w:multiLevelType w:val="singleLevel"/>
    <w:tmpl w:val="5576BFBC"/>
    <w:lvl w:ilvl="0">
      <w:start w:val="1"/>
      <w:numFmt w:val="decimal"/>
      <w:suff w:val="nothing"/>
      <w:lvlText w:val="（%1）"/>
      <w:lvlJc w:val="left"/>
    </w:lvl>
  </w:abstractNum>
  <w:abstractNum w:abstractNumId="29" w15:restartNumberingAfterBreak="0">
    <w:nsid w:val="5576C09D"/>
    <w:multiLevelType w:val="singleLevel"/>
    <w:tmpl w:val="5576C09D"/>
    <w:lvl w:ilvl="0">
      <w:start w:val="4"/>
      <w:numFmt w:val="chineseCounting"/>
      <w:suff w:val="nothing"/>
      <w:lvlText w:val="%1、"/>
      <w:lvlJc w:val="left"/>
    </w:lvl>
  </w:abstractNum>
  <w:abstractNum w:abstractNumId="30" w15:restartNumberingAfterBreak="0">
    <w:nsid w:val="569855B3"/>
    <w:multiLevelType w:val="hybridMultilevel"/>
    <w:tmpl w:val="752C873C"/>
    <w:lvl w:ilvl="0" w:tplc="E438CF76">
      <w:start w:val="36"/>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BC721EF"/>
    <w:multiLevelType w:val="hybridMultilevel"/>
    <w:tmpl w:val="FFEE17B6"/>
    <w:lvl w:ilvl="0" w:tplc="2B828998">
      <w:start w:val="1"/>
      <w:numFmt w:val="decimalEnclosedCircle"/>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6C3158B"/>
    <w:multiLevelType w:val="hybridMultilevel"/>
    <w:tmpl w:val="C42A39DA"/>
    <w:lvl w:ilvl="0" w:tplc="4A58A6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0E1B6F"/>
    <w:multiLevelType w:val="hybridMultilevel"/>
    <w:tmpl w:val="B9B02DEA"/>
    <w:lvl w:ilvl="0" w:tplc="771E38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B46D69"/>
    <w:multiLevelType w:val="hybridMultilevel"/>
    <w:tmpl w:val="42C4B800"/>
    <w:lvl w:ilvl="0" w:tplc="AB509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3443AC"/>
    <w:multiLevelType w:val="hybridMultilevel"/>
    <w:tmpl w:val="2D020D1A"/>
    <w:lvl w:ilvl="0" w:tplc="98A67D24">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E3758E8"/>
    <w:multiLevelType w:val="hybridMultilevel"/>
    <w:tmpl w:val="44C2382C"/>
    <w:lvl w:ilvl="0" w:tplc="98A67D24">
      <w:start w:val="1"/>
      <w:numFmt w:val="japaneseCounting"/>
      <w:lvlText w:val="%1、"/>
      <w:lvlJc w:val="left"/>
      <w:pPr>
        <w:ind w:left="41" w:hanging="465"/>
      </w:pPr>
      <w:rPr>
        <w:rFonts w:hint="default"/>
      </w:rPr>
    </w:lvl>
    <w:lvl w:ilvl="1" w:tplc="04090019" w:tentative="1">
      <w:start w:val="1"/>
      <w:numFmt w:val="lowerLetter"/>
      <w:lvlText w:val="%2)"/>
      <w:lvlJc w:val="left"/>
      <w:pPr>
        <w:ind w:left="416" w:hanging="420"/>
      </w:pPr>
    </w:lvl>
    <w:lvl w:ilvl="2" w:tplc="0409001B" w:tentative="1">
      <w:start w:val="1"/>
      <w:numFmt w:val="lowerRoman"/>
      <w:lvlText w:val="%3."/>
      <w:lvlJc w:val="right"/>
      <w:pPr>
        <w:ind w:left="836" w:hanging="420"/>
      </w:pPr>
    </w:lvl>
    <w:lvl w:ilvl="3" w:tplc="0409000F" w:tentative="1">
      <w:start w:val="1"/>
      <w:numFmt w:val="decimal"/>
      <w:lvlText w:val="%4."/>
      <w:lvlJc w:val="left"/>
      <w:pPr>
        <w:ind w:left="1256" w:hanging="420"/>
      </w:pPr>
    </w:lvl>
    <w:lvl w:ilvl="4" w:tplc="04090019" w:tentative="1">
      <w:start w:val="1"/>
      <w:numFmt w:val="lowerLetter"/>
      <w:lvlText w:val="%5)"/>
      <w:lvlJc w:val="left"/>
      <w:pPr>
        <w:ind w:left="1676" w:hanging="420"/>
      </w:pPr>
    </w:lvl>
    <w:lvl w:ilvl="5" w:tplc="0409001B" w:tentative="1">
      <w:start w:val="1"/>
      <w:numFmt w:val="lowerRoman"/>
      <w:lvlText w:val="%6."/>
      <w:lvlJc w:val="right"/>
      <w:pPr>
        <w:ind w:left="2096" w:hanging="420"/>
      </w:pPr>
    </w:lvl>
    <w:lvl w:ilvl="6" w:tplc="0409000F" w:tentative="1">
      <w:start w:val="1"/>
      <w:numFmt w:val="decimal"/>
      <w:lvlText w:val="%7."/>
      <w:lvlJc w:val="left"/>
      <w:pPr>
        <w:ind w:left="2516" w:hanging="420"/>
      </w:pPr>
    </w:lvl>
    <w:lvl w:ilvl="7" w:tplc="04090019" w:tentative="1">
      <w:start w:val="1"/>
      <w:numFmt w:val="lowerLetter"/>
      <w:lvlText w:val="%8)"/>
      <w:lvlJc w:val="left"/>
      <w:pPr>
        <w:ind w:left="2936" w:hanging="420"/>
      </w:pPr>
    </w:lvl>
    <w:lvl w:ilvl="8" w:tplc="0409001B" w:tentative="1">
      <w:start w:val="1"/>
      <w:numFmt w:val="lowerRoman"/>
      <w:lvlText w:val="%9."/>
      <w:lvlJc w:val="right"/>
      <w:pPr>
        <w:ind w:left="3356"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9"/>
  </w:num>
  <w:num w:numId="4">
    <w:abstractNumId w:val="20"/>
  </w:num>
  <w:num w:numId="5">
    <w:abstractNumId w:val="21"/>
  </w:num>
  <w:num w:numId="6">
    <w:abstractNumId w:val="22"/>
  </w:num>
  <w:num w:numId="7">
    <w:abstractNumId w:val="15"/>
  </w:num>
  <w:num w:numId="8">
    <w:abstractNumId w:val="16"/>
  </w:num>
  <w:num w:numId="9">
    <w:abstractNumId w:val="7"/>
  </w:num>
  <w:num w:numId="10">
    <w:abstractNumId w:val="17"/>
  </w:num>
  <w:num w:numId="11">
    <w:abstractNumId w:val="9"/>
  </w:num>
  <w:num w:numId="12">
    <w:abstractNumId w:val="36"/>
  </w:num>
  <w:num w:numId="13">
    <w:abstractNumId w:val="2"/>
  </w:num>
  <w:num w:numId="14">
    <w:abstractNumId w:val="34"/>
  </w:num>
  <w:num w:numId="15">
    <w:abstractNumId w:val="33"/>
  </w:num>
  <w:num w:numId="16">
    <w:abstractNumId w:val="32"/>
  </w:num>
  <w:num w:numId="17">
    <w:abstractNumId w:val="8"/>
  </w:num>
  <w:num w:numId="18">
    <w:abstractNumId w:val="4"/>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0"/>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lvlOverride w:ilvl="0">
      <w:startOverride w:val="1"/>
    </w:lvlOverride>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6"/>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
  </w:num>
  <w:num w:numId="38">
    <w:abstractNumId w:val="10"/>
  </w:num>
  <w:num w:numId="39">
    <w:abstractNumId w:val="14"/>
  </w:num>
  <w:num w:numId="40">
    <w:abstractNumId w:val="5"/>
  </w:num>
  <w:num w:numId="41">
    <w:abstractNumId w:val="1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357"/>
    <w:rsid w:val="000031BD"/>
    <w:rsid w:val="00020533"/>
    <w:rsid w:val="00020ADC"/>
    <w:rsid w:val="00023020"/>
    <w:rsid w:val="00027DC4"/>
    <w:rsid w:val="0003248A"/>
    <w:rsid w:val="00034C35"/>
    <w:rsid w:val="00035AF3"/>
    <w:rsid w:val="00036294"/>
    <w:rsid w:val="0004182F"/>
    <w:rsid w:val="0004254A"/>
    <w:rsid w:val="00042B99"/>
    <w:rsid w:val="000534D2"/>
    <w:rsid w:val="00053E9E"/>
    <w:rsid w:val="00055F8F"/>
    <w:rsid w:val="0006116E"/>
    <w:rsid w:val="00063E84"/>
    <w:rsid w:val="00064C71"/>
    <w:rsid w:val="00071224"/>
    <w:rsid w:val="000714D0"/>
    <w:rsid w:val="000753CA"/>
    <w:rsid w:val="00081EB1"/>
    <w:rsid w:val="00090F58"/>
    <w:rsid w:val="000A2396"/>
    <w:rsid w:val="000A32EE"/>
    <w:rsid w:val="000A5F1E"/>
    <w:rsid w:val="000A7BE2"/>
    <w:rsid w:val="000B4B38"/>
    <w:rsid w:val="000B5DBD"/>
    <w:rsid w:val="000B673E"/>
    <w:rsid w:val="000B7193"/>
    <w:rsid w:val="000C0C76"/>
    <w:rsid w:val="000C2AB9"/>
    <w:rsid w:val="000D0E9E"/>
    <w:rsid w:val="000D2C1B"/>
    <w:rsid w:val="000E6104"/>
    <w:rsid w:val="000E6FF8"/>
    <w:rsid w:val="000E7460"/>
    <w:rsid w:val="000E7B3B"/>
    <w:rsid w:val="000F1A1A"/>
    <w:rsid w:val="000F20FD"/>
    <w:rsid w:val="000F2532"/>
    <w:rsid w:val="000F27FF"/>
    <w:rsid w:val="000F7DF2"/>
    <w:rsid w:val="00101CDC"/>
    <w:rsid w:val="0011089A"/>
    <w:rsid w:val="00123572"/>
    <w:rsid w:val="001244D5"/>
    <w:rsid w:val="00127232"/>
    <w:rsid w:val="00127558"/>
    <w:rsid w:val="001341FB"/>
    <w:rsid w:val="0014135C"/>
    <w:rsid w:val="00141A8B"/>
    <w:rsid w:val="0014774A"/>
    <w:rsid w:val="00147A16"/>
    <w:rsid w:val="00152511"/>
    <w:rsid w:val="00152CE6"/>
    <w:rsid w:val="00152F02"/>
    <w:rsid w:val="00155205"/>
    <w:rsid w:val="0015614D"/>
    <w:rsid w:val="00162E32"/>
    <w:rsid w:val="001655B9"/>
    <w:rsid w:val="00167022"/>
    <w:rsid w:val="001702C2"/>
    <w:rsid w:val="00175306"/>
    <w:rsid w:val="0017645F"/>
    <w:rsid w:val="00181297"/>
    <w:rsid w:val="00183710"/>
    <w:rsid w:val="0019396C"/>
    <w:rsid w:val="001966E3"/>
    <w:rsid w:val="0019700A"/>
    <w:rsid w:val="00197CCC"/>
    <w:rsid w:val="001A25A0"/>
    <w:rsid w:val="001C3BE8"/>
    <w:rsid w:val="001C63E2"/>
    <w:rsid w:val="001C65B7"/>
    <w:rsid w:val="001C6CB7"/>
    <w:rsid w:val="001C79B4"/>
    <w:rsid w:val="001D6178"/>
    <w:rsid w:val="001D7E95"/>
    <w:rsid w:val="001E3E25"/>
    <w:rsid w:val="001E4A03"/>
    <w:rsid w:val="001E715C"/>
    <w:rsid w:val="001F389C"/>
    <w:rsid w:val="001F45C4"/>
    <w:rsid w:val="001F4641"/>
    <w:rsid w:val="00200379"/>
    <w:rsid w:val="00202560"/>
    <w:rsid w:val="00205701"/>
    <w:rsid w:val="002057CF"/>
    <w:rsid w:val="002102B8"/>
    <w:rsid w:val="002103FE"/>
    <w:rsid w:val="002104D0"/>
    <w:rsid w:val="00211693"/>
    <w:rsid w:val="002126DD"/>
    <w:rsid w:val="00213C4A"/>
    <w:rsid w:val="002146BF"/>
    <w:rsid w:val="00216171"/>
    <w:rsid w:val="00220959"/>
    <w:rsid w:val="0022159B"/>
    <w:rsid w:val="00222837"/>
    <w:rsid w:val="002249EF"/>
    <w:rsid w:val="002251CA"/>
    <w:rsid w:val="00227CFE"/>
    <w:rsid w:val="00230075"/>
    <w:rsid w:val="0023252A"/>
    <w:rsid w:val="00233C79"/>
    <w:rsid w:val="00237234"/>
    <w:rsid w:val="00237FB1"/>
    <w:rsid w:val="0024087A"/>
    <w:rsid w:val="00242E0C"/>
    <w:rsid w:val="0024664D"/>
    <w:rsid w:val="0025219A"/>
    <w:rsid w:val="0025666D"/>
    <w:rsid w:val="002576C1"/>
    <w:rsid w:val="0025779C"/>
    <w:rsid w:val="00261F03"/>
    <w:rsid w:val="00265495"/>
    <w:rsid w:val="0028155C"/>
    <w:rsid w:val="00284F5C"/>
    <w:rsid w:val="00285AF3"/>
    <w:rsid w:val="00286610"/>
    <w:rsid w:val="0029089A"/>
    <w:rsid w:val="00292571"/>
    <w:rsid w:val="002957A2"/>
    <w:rsid w:val="002965A0"/>
    <w:rsid w:val="002968A6"/>
    <w:rsid w:val="00297A5B"/>
    <w:rsid w:val="002A05B0"/>
    <w:rsid w:val="002A147A"/>
    <w:rsid w:val="002A4518"/>
    <w:rsid w:val="002A6BE8"/>
    <w:rsid w:val="002B2763"/>
    <w:rsid w:val="002C08B6"/>
    <w:rsid w:val="002C1132"/>
    <w:rsid w:val="002C30B1"/>
    <w:rsid w:val="002C53B5"/>
    <w:rsid w:val="002C53BD"/>
    <w:rsid w:val="002C7996"/>
    <w:rsid w:val="002D1FA7"/>
    <w:rsid w:val="002D7AE5"/>
    <w:rsid w:val="002E4DB5"/>
    <w:rsid w:val="002F144D"/>
    <w:rsid w:val="002F4980"/>
    <w:rsid w:val="002F623F"/>
    <w:rsid w:val="002F6C2B"/>
    <w:rsid w:val="00304BAC"/>
    <w:rsid w:val="003142B2"/>
    <w:rsid w:val="00321939"/>
    <w:rsid w:val="00323D1C"/>
    <w:rsid w:val="003319B4"/>
    <w:rsid w:val="00337956"/>
    <w:rsid w:val="003420C4"/>
    <w:rsid w:val="00344645"/>
    <w:rsid w:val="003506BF"/>
    <w:rsid w:val="00352226"/>
    <w:rsid w:val="003528B5"/>
    <w:rsid w:val="00353492"/>
    <w:rsid w:val="003536FB"/>
    <w:rsid w:val="00354E09"/>
    <w:rsid w:val="003575F4"/>
    <w:rsid w:val="00357C81"/>
    <w:rsid w:val="00357F66"/>
    <w:rsid w:val="00363E27"/>
    <w:rsid w:val="00363EDD"/>
    <w:rsid w:val="00367019"/>
    <w:rsid w:val="00371B02"/>
    <w:rsid w:val="003723E7"/>
    <w:rsid w:val="00374EB0"/>
    <w:rsid w:val="00381574"/>
    <w:rsid w:val="00384F65"/>
    <w:rsid w:val="0038792F"/>
    <w:rsid w:val="003903B0"/>
    <w:rsid w:val="0039384B"/>
    <w:rsid w:val="003939E3"/>
    <w:rsid w:val="00395FF8"/>
    <w:rsid w:val="003A13A3"/>
    <w:rsid w:val="003A1749"/>
    <w:rsid w:val="003A52B5"/>
    <w:rsid w:val="003A699C"/>
    <w:rsid w:val="003A7F12"/>
    <w:rsid w:val="003B10B0"/>
    <w:rsid w:val="003B5A58"/>
    <w:rsid w:val="003B7E08"/>
    <w:rsid w:val="003D18C0"/>
    <w:rsid w:val="003D2DBA"/>
    <w:rsid w:val="003D498A"/>
    <w:rsid w:val="003D4F24"/>
    <w:rsid w:val="003D5DCE"/>
    <w:rsid w:val="003D73D4"/>
    <w:rsid w:val="003E0EEE"/>
    <w:rsid w:val="003E12C2"/>
    <w:rsid w:val="003E539F"/>
    <w:rsid w:val="003E6AAD"/>
    <w:rsid w:val="003F2E40"/>
    <w:rsid w:val="003F42A4"/>
    <w:rsid w:val="004103F4"/>
    <w:rsid w:val="004107FF"/>
    <w:rsid w:val="00413877"/>
    <w:rsid w:val="004141DA"/>
    <w:rsid w:val="0041714A"/>
    <w:rsid w:val="0042105B"/>
    <w:rsid w:val="00423876"/>
    <w:rsid w:val="00424483"/>
    <w:rsid w:val="00426F9F"/>
    <w:rsid w:val="0043174A"/>
    <w:rsid w:val="00433069"/>
    <w:rsid w:val="00441B06"/>
    <w:rsid w:val="004604D8"/>
    <w:rsid w:val="004615C7"/>
    <w:rsid w:val="00470AE9"/>
    <w:rsid w:val="00470BF7"/>
    <w:rsid w:val="00470FBF"/>
    <w:rsid w:val="00471363"/>
    <w:rsid w:val="00471E2D"/>
    <w:rsid w:val="00472080"/>
    <w:rsid w:val="0047291B"/>
    <w:rsid w:val="00473A8C"/>
    <w:rsid w:val="004755FD"/>
    <w:rsid w:val="004778B9"/>
    <w:rsid w:val="00480307"/>
    <w:rsid w:val="00481BE5"/>
    <w:rsid w:val="004872AA"/>
    <w:rsid w:val="00491C6F"/>
    <w:rsid w:val="00492C23"/>
    <w:rsid w:val="004930DB"/>
    <w:rsid w:val="00494A4E"/>
    <w:rsid w:val="00494B18"/>
    <w:rsid w:val="00496907"/>
    <w:rsid w:val="004A4FFF"/>
    <w:rsid w:val="004A5CB1"/>
    <w:rsid w:val="004A5D20"/>
    <w:rsid w:val="004B0D62"/>
    <w:rsid w:val="004B4DF5"/>
    <w:rsid w:val="004B5982"/>
    <w:rsid w:val="004B7A1C"/>
    <w:rsid w:val="004C0055"/>
    <w:rsid w:val="004C2ADB"/>
    <w:rsid w:val="004C4374"/>
    <w:rsid w:val="004C5701"/>
    <w:rsid w:val="004D2B21"/>
    <w:rsid w:val="004D431F"/>
    <w:rsid w:val="004E2B94"/>
    <w:rsid w:val="004E5DA4"/>
    <w:rsid w:val="004E7311"/>
    <w:rsid w:val="004E75EF"/>
    <w:rsid w:val="004F2B01"/>
    <w:rsid w:val="004F2FBD"/>
    <w:rsid w:val="00502E85"/>
    <w:rsid w:val="00506214"/>
    <w:rsid w:val="00507EFB"/>
    <w:rsid w:val="00513A16"/>
    <w:rsid w:val="00520A7D"/>
    <w:rsid w:val="00521F24"/>
    <w:rsid w:val="00522905"/>
    <w:rsid w:val="005278C4"/>
    <w:rsid w:val="00530E2C"/>
    <w:rsid w:val="00533CFF"/>
    <w:rsid w:val="00535EA4"/>
    <w:rsid w:val="00537BD0"/>
    <w:rsid w:val="005467F0"/>
    <w:rsid w:val="00546F5D"/>
    <w:rsid w:val="00547F2E"/>
    <w:rsid w:val="00551D19"/>
    <w:rsid w:val="00552EFC"/>
    <w:rsid w:val="00556550"/>
    <w:rsid w:val="00560E4C"/>
    <w:rsid w:val="00560FA8"/>
    <w:rsid w:val="005613BC"/>
    <w:rsid w:val="00565581"/>
    <w:rsid w:val="00571501"/>
    <w:rsid w:val="00572441"/>
    <w:rsid w:val="00576935"/>
    <w:rsid w:val="00577AA9"/>
    <w:rsid w:val="005837F1"/>
    <w:rsid w:val="0058380E"/>
    <w:rsid w:val="00585009"/>
    <w:rsid w:val="005877C0"/>
    <w:rsid w:val="005936F6"/>
    <w:rsid w:val="00593C17"/>
    <w:rsid w:val="00593CA0"/>
    <w:rsid w:val="0059566C"/>
    <w:rsid w:val="00596656"/>
    <w:rsid w:val="005A0C23"/>
    <w:rsid w:val="005A2FD1"/>
    <w:rsid w:val="005A5FC4"/>
    <w:rsid w:val="005A7A01"/>
    <w:rsid w:val="005B581D"/>
    <w:rsid w:val="005B6189"/>
    <w:rsid w:val="005B6914"/>
    <w:rsid w:val="005C29E0"/>
    <w:rsid w:val="005C42B1"/>
    <w:rsid w:val="005C6786"/>
    <w:rsid w:val="005C6CE0"/>
    <w:rsid w:val="005D0B6B"/>
    <w:rsid w:val="005D1E0B"/>
    <w:rsid w:val="005D269B"/>
    <w:rsid w:val="005D5674"/>
    <w:rsid w:val="005E6758"/>
    <w:rsid w:val="005F3FD7"/>
    <w:rsid w:val="005F46FF"/>
    <w:rsid w:val="005F771C"/>
    <w:rsid w:val="00604F9E"/>
    <w:rsid w:val="00607703"/>
    <w:rsid w:val="006102B1"/>
    <w:rsid w:val="006102BE"/>
    <w:rsid w:val="00612EB0"/>
    <w:rsid w:val="006158BD"/>
    <w:rsid w:val="00616387"/>
    <w:rsid w:val="00616C91"/>
    <w:rsid w:val="0061730C"/>
    <w:rsid w:val="00621618"/>
    <w:rsid w:val="00624559"/>
    <w:rsid w:val="0062490B"/>
    <w:rsid w:val="006272C0"/>
    <w:rsid w:val="00630126"/>
    <w:rsid w:val="00630F88"/>
    <w:rsid w:val="00632B23"/>
    <w:rsid w:val="006338CF"/>
    <w:rsid w:val="00635A63"/>
    <w:rsid w:val="00640C31"/>
    <w:rsid w:val="00641C13"/>
    <w:rsid w:val="00642824"/>
    <w:rsid w:val="00652EEF"/>
    <w:rsid w:val="00653348"/>
    <w:rsid w:val="006541A8"/>
    <w:rsid w:val="0065621D"/>
    <w:rsid w:val="00657FA8"/>
    <w:rsid w:val="006604FA"/>
    <w:rsid w:val="00664899"/>
    <w:rsid w:val="00666F41"/>
    <w:rsid w:val="00680638"/>
    <w:rsid w:val="006810F5"/>
    <w:rsid w:val="00685442"/>
    <w:rsid w:val="00690CDA"/>
    <w:rsid w:val="00693CF6"/>
    <w:rsid w:val="00694312"/>
    <w:rsid w:val="006968F3"/>
    <w:rsid w:val="00696FEC"/>
    <w:rsid w:val="006A2D53"/>
    <w:rsid w:val="006B1F9B"/>
    <w:rsid w:val="006B52D9"/>
    <w:rsid w:val="006C11C3"/>
    <w:rsid w:val="006C19CF"/>
    <w:rsid w:val="006D32CD"/>
    <w:rsid w:val="006E7D05"/>
    <w:rsid w:val="006F48D2"/>
    <w:rsid w:val="006F5804"/>
    <w:rsid w:val="00703DEE"/>
    <w:rsid w:val="00713A0D"/>
    <w:rsid w:val="00716C56"/>
    <w:rsid w:val="0073600C"/>
    <w:rsid w:val="007364F7"/>
    <w:rsid w:val="00736891"/>
    <w:rsid w:val="00736BE3"/>
    <w:rsid w:val="007403AD"/>
    <w:rsid w:val="0074046E"/>
    <w:rsid w:val="00744E09"/>
    <w:rsid w:val="00745018"/>
    <w:rsid w:val="00745C4A"/>
    <w:rsid w:val="00750544"/>
    <w:rsid w:val="00754F1A"/>
    <w:rsid w:val="007621E5"/>
    <w:rsid w:val="00764FE5"/>
    <w:rsid w:val="0076588D"/>
    <w:rsid w:val="007663E3"/>
    <w:rsid w:val="007677EC"/>
    <w:rsid w:val="00770320"/>
    <w:rsid w:val="007716F7"/>
    <w:rsid w:val="00777CD7"/>
    <w:rsid w:val="00780C49"/>
    <w:rsid w:val="00781092"/>
    <w:rsid w:val="007816F1"/>
    <w:rsid w:val="007846CB"/>
    <w:rsid w:val="00785880"/>
    <w:rsid w:val="0078773B"/>
    <w:rsid w:val="007932CE"/>
    <w:rsid w:val="00794F00"/>
    <w:rsid w:val="00795BDC"/>
    <w:rsid w:val="00796155"/>
    <w:rsid w:val="00796B17"/>
    <w:rsid w:val="007A00DA"/>
    <w:rsid w:val="007A0E09"/>
    <w:rsid w:val="007A24D8"/>
    <w:rsid w:val="007B6B5A"/>
    <w:rsid w:val="007B7E97"/>
    <w:rsid w:val="007C245B"/>
    <w:rsid w:val="007C7F93"/>
    <w:rsid w:val="007D0AC3"/>
    <w:rsid w:val="007D4B86"/>
    <w:rsid w:val="007D53D5"/>
    <w:rsid w:val="007E25A3"/>
    <w:rsid w:val="007E5830"/>
    <w:rsid w:val="007F0F52"/>
    <w:rsid w:val="007F3063"/>
    <w:rsid w:val="007F32C8"/>
    <w:rsid w:val="007F752E"/>
    <w:rsid w:val="007F7D3A"/>
    <w:rsid w:val="00801002"/>
    <w:rsid w:val="008013A1"/>
    <w:rsid w:val="00801507"/>
    <w:rsid w:val="0080789B"/>
    <w:rsid w:val="00811013"/>
    <w:rsid w:val="00811C67"/>
    <w:rsid w:val="008139DD"/>
    <w:rsid w:val="008176DA"/>
    <w:rsid w:val="00817D95"/>
    <w:rsid w:val="00824FFA"/>
    <w:rsid w:val="00825A2C"/>
    <w:rsid w:val="00830205"/>
    <w:rsid w:val="00830377"/>
    <w:rsid w:val="00832629"/>
    <w:rsid w:val="00833AAB"/>
    <w:rsid w:val="0083445A"/>
    <w:rsid w:val="00841281"/>
    <w:rsid w:val="008412E4"/>
    <w:rsid w:val="0084465B"/>
    <w:rsid w:val="008453C5"/>
    <w:rsid w:val="008503E1"/>
    <w:rsid w:val="008526CD"/>
    <w:rsid w:val="0085730D"/>
    <w:rsid w:val="00861F86"/>
    <w:rsid w:val="00864A53"/>
    <w:rsid w:val="00874873"/>
    <w:rsid w:val="008803C7"/>
    <w:rsid w:val="00880AC6"/>
    <w:rsid w:val="00880F52"/>
    <w:rsid w:val="008813C4"/>
    <w:rsid w:val="0089190D"/>
    <w:rsid w:val="0089638C"/>
    <w:rsid w:val="008A2210"/>
    <w:rsid w:val="008A24E8"/>
    <w:rsid w:val="008A5863"/>
    <w:rsid w:val="008B1849"/>
    <w:rsid w:val="008B3A74"/>
    <w:rsid w:val="008B417D"/>
    <w:rsid w:val="008B5CFC"/>
    <w:rsid w:val="008B5FB2"/>
    <w:rsid w:val="008B6401"/>
    <w:rsid w:val="008E2D3A"/>
    <w:rsid w:val="008E2EDA"/>
    <w:rsid w:val="008E5085"/>
    <w:rsid w:val="008E68BD"/>
    <w:rsid w:val="008F2630"/>
    <w:rsid w:val="008F6C09"/>
    <w:rsid w:val="009053CF"/>
    <w:rsid w:val="009112A3"/>
    <w:rsid w:val="00917F9A"/>
    <w:rsid w:val="00920614"/>
    <w:rsid w:val="0092061F"/>
    <w:rsid w:val="00921703"/>
    <w:rsid w:val="00921E28"/>
    <w:rsid w:val="009275A9"/>
    <w:rsid w:val="0094242A"/>
    <w:rsid w:val="00945032"/>
    <w:rsid w:val="00945B32"/>
    <w:rsid w:val="00947CB7"/>
    <w:rsid w:val="009506C5"/>
    <w:rsid w:val="00956CAA"/>
    <w:rsid w:val="00963321"/>
    <w:rsid w:val="00963D31"/>
    <w:rsid w:val="00970F01"/>
    <w:rsid w:val="00976073"/>
    <w:rsid w:val="00980979"/>
    <w:rsid w:val="00982D68"/>
    <w:rsid w:val="009839D6"/>
    <w:rsid w:val="00986EC6"/>
    <w:rsid w:val="00994F29"/>
    <w:rsid w:val="00995580"/>
    <w:rsid w:val="00996D03"/>
    <w:rsid w:val="009A522B"/>
    <w:rsid w:val="009A7821"/>
    <w:rsid w:val="009B01EC"/>
    <w:rsid w:val="009C003E"/>
    <w:rsid w:val="009C0E14"/>
    <w:rsid w:val="009C132B"/>
    <w:rsid w:val="009C17E6"/>
    <w:rsid w:val="009C6927"/>
    <w:rsid w:val="009D0508"/>
    <w:rsid w:val="009D0516"/>
    <w:rsid w:val="009D2257"/>
    <w:rsid w:val="009E3068"/>
    <w:rsid w:val="009E3B20"/>
    <w:rsid w:val="009E63A4"/>
    <w:rsid w:val="009E6FC2"/>
    <w:rsid w:val="009F64E2"/>
    <w:rsid w:val="00A10C39"/>
    <w:rsid w:val="00A1266F"/>
    <w:rsid w:val="00A15CE7"/>
    <w:rsid w:val="00A2174E"/>
    <w:rsid w:val="00A21C64"/>
    <w:rsid w:val="00A31304"/>
    <w:rsid w:val="00A31710"/>
    <w:rsid w:val="00A31B59"/>
    <w:rsid w:val="00A32793"/>
    <w:rsid w:val="00A3441D"/>
    <w:rsid w:val="00A3560C"/>
    <w:rsid w:val="00A37FEC"/>
    <w:rsid w:val="00A40DB9"/>
    <w:rsid w:val="00A43ABF"/>
    <w:rsid w:val="00A43B55"/>
    <w:rsid w:val="00A443F2"/>
    <w:rsid w:val="00A45166"/>
    <w:rsid w:val="00A454BB"/>
    <w:rsid w:val="00A51EAE"/>
    <w:rsid w:val="00A54AC4"/>
    <w:rsid w:val="00A55A9F"/>
    <w:rsid w:val="00A62346"/>
    <w:rsid w:val="00A62D19"/>
    <w:rsid w:val="00A665D8"/>
    <w:rsid w:val="00A673E0"/>
    <w:rsid w:val="00A67EB5"/>
    <w:rsid w:val="00A75FE8"/>
    <w:rsid w:val="00A8010F"/>
    <w:rsid w:val="00A9098A"/>
    <w:rsid w:val="00A95CC4"/>
    <w:rsid w:val="00A97EEC"/>
    <w:rsid w:val="00A97F4C"/>
    <w:rsid w:val="00AB3D9B"/>
    <w:rsid w:val="00AB5C5A"/>
    <w:rsid w:val="00AB77F1"/>
    <w:rsid w:val="00AC080B"/>
    <w:rsid w:val="00AC0BF4"/>
    <w:rsid w:val="00AC40D3"/>
    <w:rsid w:val="00AD0526"/>
    <w:rsid w:val="00AD0C3F"/>
    <w:rsid w:val="00AD2623"/>
    <w:rsid w:val="00AD2BEB"/>
    <w:rsid w:val="00AD3847"/>
    <w:rsid w:val="00AD69C8"/>
    <w:rsid w:val="00AD77EE"/>
    <w:rsid w:val="00AE201E"/>
    <w:rsid w:val="00AE2805"/>
    <w:rsid w:val="00AE4D60"/>
    <w:rsid w:val="00AF06E6"/>
    <w:rsid w:val="00AF20B9"/>
    <w:rsid w:val="00AF2165"/>
    <w:rsid w:val="00AF770F"/>
    <w:rsid w:val="00B01F3B"/>
    <w:rsid w:val="00B066EF"/>
    <w:rsid w:val="00B11EC4"/>
    <w:rsid w:val="00B11F3E"/>
    <w:rsid w:val="00B14B9C"/>
    <w:rsid w:val="00B200E8"/>
    <w:rsid w:val="00B21204"/>
    <w:rsid w:val="00B25B64"/>
    <w:rsid w:val="00B308F0"/>
    <w:rsid w:val="00B32258"/>
    <w:rsid w:val="00B3792D"/>
    <w:rsid w:val="00B40D72"/>
    <w:rsid w:val="00B410F0"/>
    <w:rsid w:val="00B41835"/>
    <w:rsid w:val="00B41B9A"/>
    <w:rsid w:val="00B45F5E"/>
    <w:rsid w:val="00B53C3C"/>
    <w:rsid w:val="00B54C11"/>
    <w:rsid w:val="00B55CC6"/>
    <w:rsid w:val="00B630A9"/>
    <w:rsid w:val="00B6614C"/>
    <w:rsid w:val="00B70359"/>
    <w:rsid w:val="00B7320D"/>
    <w:rsid w:val="00B804F6"/>
    <w:rsid w:val="00B80F53"/>
    <w:rsid w:val="00B82AB2"/>
    <w:rsid w:val="00B84287"/>
    <w:rsid w:val="00B84583"/>
    <w:rsid w:val="00B91BD5"/>
    <w:rsid w:val="00B94772"/>
    <w:rsid w:val="00B94DA4"/>
    <w:rsid w:val="00B9556D"/>
    <w:rsid w:val="00BA2017"/>
    <w:rsid w:val="00BA2127"/>
    <w:rsid w:val="00BA32F8"/>
    <w:rsid w:val="00BA7B7E"/>
    <w:rsid w:val="00BB0CDB"/>
    <w:rsid w:val="00BB1694"/>
    <w:rsid w:val="00BB16BA"/>
    <w:rsid w:val="00BB4743"/>
    <w:rsid w:val="00BB6B1C"/>
    <w:rsid w:val="00BB7D01"/>
    <w:rsid w:val="00BC5265"/>
    <w:rsid w:val="00BC7DA3"/>
    <w:rsid w:val="00BD0E81"/>
    <w:rsid w:val="00BD6974"/>
    <w:rsid w:val="00BD7A3B"/>
    <w:rsid w:val="00BE05EC"/>
    <w:rsid w:val="00BE0CB7"/>
    <w:rsid w:val="00BE17FB"/>
    <w:rsid w:val="00BE7060"/>
    <w:rsid w:val="00BE7F87"/>
    <w:rsid w:val="00BF379A"/>
    <w:rsid w:val="00BF411E"/>
    <w:rsid w:val="00BF5FD5"/>
    <w:rsid w:val="00BF78E1"/>
    <w:rsid w:val="00BF7D5A"/>
    <w:rsid w:val="00C032C2"/>
    <w:rsid w:val="00C05FA0"/>
    <w:rsid w:val="00C072DF"/>
    <w:rsid w:val="00C10A9B"/>
    <w:rsid w:val="00C113E1"/>
    <w:rsid w:val="00C21BDA"/>
    <w:rsid w:val="00C22D4E"/>
    <w:rsid w:val="00C23410"/>
    <w:rsid w:val="00C2379F"/>
    <w:rsid w:val="00C2505F"/>
    <w:rsid w:val="00C3139A"/>
    <w:rsid w:val="00C3548B"/>
    <w:rsid w:val="00C4296D"/>
    <w:rsid w:val="00C45FA5"/>
    <w:rsid w:val="00C507FC"/>
    <w:rsid w:val="00C55B6A"/>
    <w:rsid w:val="00C61F75"/>
    <w:rsid w:val="00C63972"/>
    <w:rsid w:val="00C671E2"/>
    <w:rsid w:val="00C74BD2"/>
    <w:rsid w:val="00C778BE"/>
    <w:rsid w:val="00C807D1"/>
    <w:rsid w:val="00C83478"/>
    <w:rsid w:val="00C84140"/>
    <w:rsid w:val="00C87A21"/>
    <w:rsid w:val="00C912EF"/>
    <w:rsid w:val="00C9148D"/>
    <w:rsid w:val="00C93E5C"/>
    <w:rsid w:val="00C94799"/>
    <w:rsid w:val="00C9774D"/>
    <w:rsid w:val="00CA1483"/>
    <w:rsid w:val="00CA197E"/>
    <w:rsid w:val="00CA732F"/>
    <w:rsid w:val="00CB1906"/>
    <w:rsid w:val="00CB2A47"/>
    <w:rsid w:val="00CB7159"/>
    <w:rsid w:val="00CC1527"/>
    <w:rsid w:val="00CD0D00"/>
    <w:rsid w:val="00CD29FF"/>
    <w:rsid w:val="00CD2C23"/>
    <w:rsid w:val="00CE6644"/>
    <w:rsid w:val="00CE67E4"/>
    <w:rsid w:val="00CF1BDD"/>
    <w:rsid w:val="00CF2984"/>
    <w:rsid w:val="00CF3C80"/>
    <w:rsid w:val="00CF436C"/>
    <w:rsid w:val="00CF70A3"/>
    <w:rsid w:val="00D015FF"/>
    <w:rsid w:val="00D04354"/>
    <w:rsid w:val="00D17043"/>
    <w:rsid w:val="00D176A1"/>
    <w:rsid w:val="00D221B7"/>
    <w:rsid w:val="00D23CAA"/>
    <w:rsid w:val="00D25B74"/>
    <w:rsid w:val="00D273C5"/>
    <w:rsid w:val="00D27BC7"/>
    <w:rsid w:val="00D349B5"/>
    <w:rsid w:val="00D3756C"/>
    <w:rsid w:val="00D425E7"/>
    <w:rsid w:val="00D46357"/>
    <w:rsid w:val="00D477E0"/>
    <w:rsid w:val="00D50DD5"/>
    <w:rsid w:val="00D52F71"/>
    <w:rsid w:val="00D568D4"/>
    <w:rsid w:val="00D60C5C"/>
    <w:rsid w:val="00D6390C"/>
    <w:rsid w:val="00D63C62"/>
    <w:rsid w:val="00D72622"/>
    <w:rsid w:val="00D74F76"/>
    <w:rsid w:val="00D76E27"/>
    <w:rsid w:val="00D81A32"/>
    <w:rsid w:val="00D95C1D"/>
    <w:rsid w:val="00D95D4E"/>
    <w:rsid w:val="00D95EAD"/>
    <w:rsid w:val="00DA10FC"/>
    <w:rsid w:val="00DA2664"/>
    <w:rsid w:val="00DA3520"/>
    <w:rsid w:val="00DB337E"/>
    <w:rsid w:val="00DB5A82"/>
    <w:rsid w:val="00DB6EEC"/>
    <w:rsid w:val="00DB7572"/>
    <w:rsid w:val="00DC18E2"/>
    <w:rsid w:val="00DC3E93"/>
    <w:rsid w:val="00DC50D4"/>
    <w:rsid w:val="00DD3154"/>
    <w:rsid w:val="00DD5346"/>
    <w:rsid w:val="00DD6CCD"/>
    <w:rsid w:val="00DD73C8"/>
    <w:rsid w:val="00DE11BE"/>
    <w:rsid w:val="00DE13B5"/>
    <w:rsid w:val="00DE490D"/>
    <w:rsid w:val="00DF2C69"/>
    <w:rsid w:val="00DF445F"/>
    <w:rsid w:val="00DF6F14"/>
    <w:rsid w:val="00E010DC"/>
    <w:rsid w:val="00E10648"/>
    <w:rsid w:val="00E130F6"/>
    <w:rsid w:val="00E15408"/>
    <w:rsid w:val="00E21359"/>
    <w:rsid w:val="00E25AA4"/>
    <w:rsid w:val="00E25E36"/>
    <w:rsid w:val="00E26E42"/>
    <w:rsid w:val="00E30251"/>
    <w:rsid w:val="00E313B8"/>
    <w:rsid w:val="00E43D58"/>
    <w:rsid w:val="00E45B13"/>
    <w:rsid w:val="00E5122B"/>
    <w:rsid w:val="00E515AD"/>
    <w:rsid w:val="00E54275"/>
    <w:rsid w:val="00E57F7A"/>
    <w:rsid w:val="00E64F09"/>
    <w:rsid w:val="00E769C7"/>
    <w:rsid w:val="00E813F2"/>
    <w:rsid w:val="00E8144C"/>
    <w:rsid w:val="00E864AD"/>
    <w:rsid w:val="00E96147"/>
    <w:rsid w:val="00EA0AB4"/>
    <w:rsid w:val="00EA18D5"/>
    <w:rsid w:val="00EA2427"/>
    <w:rsid w:val="00EA3875"/>
    <w:rsid w:val="00EA44FC"/>
    <w:rsid w:val="00EA5433"/>
    <w:rsid w:val="00EA6E6C"/>
    <w:rsid w:val="00EB197E"/>
    <w:rsid w:val="00EB1D85"/>
    <w:rsid w:val="00EB3C3F"/>
    <w:rsid w:val="00EC1EA6"/>
    <w:rsid w:val="00ED4D51"/>
    <w:rsid w:val="00EE0BD5"/>
    <w:rsid w:val="00EE164B"/>
    <w:rsid w:val="00EE2D88"/>
    <w:rsid w:val="00EE3D2F"/>
    <w:rsid w:val="00EF4B19"/>
    <w:rsid w:val="00EF4D4F"/>
    <w:rsid w:val="00EF7898"/>
    <w:rsid w:val="00F01A0F"/>
    <w:rsid w:val="00F03348"/>
    <w:rsid w:val="00F03B13"/>
    <w:rsid w:val="00F03B19"/>
    <w:rsid w:val="00F058F7"/>
    <w:rsid w:val="00F14186"/>
    <w:rsid w:val="00F1419D"/>
    <w:rsid w:val="00F20845"/>
    <w:rsid w:val="00F20D02"/>
    <w:rsid w:val="00F22430"/>
    <w:rsid w:val="00F23488"/>
    <w:rsid w:val="00F33B32"/>
    <w:rsid w:val="00F404E3"/>
    <w:rsid w:val="00F41D92"/>
    <w:rsid w:val="00F44157"/>
    <w:rsid w:val="00F47E6F"/>
    <w:rsid w:val="00F5018A"/>
    <w:rsid w:val="00F52409"/>
    <w:rsid w:val="00F60F51"/>
    <w:rsid w:val="00F65525"/>
    <w:rsid w:val="00F6773D"/>
    <w:rsid w:val="00F70E9C"/>
    <w:rsid w:val="00F71B41"/>
    <w:rsid w:val="00F80AFE"/>
    <w:rsid w:val="00F82619"/>
    <w:rsid w:val="00F86F4E"/>
    <w:rsid w:val="00F905F6"/>
    <w:rsid w:val="00F9337A"/>
    <w:rsid w:val="00FA0893"/>
    <w:rsid w:val="00FA0E11"/>
    <w:rsid w:val="00FA1CCA"/>
    <w:rsid w:val="00FA5804"/>
    <w:rsid w:val="00FA7B12"/>
    <w:rsid w:val="00FB1DBE"/>
    <w:rsid w:val="00FB25F3"/>
    <w:rsid w:val="00FB48CA"/>
    <w:rsid w:val="00FC6629"/>
    <w:rsid w:val="00FC69A3"/>
    <w:rsid w:val="00FD1285"/>
    <w:rsid w:val="00FD59BC"/>
    <w:rsid w:val="00FD6190"/>
    <w:rsid w:val="00FD6533"/>
    <w:rsid w:val="00FE05DF"/>
    <w:rsid w:val="00FE1BB2"/>
    <w:rsid w:val="00FE280D"/>
    <w:rsid w:val="00FF162D"/>
    <w:rsid w:val="00FF171F"/>
    <w:rsid w:val="00FF22C1"/>
    <w:rsid w:val="00FF5523"/>
    <w:rsid w:val="00FF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BDB5EE5-F2C3-48A2-91E8-B117C4A9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346"/>
    <w:pPr>
      <w:widowControl w:val="0"/>
      <w:jc w:val="both"/>
    </w:pPr>
    <w:rPr>
      <w:rFonts w:ascii="Calibri" w:hAnsi="Calibri"/>
      <w:kern w:val="2"/>
      <w:sz w:val="21"/>
      <w:szCs w:val="22"/>
    </w:rPr>
  </w:style>
  <w:style w:type="paragraph" w:styleId="1">
    <w:name w:val="heading 1"/>
    <w:basedOn w:val="a"/>
    <w:next w:val="a"/>
    <w:link w:val="1Char"/>
    <w:qFormat/>
    <w:rsid w:val="00520A7D"/>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Char"/>
    <w:qFormat/>
    <w:rsid w:val="0014774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14774A"/>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Char">
    <w:name w:val="标题 1 Char"/>
    <w:link w:val="1"/>
    <w:rsid w:val="00520A7D"/>
    <w:rPr>
      <w:rFonts w:ascii="Cambria" w:eastAsia="宋体" w:hAnsi="Cambria"/>
      <w:b/>
      <w:bCs/>
      <w:color w:val="365F91"/>
      <w:sz w:val="28"/>
      <w:szCs w:val="28"/>
      <w:lang w:val="en-US" w:eastAsia="zh-CN" w:bidi="ar-SA"/>
    </w:rPr>
  </w:style>
  <w:style w:type="paragraph" w:styleId="a3">
    <w:name w:val="header"/>
    <w:basedOn w:val="a"/>
    <w:link w:val="Char"/>
    <w:rsid w:val="00D4635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locked/>
    <w:rsid w:val="00D46357"/>
    <w:rPr>
      <w:rFonts w:eastAsia="宋体"/>
      <w:kern w:val="2"/>
      <w:sz w:val="18"/>
      <w:szCs w:val="18"/>
      <w:lang w:val="en-US" w:eastAsia="zh-CN" w:bidi="ar-SA"/>
    </w:rPr>
  </w:style>
  <w:style w:type="paragraph" w:styleId="a4">
    <w:name w:val="footer"/>
    <w:basedOn w:val="a"/>
    <w:link w:val="Char0"/>
    <w:uiPriority w:val="99"/>
    <w:rsid w:val="00D46357"/>
    <w:pPr>
      <w:tabs>
        <w:tab w:val="center" w:pos="4153"/>
        <w:tab w:val="right" w:pos="8306"/>
      </w:tabs>
      <w:snapToGrid w:val="0"/>
      <w:jc w:val="left"/>
    </w:pPr>
    <w:rPr>
      <w:sz w:val="18"/>
      <w:szCs w:val="18"/>
    </w:rPr>
  </w:style>
  <w:style w:type="character" w:customStyle="1" w:styleId="Char0">
    <w:name w:val="页脚 Char"/>
    <w:link w:val="a4"/>
    <w:uiPriority w:val="99"/>
    <w:rsid w:val="00D46357"/>
    <w:rPr>
      <w:rFonts w:eastAsia="宋体"/>
      <w:kern w:val="2"/>
      <w:sz w:val="18"/>
      <w:szCs w:val="18"/>
      <w:lang w:val="en-US" w:eastAsia="zh-CN" w:bidi="ar-SA"/>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
    <w:basedOn w:val="a"/>
    <w:link w:val="Char2"/>
    <w:rsid w:val="00A62346"/>
    <w:rPr>
      <w:rFonts w:ascii="宋体" w:hAnsi="Courier New" w:cs="Courier New"/>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5"/>
    <w:locked/>
    <w:rsid w:val="00A62346"/>
    <w:rPr>
      <w:rFonts w:ascii="宋体" w:eastAsia="宋体" w:hAnsi="Courier New" w:cs="Courier New"/>
      <w:kern w:val="2"/>
      <w:sz w:val="21"/>
      <w:szCs w:val="21"/>
      <w:lang w:val="en-US" w:eastAsia="zh-CN" w:bidi="ar-SA"/>
    </w:rPr>
  </w:style>
  <w:style w:type="paragraph" w:styleId="a6">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1"/>
    <w:semiHidden/>
    <w:rsid w:val="00A62346"/>
    <w:pPr>
      <w:widowControl/>
      <w:spacing w:before="100" w:beforeAutospacing="1" w:after="100" w:afterAutospacing="1"/>
      <w:jc w:val="left"/>
    </w:pPr>
    <w:rPr>
      <w:rFonts w:ascii="宋体" w:hAnsi="宋体"/>
      <w:color w:val="000000"/>
      <w:kern w:val="0"/>
      <w:sz w:val="24"/>
      <w:szCs w:val="24"/>
    </w:rPr>
  </w:style>
  <w:style w:type="table" w:styleId="a7">
    <w:name w:val="Table Grid"/>
    <w:basedOn w:val="a1"/>
    <w:rsid w:val="00A6234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197CCC"/>
    <w:rPr>
      <w:color w:val="0000FF"/>
      <w:u w:val="single"/>
    </w:rPr>
  </w:style>
  <w:style w:type="paragraph" w:styleId="20">
    <w:name w:val="Body Text Indent 2"/>
    <w:basedOn w:val="a"/>
    <w:rsid w:val="004C0055"/>
    <w:pPr>
      <w:tabs>
        <w:tab w:val="left" w:pos="3240"/>
      </w:tabs>
      <w:ind w:firstLineChars="200" w:firstLine="420"/>
    </w:pPr>
    <w:rPr>
      <w:rFonts w:ascii="Times New Roman" w:hAnsi="Times New Roman"/>
      <w:bCs/>
      <w:szCs w:val="24"/>
    </w:rPr>
  </w:style>
  <w:style w:type="paragraph" w:styleId="a9">
    <w:name w:val="Body Text Indent"/>
    <w:basedOn w:val="a"/>
    <w:rsid w:val="0024087A"/>
    <w:pPr>
      <w:spacing w:after="120"/>
      <w:ind w:leftChars="200" w:left="420"/>
    </w:pPr>
  </w:style>
  <w:style w:type="paragraph" w:styleId="HTML">
    <w:name w:val="HTML Preformatted"/>
    <w:basedOn w:val="a"/>
    <w:rsid w:val="00240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Char3">
    <w:name w:val="批注框文本 Char"/>
    <w:link w:val="aa"/>
    <w:rsid w:val="00520A7D"/>
    <w:rPr>
      <w:sz w:val="18"/>
      <w:szCs w:val="18"/>
    </w:rPr>
  </w:style>
  <w:style w:type="paragraph" w:styleId="aa">
    <w:name w:val="Balloon Text"/>
    <w:basedOn w:val="a"/>
    <w:link w:val="Char3"/>
    <w:semiHidden/>
    <w:rsid w:val="0014774A"/>
    <w:pPr>
      <w:adjustRightInd w:val="0"/>
      <w:spacing w:line="312" w:lineRule="atLeast"/>
      <w:textAlignment w:val="baseline"/>
    </w:pPr>
    <w:rPr>
      <w:rFonts w:ascii="Times New Roman" w:eastAsia="Times New Roman" w:hAnsi="Times New Roman"/>
      <w:kern w:val="0"/>
      <w:sz w:val="18"/>
      <w:szCs w:val="18"/>
      <w:lang w:val="en-US" w:eastAsia="zh-CN"/>
    </w:rPr>
  </w:style>
  <w:style w:type="character" w:styleId="ab">
    <w:name w:val="Strong"/>
    <w:qFormat/>
    <w:rsid w:val="00520A7D"/>
    <w:rPr>
      <w:b/>
      <w:bCs/>
    </w:rPr>
  </w:style>
  <w:style w:type="character" w:styleId="ac">
    <w:name w:val="page number"/>
    <w:basedOn w:val="a0"/>
    <w:rsid w:val="00520A7D"/>
  </w:style>
  <w:style w:type="paragraph" w:customStyle="1" w:styleId="MTDisplayEquation">
    <w:name w:val="MTDisplayEquation"/>
    <w:basedOn w:val="a"/>
    <w:next w:val="a"/>
    <w:rsid w:val="00520A7D"/>
    <w:pPr>
      <w:tabs>
        <w:tab w:val="center" w:pos="4820"/>
        <w:tab w:val="right" w:pos="9640"/>
      </w:tabs>
    </w:pPr>
    <w:rPr>
      <w:rFonts w:ascii="Times New Roman" w:hAnsi="Times New Roman"/>
      <w:szCs w:val="24"/>
    </w:rPr>
  </w:style>
  <w:style w:type="character" w:customStyle="1" w:styleId="p141">
    <w:name w:val="p141"/>
    <w:rsid w:val="00520A7D"/>
    <w:rPr>
      <w:sz w:val="24"/>
      <w:szCs w:val="24"/>
    </w:rPr>
  </w:style>
  <w:style w:type="paragraph" w:styleId="ad">
    <w:name w:val="List Paragraph"/>
    <w:basedOn w:val="a"/>
    <w:qFormat/>
    <w:rsid w:val="00520A7D"/>
    <w:pPr>
      <w:ind w:firstLineChars="200" w:firstLine="420"/>
    </w:pPr>
    <w:rPr>
      <w:rFonts w:ascii="Times New Roman" w:hAnsi="Times New Roman"/>
      <w:szCs w:val="24"/>
    </w:rPr>
  </w:style>
  <w:style w:type="paragraph" w:customStyle="1" w:styleId="p0">
    <w:name w:val="p0"/>
    <w:basedOn w:val="a"/>
    <w:rsid w:val="00520A7D"/>
    <w:pPr>
      <w:widowControl/>
    </w:pPr>
    <w:rPr>
      <w:rFonts w:ascii="Times New Roman" w:hAnsi="Times New Roman" w:hint="eastAsia"/>
      <w:szCs w:val="20"/>
    </w:rPr>
  </w:style>
  <w:style w:type="paragraph" w:customStyle="1" w:styleId="ae">
    <w:name w:val="a"/>
    <w:basedOn w:val="a"/>
    <w:rsid w:val="00520A7D"/>
    <w:pPr>
      <w:widowControl/>
      <w:spacing w:before="100" w:beforeAutospacing="1" w:after="100" w:afterAutospacing="1"/>
      <w:jc w:val="left"/>
    </w:pPr>
    <w:rPr>
      <w:rFonts w:ascii="宋体" w:hAnsi="宋体" w:cs="宋体"/>
      <w:kern w:val="0"/>
      <w:sz w:val="24"/>
      <w:szCs w:val="24"/>
    </w:rPr>
  </w:style>
  <w:style w:type="paragraph" w:styleId="af">
    <w:name w:val="Block Text"/>
    <w:basedOn w:val="a"/>
    <w:rsid w:val="00520A7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520A7D"/>
    <w:rPr>
      <w:rFonts w:ascii="ˎ̥" w:hAnsi="ˎ̥" w:hint="default"/>
      <w:sz w:val="36"/>
      <w:szCs w:val="36"/>
    </w:rPr>
  </w:style>
  <w:style w:type="paragraph" w:styleId="af0">
    <w:name w:val="List"/>
    <w:basedOn w:val="a"/>
    <w:rsid w:val="00520A7D"/>
    <w:pPr>
      <w:ind w:left="200" w:hangingChars="200" w:hanging="200"/>
    </w:pPr>
    <w:rPr>
      <w:rFonts w:ascii="Times New Roman" w:hAnsi="Times New Roman"/>
      <w:szCs w:val="24"/>
    </w:rPr>
  </w:style>
  <w:style w:type="paragraph" w:customStyle="1" w:styleId="Char10">
    <w:name w:val=" Char1"/>
    <w:basedOn w:val="a"/>
    <w:rsid w:val="00520A7D"/>
    <w:pPr>
      <w:widowControl/>
      <w:spacing w:line="300" w:lineRule="auto"/>
      <w:ind w:firstLineChars="200" w:firstLine="200"/>
    </w:pPr>
    <w:rPr>
      <w:rFonts w:ascii="Times New Roman" w:hAnsi="Times New Roman"/>
      <w:szCs w:val="20"/>
    </w:rPr>
  </w:style>
  <w:style w:type="paragraph" w:styleId="af1">
    <w:name w:val="Body Text"/>
    <w:basedOn w:val="a"/>
    <w:link w:val="Char4"/>
    <w:rsid w:val="00520A7D"/>
    <w:pPr>
      <w:spacing w:after="120"/>
    </w:pPr>
  </w:style>
  <w:style w:type="paragraph" w:styleId="af2">
    <w:name w:val="Body Text First Indent"/>
    <w:basedOn w:val="af1"/>
    <w:rsid w:val="00520A7D"/>
    <w:pPr>
      <w:ind w:firstLineChars="100" w:firstLine="420"/>
    </w:pPr>
  </w:style>
  <w:style w:type="paragraph" w:styleId="af3">
    <w:name w:val="No Spacing"/>
    <w:qFormat/>
    <w:rsid w:val="00520A7D"/>
    <w:pPr>
      <w:widowControl w:val="0"/>
      <w:jc w:val="both"/>
    </w:pPr>
    <w:rPr>
      <w:rFonts w:ascii="Calibri" w:hAnsi="Calibri"/>
      <w:kern w:val="2"/>
      <w:sz w:val="21"/>
      <w:szCs w:val="22"/>
    </w:rPr>
  </w:style>
  <w:style w:type="paragraph" w:styleId="af4">
    <w:name w:val="Date"/>
    <w:basedOn w:val="a"/>
    <w:next w:val="a"/>
    <w:rsid w:val="00520A7D"/>
    <w:rPr>
      <w:rFonts w:ascii="Times New Roman" w:hAnsi="Times New Roman"/>
      <w:szCs w:val="24"/>
    </w:rPr>
  </w:style>
  <w:style w:type="character" w:styleId="af5">
    <w:name w:val="Emphasis"/>
    <w:qFormat/>
    <w:rsid w:val="00520A7D"/>
    <w:rPr>
      <w:i/>
      <w:iCs/>
    </w:rPr>
  </w:style>
  <w:style w:type="character" w:styleId="af6">
    <w:name w:val="已访问的超链接"/>
    <w:rsid w:val="00C05FA0"/>
    <w:rPr>
      <w:color w:val="800080"/>
      <w:u w:val="single"/>
    </w:rPr>
  </w:style>
  <w:style w:type="paragraph" w:customStyle="1" w:styleId="CharCharCharCharCharCharCharCharCharCharCharCharCharCharCharCharCharCharChar">
    <w:name w:val="Char Char Char Char Char Char Char Char Char Char Char Char Char Char Char Char Char Char Char"/>
    <w:basedOn w:val="a"/>
    <w:rsid w:val="00C05FA0"/>
    <w:pPr>
      <w:widowControl/>
      <w:spacing w:line="300" w:lineRule="auto"/>
      <w:ind w:firstLineChars="200" w:firstLine="200"/>
    </w:pPr>
    <w:rPr>
      <w:szCs w:val="20"/>
    </w:rPr>
  </w:style>
  <w:style w:type="paragraph" w:customStyle="1" w:styleId="Char30">
    <w:name w:val=" Char3"/>
    <w:basedOn w:val="a"/>
    <w:rsid w:val="009112A3"/>
    <w:pPr>
      <w:widowControl/>
      <w:spacing w:line="300" w:lineRule="auto"/>
      <w:ind w:firstLineChars="200" w:firstLine="200"/>
    </w:pPr>
    <w:rPr>
      <w:rFonts w:ascii="Times New Roman" w:hAnsi="Times New Roman"/>
      <w:szCs w:val="20"/>
    </w:rPr>
  </w:style>
  <w:style w:type="paragraph" w:styleId="af7">
    <w:name w:val="Subtitle"/>
    <w:aliases w:val="一、"/>
    <w:basedOn w:val="a"/>
    <w:next w:val="a"/>
    <w:link w:val="Char5"/>
    <w:qFormat/>
    <w:rsid w:val="001D7E95"/>
    <w:pPr>
      <w:spacing w:before="120" w:after="120" w:line="312" w:lineRule="auto"/>
      <w:jc w:val="left"/>
      <w:outlineLvl w:val="1"/>
    </w:pPr>
    <w:rPr>
      <w:rFonts w:ascii="Cambria" w:eastAsia="黑体" w:hAnsi="Cambria"/>
      <w:b/>
      <w:bCs/>
      <w:kern w:val="28"/>
      <w:szCs w:val="32"/>
    </w:rPr>
  </w:style>
  <w:style w:type="character" w:customStyle="1" w:styleId="Char5">
    <w:name w:val="副标题 Char"/>
    <w:aliases w:val="一、 Char"/>
    <w:link w:val="af7"/>
    <w:rsid w:val="001D7E95"/>
    <w:rPr>
      <w:rFonts w:ascii="Cambria" w:eastAsia="黑体" w:hAnsi="Cambria"/>
      <w:b/>
      <w:bCs/>
      <w:kern w:val="28"/>
      <w:sz w:val="21"/>
      <w:szCs w:val="32"/>
      <w:lang w:val="en-US" w:eastAsia="zh-CN" w:bidi="ar-SA"/>
    </w:rPr>
  </w:style>
  <w:style w:type="paragraph" w:customStyle="1" w:styleId="af8">
    <w:name w:val="文章标题"/>
    <w:basedOn w:val="a5"/>
    <w:link w:val="Char6"/>
    <w:qFormat/>
    <w:rsid w:val="001D7E95"/>
    <w:pPr>
      <w:tabs>
        <w:tab w:val="left" w:pos="9435"/>
      </w:tabs>
      <w:spacing w:line="400" w:lineRule="exact"/>
      <w:jc w:val="center"/>
    </w:pPr>
    <w:rPr>
      <w:rFonts w:hAnsi="宋体" w:cs="Times New Roman"/>
      <w:b/>
      <w:sz w:val="20"/>
      <w:szCs w:val="20"/>
    </w:rPr>
  </w:style>
  <w:style w:type="character" w:customStyle="1" w:styleId="Char6">
    <w:name w:val="文章标题 Char"/>
    <w:link w:val="af8"/>
    <w:rsid w:val="001D7E95"/>
    <w:rPr>
      <w:rFonts w:ascii="宋体" w:eastAsia="宋体" w:hAnsi="宋体"/>
      <w:b/>
      <w:kern w:val="2"/>
      <w:lang w:val="en-US" w:eastAsia="zh-CN" w:bidi="ar-SA"/>
    </w:rPr>
  </w:style>
  <w:style w:type="character" w:styleId="af9">
    <w:name w:val="Book Title"/>
    <w:qFormat/>
    <w:rsid w:val="001D7E95"/>
    <w:rPr>
      <w:b/>
      <w:bCs/>
      <w:smallCaps/>
      <w:spacing w:val="5"/>
    </w:rPr>
  </w:style>
  <w:style w:type="paragraph" w:customStyle="1" w:styleId="Char3Char">
    <w:name w:val=" Char3 Char"/>
    <w:basedOn w:val="a"/>
    <w:link w:val="a0"/>
    <w:rsid w:val="001D7E95"/>
    <w:pPr>
      <w:widowControl/>
      <w:spacing w:line="300" w:lineRule="auto"/>
      <w:ind w:firstLineChars="200" w:firstLine="200"/>
    </w:pPr>
    <w:rPr>
      <w:rFonts w:ascii="Times New Roman" w:hAnsi="Times New Roman"/>
      <w:kern w:val="0"/>
      <w:szCs w:val="20"/>
    </w:rPr>
  </w:style>
  <w:style w:type="character" w:customStyle="1" w:styleId="Char7">
    <w:name w:val="批注文字 Char"/>
    <w:link w:val="afa"/>
    <w:semiHidden/>
    <w:rsid w:val="0014774A"/>
    <w:rPr>
      <w:rFonts w:eastAsia="宋体" w:cs="Vrinda"/>
      <w:sz w:val="21"/>
      <w:lang w:val="en-US" w:eastAsia="zh-CN"/>
    </w:rPr>
  </w:style>
  <w:style w:type="paragraph" w:styleId="afa">
    <w:name w:val="annotation text"/>
    <w:basedOn w:val="a"/>
    <w:link w:val="Char7"/>
    <w:semiHidden/>
    <w:rsid w:val="0014774A"/>
    <w:pPr>
      <w:adjustRightInd w:val="0"/>
      <w:spacing w:line="312" w:lineRule="atLeast"/>
      <w:jc w:val="left"/>
      <w:textAlignment w:val="baseline"/>
    </w:pPr>
    <w:rPr>
      <w:rFonts w:ascii="Times New Roman" w:hAnsi="Times New Roman" w:cs="Vrinda"/>
      <w:kern w:val="0"/>
      <w:szCs w:val="20"/>
      <w:lang/>
    </w:rPr>
  </w:style>
  <w:style w:type="paragraph" w:styleId="21">
    <w:name w:val="toc 2"/>
    <w:basedOn w:val="a"/>
    <w:next w:val="a"/>
    <w:semiHidden/>
    <w:rsid w:val="0014774A"/>
    <w:pPr>
      <w:ind w:leftChars="200" w:left="420"/>
    </w:pPr>
    <w:rPr>
      <w:rFonts w:ascii="Times New Roman" w:hAnsi="Times New Roman"/>
      <w:szCs w:val="20"/>
    </w:rPr>
  </w:style>
  <w:style w:type="paragraph" w:styleId="30">
    <w:name w:val="toc 3"/>
    <w:basedOn w:val="a"/>
    <w:next w:val="a"/>
    <w:semiHidden/>
    <w:rsid w:val="0014774A"/>
    <w:pPr>
      <w:ind w:leftChars="400" w:left="840"/>
    </w:pPr>
    <w:rPr>
      <w:rFonts w:ascii="Times New Roman" w:hAnsi="Times New Roman"/>
      <w:szCs w:val="20"/>
    </w:rPr>
  </w:style>
  <w:style w:type="paragraph" w:styleId="10">
    <w:name w:val="toc 1"/>
    <w:basedOn w:val="a"/>
    <w:next w:val="a"/>
    <w:semiHidden/>
    <w:rsid w:val="0014774A"/>
    <w:rPr>
      <w:rFonts w:ascii="Times New Roman" w:hAnsi="Times New Roman"/>
      <w:szCs w:val="20"/>
    </w:rPr>
  </w:style>
  <w:style w:type="paragraph" w:customStyle="1" w:styleId="afb">
    <w:name w:val="[无段落样式]"/>
    <w:rsid w:val="0014774A"/>
    <w:pPr>
      <w:widowControl w:val="0"/>
      <w:autoSpaceDE w:val="0"/>
      <w:autoSpaceDN w:val="0"/>
      <w:adjustRightInd w:val="0"/>
      <w:spacing w:line="288" w:lineRule="auto"/>
      <w:jc w:val="both"/>
      <w:textAlignment w:val="center"/>
    </w:pPr>
    <w:rPr>
      <w:rFonts w:ascii="Adobe 宋体 Std L" w:eastAsia="Adobe 宋体 Std L" w:cs="Adobe 宋体 Std L"/>
      <w:color w:val="000000"/>
      <w:sz w:val="24"/>
      <w:szCs w:val="24"/>
      <w:lang w:val="zh-CN"/>
    </w:rPr>
  </w:style>
  <w:style w:type="character" w:customStyle="1" w:styleId="22">
    <w:name w:val="正文文本 (2)_"/>
    <w:link w:val="23"/>
    <w:locked/>
    <w:rsid w:val="00736BE3"/>
    <w:rPr>
      <w:rFonts w:ascii="黑体" w:eastAsia="黑体"/>
      <w:b/>
      <w:bCs/>
      <w:sz w:val="22"/>
      <w:szCs w:val="22"/>
      <w:lang w:bidi="ar-SA"/>
    </w:rPr>
  </w:style>
  <w:style w:type="character" w:customStyle="1" w:styleId="2MingLiU">
    <w:name w:val="正文文本 (2) + MingLiU"/>
    <w:aliases w:val="10 pt,非粗体,间距 0 pt2,正文文本 (5) + Book Antiqua,表格标题 (3) + SimSun"/>
    <w:rsid w:val="00736BE3"/>
    <w:rPr>
      <w:rFonts w:ascii="MingLiU" w:eastAsia="MingLiU" w:cs="MingLiU"/>
      <w:b/>
      <w:bCs/>
      <w:spacing w:val="-10"/>
      <w:sz w:val="20"/>
      <w:szCs w:val="20"/>
      <w:lang w:bidi="ar-SA"/>
    </w:rPr>
  </w:style>
  <w:style w:type="character" w:customStyle="1" w:styleId="22pt">
    <w:name w:val="正文文本 (2) + 间距 2 pt"/>
    <w:rsid w:val="00736BE3"/>
    <w:rPr>
      <w:rFonts w:ascii="黑体" w:eastAsia="黑体"/>
      <w:b/>
      <w:bCs/>
      <w:spacing w:val="50"/>
      <w:sz w:val="22"/>
      <w:szCs w:val="22"/>
      <w:lang w:bidi="ar-SA"/>
    </w:rPr>
  </w:style>
  <w:style w:type="character" w:customStyle="1" w:styleId="7">
    <w:name w:val="正文文本 (7)_"/>
    <w:link w:val="71"/>
    <w:locked/>
    <w:rsid w:val="00736BE3"/>
    <w:rPr>
      <w:rFonts w:ascii="黑体" w:eastAsia="黑体"/>
      <w:lang w:bidi="ar-SA"/>
    </w:rPr>
  </w:style>
  <w:style w:type="character" w:customStyle="1" w:styleId="7MingLiU">
    <w:name w:val="正文文本 (7) + MingLiU"/>
    <w:aliases w:val="9 pt,间距 -1 pt,正文文本 + MingLiU,正文文本 (5) + Tahoma,14 pt,非粗体6,正文文本 (4) + 11.5 pt6,正文文本 (2) + 9.5 pt1,目录 (3) + Times New Roman1,10.5 pt2,正文文本 + Times New Roman2,9.5 pt3,正文文本 + Times New Roman,正文文本 (43) + 宋体,间距 0 pt38"/>
    <w:rsid w:val="00736BE3"/>
    <w:rPr>
      <w:rFonts w:ascii="MingLiU" w:eastAsia="MingLiU" w:cs="MingLiU"/>
      <w:spacing w:val="-20"/>
      <w:sz w:val="18"/>
      <w:szCs w:val="18"/>
      <w:lang w:bidi="ar-SA"/>
    </w:rPr>
  </w:style>
  <w:style w:type="character" w:customStyle="1" w:styleId="4">
    <w:name w:val="正文文本 (4)_"/>
    <w:link w:val="40"/>
    <w:locked/>
    <w:rsid w:val="00736BE3"/>
    <w:rPr>
      <w:rFonts w:ascii="MingLiU" w:eastAsia="MingLiU"/>
      <w:spacing w:val="-10"/>
      <w:lang w:bidi="ar-SA"/>
    </w:rPr>
  </w:style>
  <w:style w:type="character" w:customStyle="1" w:styleId="25pt">
    <w:name w:val="正文文本 (2) + 间距 5 pt"/>
    <w:rsid w:val="00736BE3"/>
    <w:rPr>
      <w:rFonts w:ascii="黑体" w:eastAsia="黑体"/>
      <w:b/>
      <w:bCs/>
      <w:spacing w:val="100"/>
      <w:sz w:val="22"/>
      <w:szCs w:val="22"/>
      <w:lang w:bidi="ar-SA"/>
    </w:rPr>
  </w:style>
  <w:style w:type="character" w:customStyle="1" w:styleId="7MingLiU1">
    <w:name w:val="正文文本 (7) + MingLiU1"/>
    <w:aliases w:val="11 pt2,间距 3 pt,正文文本 + MingLiU2,9 pt2,正文文本 (2) + Corbel3"/>
    <w:rsid w:val="00736BE3"/>
    <w:rPr>
      <w:rFonts w:ascii="MingLiU" w:eastAsia="MingLiU" w:cs="MingLiU"/>
      <w:spacing w:val="60"/>
      <w:sz w:val="22"/>
      <w:szCs w:val="22"/>
      <w:lang w:bidi="ar-SA"/>
    </w:rPr>
  </w:style>
  <w:style w:type="character" w:customStyle="1" w:styleId="95pt">
    <w:name w:val="正文文本 + 9.5 pt"/>
    <w:rsid w:val="00736BE3"/>
    <w:rPr>
      <w:rFonts w:ascii="黑体" w:eastAsia="黑体" w:cs="黑体"/>
      <w:sz w:val="19"/>
      <w:szCs w:val="19"/>
      <w:u w:val="none"/>
    </w:rPr>
  </w:style>
  <w:style w:type="paragraph" w:customStyle="1" w:styleId="23">
    <w:name w:val="正文文本 (2)"/>
    <w:basedOn w:val="a"/>
    <w:link w:val="22"/>
    <w:rsid w:val="00736BE3"/>
    <w:pPr>
      <w:shd w:val="clear" w:color="auto" w:fill="FFFFFF"/>
      <w:spacing w:before="300" w:line="335" w:lineRule="exact"/>
      <w:jc w:val="left"/>
    </w:pPr>
    <w:rPr>
      <w:rFonts w:ascii="黑体" w:eastAsia="黑体" w:hAnsi="Times New Roman"/>
      <w:b/>
      <w:bCs/>
      <w:kern w:val="0"/>
      <w:sz w:val="22"/>
      <w:lang w:val="en-US" w:eastAsia="zh-CN"/>
    </w:rPr>
  </w:style>
  <w:style w:type="paragraph" w:customStyle="1" w:styleId="71">
    <w:name w:val="正文文本 (7)1"/>
    <w:basedOn w:val="a"/>
    <w:link w:val="7"/>
    <w:rsid w:val="00736BE3"/>
    <w:pPr>
      <w:shd w:val="clear" w:color="auto" w:fill="FFFFFF"/>
      <w:spacing w:line="335" w:lineRule="exact"/>
      <w:jc w:val="left"/>
    </w:pPr>
    <w:rPr>
      <w:rFonts w:ascii="黑体" w:eastAsia="黑体" w:hAnsi="Times New Roman"/>
      <w:kern w:val="0"/>
      <w:sz w:val="20"/>
      <w:szCs w:val="20"/>
      <w:lang w:val="en-US" w:eastAsia="zh-CN"/>
    </w:rPr>
  </w:style>
  <w:style w:type="paragraph" w:customStyle="1" w:styleId="40">
    <w:name w:val="正文文本 (4)"/>
    <w:basedOn w:val="a"/>
    <w:link w:val="4"/>
    <w:rsid w:val="00736BE3"/>
    <w:pPr>
      <w:shd w:val="clear" w:color="auto" w:fill="FFFFFF"/>
      <w:spacing w:line="335" w:lineRule="exact"/>
      <w:jc w:val="center"/>
    </w:pPr>
    <w:rPr>
      <w:rFonts w:ascii="MingLiU" w:eastAsia="MingLiU" w:hAnsi="Times New Roman"/>
      <w:spacing w:val="-10"/>
      <w:kern w:val="0"/>
      <w:sz w:val="20"/>
      <w:szCs w:val="20"/>
      <w:lang w:val="en-US" w:eastAsia="zh-CN"/>
    </w:rPr>
  </w:style>
  <w:style w:type="character" w:customStyle="1" w:styleId="6">
    <w:name w:val="正文文本 (6)_"/>
    <w:link w:val="60"/>
    <w:locked/>
    <w:rsid w:val="00736BE3"/>
    <w:rPr>
      <w:rFonts w:ascii="Arial Unicode MS"/>
      <w:sz w:val="22"/>
      <w:szCs w:val="22"/>
      <w:lang w:bidi="ar-SA"/>
    </w:rPr>
  </w:style>
  <w:style w:type="character" w:customStyle="1" w:styleId="6BookAntiqua">
    <w:name w:val="正文文本 (6) + Book Antiqua"/>
    <w:aliases w:val="12 pt,斜体1"/>
    <w:rsid w:val="00736BE3"/>
    <w:rPr>
      <w:rFonts w:ascii="Book Antiqua" w:hAnsi="Book Antiqua" w:cs="Book Antiqua"/>
      <w:i/>
      <w:iCs/>
      <w:sz w:val="24"/>
      <w:szCs w:val="24"/>
      <w:lang w:bidi="ar-SA"/>
    </w:rPr>
  </w:style>
  <w:style w:type="character" w:customStyle="1" w:styleId="4ArialUnicodeMS">
    <w:name w:val="正文文本 (4) + Arial Unicode MS"/>
    <w:aliases w:val="9.5 pt2,间距 -1 pt2"/>
    <w:rsid w:val="00736BE3"/>
    <w:rPr>
      <w:rFonts w:ascii="Arial Unicode MS" w:eastAsia="Times New Roman" w:cs="Arial Unicode MS"/>
      <w:spacing w:val="-20"/>
      <w:sz w:val="19"/>
      <w:szCs w:val="19"/>
      <w:lang w:bidi="ar-SA"/>
    </w:rPr>
  </w:style>
  <w:style w:type="paragraph" w:customStyle="1" w:styleId="60">
    <w:name w:val="正文文本 (6)"/>
    <w:basedOn w:val="a"/>
    <w:link w:val="6"/>
    <w:rsid w:val="00736BE3"/>
    <w:pPr>
      <w:shd w:val="clear" w:color="auto" w:fill="FFFFFF"/>
      <w:spacing w:line="338" w:lineRule="exact"/>
      <w:ind w:hanging="320"/>
      <w:jc w:val="distribute"/>
    </w:pPr>
    <w:rPr>
      <w:rFonts w:ascii="Arial Unicode MS" w:eastAsia="Times New Roman" w:hAnsi="Times New Roman"/>
      <w:kern w:val="0"/>
      <w:sz w:val="22"/>
      <w:lang w:val="en-US" w:eastAsia="zh-CN"/>
    </w:rPr>
  </w:style>
  <w:style w:type="character" w:customStyle="1" w:styleId="apple-converted-space">
    <w:name w:val="apple-converted-space"/>
    <w:basedOn w:val="a0"/>
    <w:rsid w:val="00736BE3"/>
  </w:style>
  <w:style w:type="character" w:customStyle="1" w:styleId="31">
    <w:name w:val="正文文本 (3)"/>
    <w:basedOn w:val="32"/>
    <w:rsid w:val="00237FB1"/>
    <w:rPr>
      <w:shd w:val="clear" w:color="auto" w:fill="FFFFFF"/>
      <w:lang w:bidi="ar-SA"/>
    </w:rPr>
  </w:style>
  <w:style w:type="character" w:customStyle="1" w:styleId="-1pt">
    <w:name w:val="正文文本 + 间距 -1 pt"/>
    <w:rsid w:val="00237FB1"/>
    <w:rPr>
      <w:rFonts w:ascii="宋体" w:eastAsia="宋体" w:hAnsi="宋体" w:cs="宋体"/>
      <w:strike w:val="0"/>
      <w:dstrike w:val="0"/>
      <w:color w:val="000000"/>
      <w:spacing w:val="-30"/>
      <w:kern w:val="2"/>
      <w:sz w:val="21"/>
      <w:szCs w:val="21"/>
      <w:u w:val="none"/>
      <w:shd w:val="clear" w:color="auto" w:fill="FFFFFF"/>
      <w:lang w:val="en-US" w:eastAsia="en-US" w:bidi="ar-SA"/>
    </w:rPr>
  </w:style>
  <w:style w:type="character" w:customStyle="1" w:styleId="3612pt">
    <w:name w:val="正文文本 (36) + 12 pt"/>
    <w:aliases w:val="斜体,小型大写4,正文文本 (20) + 10 pt,正文文本 + 7.5 pt,正文文本 + 黑体,缩放 66%,正文文本 (36) + Times New Roman4,10.5 pt14,正文文本 (22) + 27.5 pt,正文文本 (16) + 9.5 pt,正文文本 (2) + Corbel"/>
    <w:rsid w:val="00237FB1"/>
    <w:rPr>
      <w:rFonts w:ascii="宋体" w:hAnsi="宋体" w:cs="宋体"/>
      <w:i/>
      <w:iCs/>
      <w:smallCaps/>
      <w:spacing w:val="0"/>
      <w:sz w:val="24"/>
      <w:szCs w:val="24"/>
      <w:shd w:val="clear" w:color="auto" w:fill="FFFFFF"/>
      <w:lang w:val="en-US" w:eastAsia="en-US"/>
    </w:rPr>
  </w:style>
  <w:style w:type="character" w:customStyle="1" w:styleId="0pt6">
    <w:name w:val="正文文本 + 间距 0 pt6"/>
    <w:rsid w:val="00237FB1"/>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12">
    <w:name w:val="正文文本 (12)"/>
    <w:rsid w:val="00237FB1"/>
    <w:rPr>
      <w:rFonts w:ascii="仿宋_GB2312" w:eastAsia="仿宋_GB2312" w:cs="仿宋_GB2312" w:hint="eastAsia"/>
      <w:spacing w:val="-20"/>
      <w:sz w:val="22"/>
      <w:szCs w:val="22"/>
      <w:shd w:val="clear" w:color="auto" w:fill="FFFFFF"/>
    </w:rPr>
  </w:style>
  <w:style w:type="character" w:customStyle="1" w:styleId="320">
    <w:name w:val="正文文本 (32)_"/>
    <w:rsid w:val="00237FB1"/>
    <w:rPr>
      <w:sz w:val="19"/>
      <w:szCs w:val="19"/>
      <w:shd w:val="clear" w:color="auto" w:fill="FFFFFF"/>
      <w:lang w:bidi="ar-SA"/>
    </w:rPr>
  </w:style>
  <w:style w:type="character" w:customStyle="1" w:styleId="CharChar9">
    <w:name w:val=" Char Char9"/>
    <w:rsid w:val="00237FB1"/>
    <w:rPr>
      <w:rFonts w:ascii="Cambria" w:eastAsia="宋体" w:hAnsi="Cambria"/>
      <w:b/>
      <w:bCs/>
      <w:color w:val="365F91"/>
      <w:sz w:val="28"/>
      <w:szCs w:val="28"/>
      <w:lang w:val="en-US" w:eastAsia="zh-CN" w:bidi="ar-SA"/>
    </w:rPr>
  </w:style>
  <w:style w:type="character" w:customStyle="1" w:styleId="16">
    <w:name w:val="正文文本 (16)_"/>
    <w:link w:val="160"/>
    <w:rsid w:val="00237FB1"/>
    <w:rPr>
      <w:sz w:val="18"/>
      <w:szCs w:val="18"/>
      <w:shd w:val="clear" w:color="auto" w:fill="FFFFFF"/>
      <w:lang w:bidi="ar-SA"/>
    </w:rPr>
  </w:style>
  <w:style w:type="character" w:customStyle="1" w:styleId="CharChar6">
    <w:name w:val=" Char Char6"/>
    <w:rsid w:val="00237FB1"/>
    <w:rPr>
      <w:rFonts w:ascii="Cambria" w:eastAsia="宋体" w:hAnsi="Cambria"/>
      <w:b/>
      <w:bCs/>
      <w:kern w:val="28"/>
      <w:sz w:val="32"/>
      <w:szCs w:val="32"/>
      <w:lang w:val="en-US" w:eastAsia="zh-CN" w:bidi="ar-SA"/>
    </w:rPr>
  </w:style>
  <w:style w:type="character" w:customStyle="1" w:styleId="200">
    <w:name w:val="正文文本 (20)_"/>
    <w:rsid w:val="00237FB1"/>
    <w:rPr>
      <w:shd w:val="clear" w:color="auto" w:fill="FFFFFF"/>
      <w:lang w:val="en-US" w:eastAsia="zh-CN" w:bidi="ar-SA"/>
    </w:rPr>
  </w:style>
  <w:style w:type="character" w:customStyle="1" w:styleId="36TimesNewRoman13">
    <w:name w:val="正文文本 (36) + Times New Roman13"/>
    <w:aliases w:val="9.5 pt,粗体5,间距 1 pt9,正文文本 + Times New Roman1,正文文本 (7) + 黑体3,正文文本 (3) + 10.5 pt,间距 0 pt,正文文本 + Arial Unicode MS,13 pt,9 pt1"/>
    <w:rsid w:val="00237FB1"/>
    <w:rPr>
      <w:rFonts w:ascii="Times New Roman" w:hAnsi="Times New Roman" w:cs="Times New Roman"/>
      <w:b/>
      <w:bCs/>
      <w:spacing w:val="20"/>
      <w:sz w:val="19"/>
      <w:szCs w:val="19"/>
      <w:shd w:val="clear" w:color="auto" w:fill="FFFFFF"/>
    </w:rPr>
  </w:style>
  <w:style w:type="character" w:customStyle="1" w:styleId="32TimesNewRoman">
    <w:name w:val="正文文本 (32) + Times New Roman"/>
    <w:rsid w:val="00237FB1"/>
    <w:rPr>
      <w:rFonts w:ascii="Times New Roman" w:hAnsi="Times New Roman" w:cs="Times New Roman"/>
      <w:spacing w:val="0"/>
      <w:sz w:val="19"/>
      <w:szCs w:val="19"/>
      <w:shd w:val="clear" w:color="auto" w:fill="FFFFFF"/>
      <w:lang w:val="en-US" w:eastAsia="en-US" w:bidi="ar-SA"/>
    </w:rPr>
  </w:style>
  <w:style w:type="character" w:customStyle="1" w:styleId="34">
    <w:name w:val="正文文本 (3)4"/>
    <w:basedOn w:val="32"/>
    <w:rsid w:val="00237FB1"/>
    <w:rPr>
      <w:shd w:val="clear" w:color="auto" w:fill="FFFFFF"/>
      <w:lang w:bidi="ar-SA"/>
    </w:rPr>
  </w:style>
  <w:style w:type="character" w:customStyle="1" w:styleId="321">
    <w:name w:val="正文文本 (32) + 黑体"/>
    <w:aliases w:val="11 pt15"/>
    <w:rsid w:val="00237FB1"/>
    <w:rPr>
      <w:rFonts w:ascii="黑体" w:eastAsia="黑体" w:cs="黑体"/>
      <w:sz w:val="22"/>
      <w:szCs w:val="22"/>
      <w:shd w:val="clear" w:color="auto" w:fill="FFFFFF"/>
      <w:lang w:bidi="ar-SA"/>
    </w:rPr>
  </w:style>
  <w:style w:type="character" w:customStyle="1" w:styleId="201">
    <w:name w:val="正文文本 (20)"/>
    <w:basedOn w:val="200"/>
    <w:rsid w:val="00237FB1"/>
    <w:rPr>
      <w:shd w:val="clear" w:color="auto" w:fill="FFFFFF"/>
      <w:lang w:val="en-US" w:eastAsia="zh-CN" w:bidi="ar-SA"/>
    </w:rPr>
  </w:style>
  <w:style w:type="character" w:customStyle="1" w:styleId="afc">
    <w:name w:val="正文文本 + 斜体"/>
    <w:aliases w:val="缩放 120%8"/>
    <w:rsid w:val="00237FB1"/>
    <w:rPr>
      <w:rFonts w:ascii="宋体" w:eastAsia="宋体" w:hAnsi="宋体" w:cs="宋体"/>
      <w:i/>
      <w:iCs/>
      <w:strike w:val="0"/>
      <w:dstrike w:val="0"/>
      <w:color w:val="000000"/>
      <w:spacing w:val="-10"/>
      <w:w w:val="120"/>
      <w:kern w:val="2"/>
      <w:sz w:val="21"/>
      <w:szCs w:val="21"/>
      <w:u w:val="none"/>
      <w:shd w:val="clear" w:color="auto" w:fill="FFFFFF"/>
      <w:lang w:val="en-US" w:eastAsia="en-US" w:bidi="ar-SA"/>
    </w:rPr>
  </w:style>
  <w:style w:type="character" w:customStyle="1" w:styleId="0pt">
    <w:name w:val="正文文本 + 间距 0 pt"/>
    <w:rsid w:val="00237FB1"/>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Char8">
    <w:name w:val="标题 Char"/>
    <w:link w:val="afd"/>
    <w:rsid w:val="00237FB1"/>
    <w:rPr>
      <w:rFonts w:ascii="Cambria" w:eastAsia="宋体" w:hAnsi="Cambria"/>
      <w:b/>
      <w:bCs/>
      <w:kern w:val="2"/>
      <w:sz w:val="32"/>
      <w:szCs w:val="32"/>
      <w:lang w:val="en-US" w:eastAsia="zh-CN" w:bidi="ar-SA"/>
    </w:rPr>
  </w:style>
  <w:style w:type="character" w:customStyle="1" w:styleId="0pt1">
    <w:name w:val="正文文本 + 间距 0 pt1"/>
    <w:rsid w:val="00237FB1"/>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2Char">
    <w:name w:val="标题 2 Char"/>
    <w:link w:val="2"/>
    <w:rsid w:val="00237FB1"/>
    <w:rPr>
      <w:rFonts w:ascii="Arial" w:eastAsia="黑体" w:hAnsi="Arial"/>
      <w:b/>
      <w:bCs/>
      <w:kern w:val="2"/>
      <w:sz w:val="32"/>
      <w:szCs w:val="32"/>
      <w:lang w:val="en-US" w:eastAsia="zh-CN" w:bidi="ar-SA"/>
    </w:rPr>
  </w:style>
  <w:style w:type="character" w:customStyle="1" w:styleId="161">
    <w:name w:val="正文文本 (16) + 粗体"/>
    <w:rsid w:val="00237FB1"/>
    <w:rPr>
      <w:rFonts w:ascii="宋体" w:eastAsia="宋体" w:cs="宋体"/>
      <w:b/>
      <w:bCs/>
      <w:sz w:val="20"/>
      <w:szCs w:val="20"/>
      <w:u w:val="none"/>
      <w:shd w:val="clear" w:color="auto" w:fill="FFFFFF"/>
      <w:lang w:bidi="ar-SA"/>
    </w:rPr>
  </w:style>
  <w:style w:type="character" w:customStyle="1" w:styleId="CharChar7">
    <w:name w:val=" Char Char7"/>
    <w:rsid w:val="00237FB1"/>
    <w:rPr>
      <w:rFonts w:eastAsia="宋体"/>
      <w:kern w:val="2"/>
      <w:sz w:val="18"/>
      <w:szCs w:val="18"/>
      <w:lang w:val="en-US" w:eastAsia="zh-CN" w:bidi="ar-SA"/>
    </w:rPr>
  </w:style>
  <w:style w:type="character" w:customStyle="1" w:styleId="32">
    <w:name w:val="正文文本 (3)_"/>
    <w:link w:val="310"/>
    <w:rsid w:val="00237FB1"/>
    <w:rPr>
      <w:shd w:val="clear" w:color="auto" w:fill="FFFFFF"/>
      <w:lang w:bidi="ar-SA"/>
    </w:rPr>
  </w:style>
  <w:style w:type="paragraph" w:styleId="afd">
    <w:name w:val="Title"/>
    <w:basedOn w:val="a"/>
    <w:next w:val="a"/>
    <w:link w:val="Char8"/>
    <w:qFormat/>
    <w:rsid w:val="00237FB1"/>
    <w:pPr>
      <w:spacing w:before="240" w:after="60"/>
      <w:jc w:val="center"/>
      <w:outlineLvl w:val="0"/>
    </w:pPr>
    <w:rPr>
      <w:rFonts w:ascii="Cambria" w:hAnsi="Cambria"/>
      <w:b/>
      <w:bCs/>
      <w:sz w:val="32"/>
      <w:szCs w:val="32"/>
    </w:rPr>
  </w:style>
  <w:style w:type="paragraph" w:customStyle="1" w:styleId="afe">
    <w:name w:val="正文 + 宋体"/>
    <w:basedOn w:val="a"/>
    <w:rsid w:val="00237FB1"/>
    <w:pPr>
      <w:spacing w:line="312" w:lineRule="auto"/>
    </w:pPr>
    <w:rPr>
      <w:rFonts w:ascii="宋体" w:hAnsi="宋体"/>
      <w:color w:val="000000"/>
      <w:szCs w:val="21"/>
    </w:rPr>
  </w:style>
  <w:style w:type="paragraph" w:customStyle="1" w:styleId="1610">
    <w:name w:val="正文文本 (16)1"/>
    <w:basedOn w:val="a"/>
    <w:rsid w:val="00237FB1"/>
    <w:pPr>
      <w:shd w:val="clear" w:color="auto" w:fill="FFFFFF"/>
      <w:spacing w:line="427" w:lineRule="exact"/>
      <w:ind w:hanging="360"/>
      <w:jc w:val="distribute"/>
    </w:pPr>
    <w:rPr>
      <w:rFonts w:ascii="宋体" w:hAnsi="Courier New" w:cs="宋体"/>
      <w:kern w:val="0"/>
      <w:sz w:val="20"/>
      <w:szCs w:val="20"/>
    </w:rPr>
  </w:style>
  <w:style w:type="paragraph" w:customStyle="1" w:styleId="section1">
    <w:name w:val="section1"/>
    <w:basedOn w:val="a"/>
    <w:rsid w:val="00237FB1"/>
    <w:pPr>
      <w:widowControl/>
      <w:spacing w:before="100" w:beforeAutospacing="1" w:after="100" w:afterAutospacing="1"/>
      <w:jc w:val="left"/>
    </w:pPr>
    <w:rPr>
      <w:rFonts w:ascii="宋体" w:hAnsi="宋体"/>
      <w:kern w:val="0"/>
      <w:sz w:val="24"/>
      <w:szCs w:val="24"/>
    </w:rPr>
  </w:style>
  <w:style w:type="paragraph" w:customStyle="1" w:styleId="322">
    <w:name w:val="正文文本 (32)"/>
    <w:basedOn w:val="a"/>
    <w:rsid w:val="00237FB1"/>
    <w:pPr>
      <w:widowControl/>
      <w:shd w:val="clear" w:color="auto" w:fill="FFFFFF"/>
      <w:spacing w:line="293" w:lineRule="exact"/>
      <w:ind w:hanging="340"/>
      <w:jc w:val="distribute"/>
    </w:pPr>
    <w:rPr>
      <w:rFonts w:ascii="Times New Roman" w:eastAsia="Times New Roman" w:hAnsi="Times New Roman"/>
      <w:kern w:val="0"/>
      <w:sz w:val="19"/>
      <w:szCs w:val="19"/>
      <w:shd w:val="clear" w:color="auto" w:fill="FFFFFF"/>
      <w:lang w:val="en-US" w:eastAsia="zh-CN"/>
    </w:rPr>
  </w:style>
  <w:style w:type="paragraph" w:customStyle="1" w:styleId="310">
    <w:name w:val="正文文本 (3)1"/>
    <w:basedOn w:val="a"/>
    <w:link w:val="32"/>
    <w:rsid w:val="00237FB1"/>
    <w:pPr>
      <w:widowControl/>
      <w:shd w:val="clear" w:color="auto" w:fill="FFFFFF"/>
      <w:spacing w:line="364" w:lineRule="exact"/>
      <w:jc w:val="left"/>
    </w:pPr>
    <w:rPr>
      <w:rFonts w:ascii="Times New Roman" w:hAnsi="Times New Roman"/>
      <w:kern w:val="0"/>
      <w:sz w:val="20"/>
      <w:szCs w:val="20"/>
      <w:shd w:val="clear" w:color="auto" w:fill="FFFFFF"/>
      <w:lang w:val="x-none" w:eastAsia="x-none"/>
    </w:rPr>
  </w:style>
  <w:style w:type="paragraph" w:customStyle="1" w:styleId="2010">
    <w:name w:val="正文文本 (20)1"/>
    <w:basedOn w:val="a"/>
    <w:rsid w:val="00237FB1"/>
    <w:pPr>
      <w:widowControl/>
      <w:shd w:val="clear" w:color="auto" w:fill="FFFFFF"/>
      <w:spacing w:before="120" w:line="240" w:lineRule="atLeast"/>
      <w:jc w:val="left"/>
    </w:pPr>
    <w:rPr>
      <w:rFonts w:ascii="Times New Roman" w:eastAsia="Times New Roman" w:hAnsi="Times New Roman"/>
      <w:kern w:val="0"/>
      <w:sz w:val="20"/>
      <w:szCs w:val="20"/>
      <w:shd w:val="clear" w:color="auto" w:fill="FFFFFF"/>
      <w:lang w:val="en-US" w:eastAsia="zh-CN"/>
    </w:rPr>
  </w:style>
  <w:style w:type="paragraph" w:customStyle="1" w:styleId="160">
    <w:name w:val="正文文本 (16)"/>
    <w:basedOn w:val="a"/>
    <w:link w:val="16"/>
    <w:rsid w:val="00237FB1"/>
    <w:pPr>
      <w:widowControl/>
      <w:shd w:val="clear" w:color="auto" w:fill="FFFFFF"/>
      <w:spacing w:after="1680" w:line="240" w:lineRule="atLeast"/>
      <w:jc w:val="left"/>
    </w:pPr>
    <w:rPr>
      <w:rFonts w:ascii="Times New Roman" w:hAnsi="Times New Roman"/>
      <w:kern w:val="0"/>
      <w:sz w:val="18"/>
      <w:szCs w:val="18"/>
      <w:shd w:val="clear" w:color="auto" w:fill="FFFFFF"/>
      <w:lang w:val="x-none" w:eastAsia="x-none"/>
    </w:rPr>
  </w:style>
  <w:style w:type="character" w:customStyle="1" w:styleId="mathjye">
    <w:name w:val="mathjye"/>
    <w:basedOn w:val="a0"/>
    <w:rsid w:val="00237FB1"/>
  </w:style>
  <w:style w:type="paragraph" w:customStyle="1" w:styleId="NewNewNewNewNewNewNewNewNewNewNewNewNewNewNewNewNewNewNewNew">
    <w:name w:val="正文 New New New New New New New New New New New New New New New New New New New New"/>
    <w:rsid w:val="00237FB1"/>
    <w:pPr>
      <w:widowControl w:val="0"/>
      <w:jc w:val="both"/>
    </w:pPr>
    <w:rPr>
      <w:kern w:val="2"/>
      <w:sz w:val="21"/>
      <w:szCs w:val="22"/>
    </w:rPr>
  </w:style>
  <w:style w:type="character" w:customStyle="1" w:styleId="50pt">
    <w:name w:val="目录 (5) + 间距 0 pt"/>
    <w:rsid w:val="00284F5C"/>
    <w:rPr>
      <w:rFonts w:ascii="宋体" w:eastAsia="宋体" w:cs="宋体"/>
      <w:spacing w:val="-10"/>
      <w:sz w:val="21"/>
      <w:szCs w:val="21"/>
      <w:u w:val="none"/>
      <w:shd w:val="clear" w:color="auto" w:fill="FFFFFF"/>
    </w:rPr>
  </w:style>
  <w:style w:type="character" w:customStyle="1" w:styleId="52">
    <w:name w:val="目录 (5)2"/>
    <w:rsid w:val="00284F5C"/>
    <w:rPr>
      <w:rFonts w:ascii="宋体" w:eastAsia="宋体" w:cs="宋体"/>
      <w:sz w:val="21"/>
      <w:szCs w:val="21"/>
      <w:u w:val="none"/>
      <w:shd w:val="clear" w:color="auto" w:fill="FFFFFF"/>
    </w:rPr>
  </w:style>
  <w:style w:type="character" w:customStyle="1" w:styleId="513pt">
    <w:name w:val="目录 (5) + 13 pt"/>
    <w:rsid w:val="00284F5C"/>
    <w:rPr>
      <w:rFonts w:ascii="simsun" w:eastAsia="宋体" w:hAnsi="simsun" w:cs="simsun"/>
      <w:noProof/>
      <w:sz w:val="26"/>
      <w:szCs w:val="26"/>
      <w:u w:val="none"/>
      <w:shd w:val="clear" w:color="auto" w:fill="FFFFFF"/>
    </w:rPr>
  </w:style>
  <w:style w:type="paragraph" w:customStyle="1" w:styleId="DefaultParagraph">
    <w:name w:val="DefaultParagraph"/>
    <w:rsid w:val="00284F5C"/>
    <w:rPr>
      <w:rFonts w:hAnsi="Calibri"/>
      <w:kern w:val="2"/>
      <w:sz w:val="21"/>
      <w:szCs w:val="22"/>
    </w:rPr>
  </w:style>
  <w:style w:type="paragraph" w:styleId="aff">
    <w:name w:val="Document Map"/>
    <w:basedOn w:val="a"/>
    <w:semiHidden/>
    <w:rsid w:val="00284F5C"/>
    <w:pPr>
      <w:shd w:val="clear" w:color="auto" w:fill="000080"/>
    </w:pPr>
  </w:style>
  <w:style w:type="paragraph" w:customStyle="1" w:styleId="CharCharCharChar">
    <w:name w:val=" Char Char Char Char"/>
    <w:basedOn w:val="a"/>
    <w:rsid w:val="00284F5C"/>
    <w:pPr>
      <w:widowControl/>
      <w:spacing w:line="300" w:lineRule="auto"/>
      <w:ind w:firstLineChars="200" w:firstLine="200"/>
    </w:pPr>
    <w:rPr>
      <w:rFonts w:ascii="Verdana" w:hAnsi="Verdana"/>
      <w:kern w:val="0"/>
      <w:szCs w:val="20"/>
      <w:lang w:eastAsia="en-US"/>
    </w:rPr>
  </w:style>
  <w:style w:type="character" w:customStyle="1" w:styleId="33">
    <w:name w:val="正文文本 (3) + 宋体3"/>
    <w:aliases w:val="10 pt8,正文文本 (48) + 宋体13,正文文本 (48) + 宋体5,正文文本 (48) + 黑体4,粗体11,粗体4,间距 -1 pt3"/>
    <w:rsid w:val="00D425E7"/>
    <w:rPr>
      <w:rFonts w:ascii="宋体" w:eastAsia="黑体" w:hAnsi="宋体" w:cs="宋体"/>
      <w:b/>
      <w:bCs/>
      <w:spacing w:val="-20"/>
      <w:kern w:val="0"/>
      <w:sz w:val="20"/>
      <w:szCs w:val="20"/>
      <w:shd w:val="clear" w:color="auto" w:fill="FFFFFF"/>
      <w:lang w:val="en-US" w:eastAsia="en-US"/>
    </w:rPr>
  </w:style>
  <w:style w:type="character" w:customStyle="1" w:styleId="48">
    <w:name w:val="正文文本 (48)_"/>
    <w:link w:val="480"/>
    <w:rsid w:val="00D425E7"/>
    <w:rPr>
      <w:rFonts w:ascii="Verdana" w:hAnsi="Verdana"/>
      <w:sz w:val="19"/>
      <w:szCs w:val="19"/>
      <w:shd w:val="clear" w:color="auto" w:fill="FFFFFF"/>
      <w:lang w:eastAsia="en-US" w:bidi="ar-SA"/>
    </w:rPr>
  </w:style>
  <w:style w:type="character" w:customStyle="1" w:styleId="220">
    <w:name w:val="样式 宋体 五号 行距: 固定值 22 磅"/>
    <w:rsid w:val="00D425E7"/>
    <w:rPr>
      <w:rFonts w:ascii="宋体" w:eastAsia="宋体" w:hAnsi="宋体"/>
      <w:kern w:val="0"/>
      <w:sz w:val="21"/>
      <w:szCs w:val="21"/>
      <w:lang w:eastAsia="en-US"/>
    </w:rPr>
  </w:style>
  <w:style w:type="paragraph" w:customStyle="1" w:styleId="CharCharCharCharCharCharCharCharChar">
    <w:name w:val="Char Char Char Char Char Char Char Char Char"/>
    <w:basedOn w:val="a"/>
    <w:rsid w:val="00D425E7"/>
    <w:pPr>
      <w:widowControl/>
      <w:spacing w:line="300" w:lineRule="auto"/>
      <w:ind w:firstLineChars="200" w:firstLine="200"/>
    </w:pPr>
    <w:rPr>
      <w:rFonts w:ascii="Times New Roman" w:hAnsi="Times New Roman"/>
      <w:kern w:val="0"/>
      <w:szCs w:val="20"/>
    </w:rPr>
  </w:style>
  <w:style w:type="paragraph" w:styleId="aff0">
    <w:name w:val="Normal Indent"/>
    <w:basedOn w:val="a"/>
    <w:rsid w:val="00D425E7"/>
    <w:pPr>
      <w:adjustRightInd w:val="0"/>
      <w:spacing w:line="312" w:lineRule="atLeast"/>
      <w:ind w:firstLine="420"/>
    </w:pPr>
    <w:rPr>
      <w:rFonts w:ascii="Times New Roman" w:hAnsi="Times New Roman"/>
      <w:kern w:val="0"/>
      <w:szCs w:val="20"/>
    </w:rPr>
  </w:style>
  <w:style w:type="paragraph" w:customStyle="1" w:styleId="CharCharChar1CharCharCharChar">
    <w:name w:val=" Char Char Char1 Char Char Char Char"/>
    <w:basedOn w:val="a"/>
    <w:rsid w:val="00D425E7"/>
    <w:pPr>
      <w:widowControl/>
      <w:spacing w:line="300" w:lineRule="auto"/>
      <w:ind w:firstLineChars="200" w:firstLine="200"/>
    </w:pPr>
    <w:rPr>
      <w:rFonts w:ascii="Verdana" w:hAnsi="Verdana"/>
      <w:kern w:val="0"/>
      <w:szCs w:val="20"/>
      <w:lang w:eastAsia="en-US"/>
    </w:rPr>
  </w:style>
  <w:style w:type="paragraph" w:customStyle="1" w:styleId="1Char0">
    <w:name w:val="1 Char"/>
    <w:basedOn w:val="a"/>
    <w:rsid w:val="00D425E7"/>
    <w:pPr>
      <w:widowControl/>
      <w:spacing w:line="300" w:lineRule="auto"/>
      <w:ind w:firstLineChars="200" w:firstLine="200"/>
    </w:pPr>
    <w:rPr>
      <w:rFonts w:ascii="Verdana" w:hAnsi="Verdana"/>
      <w:kern w:val="0"/>
      <w:szCs w:val="20"/>
      <w:lang w:eastAsia="en-US"/>
    </w:rPr>
  </w:style>
  <w:style w:type="paragraph" w:customStyle="1" w:styleId="Style7">
    <w:name w:val="_Style 7"/>
    <w:basedOn w:val="a"/>
    <w:rsid w:val="00D425E7"/>
    <w:pPr>
      <w:widowControl/>
      <w:spacing w:line="300" w:lineRule="auto"/>
      <w:ind w:firstLineChars="200" w:firstLine="200"/>
    </w:pPr>
    <w:rPr>
      <w:szCs w:val="20"/>
    </w:rPr>
  </w:style>
  <w:style w:type="paragraph" w:customStyle="1" w:styleId="24">
    <w:name w:val="样式 试题正文 + 首行缩进:  2 字符"/>
    <w:basedOn w:val="a"/>
    <w:rsid w:val="00D425E7"/>
    <w:pPr>
      <w:tabs>
        <w:tab w:val="left" w:pos="170"/>
        <w:tab w:val="left" w:pos="360"/>
      </w:tabs>
      <w:adjustRightInd w:val="0"/>
      <w:snapToGrid w:val="0"/>
      <w:spacing w:after="120" w:line="320" w:lineRule="atLeast"/>
      <w:ind w:left="360" w:firstLineChars="200" w:hanging="360"/>
    </w:pPr>
    <w:rPr>
      <w:rFonts w:ascii="Times New Roman" w:eastAsia="方正书宋简体" w:hAnsi="Times New Roman" w:cs="宋体"/>
      <w:szCs w:val="20"/>
    </w:rPr>
  </w:style>
  <w:style w:type="paragraph" w:customStyle="1" w:styleId="CharCharCharCharCharCharCharCharChar0">
    <w:name w:val=" Char Char Char Char Char Char Char Char Char"/>
    <w:basedOn w:val="a"/>
    <w:rsid w:val="00D425E7"/>
    <w:pPr>
      <w:widowControl/>
      <w:spacing w:line="300" w:lineRule="auto"/>
      <w:ind w:firstLineChars="200" w:firstLine="200"/>
    </w:pPr>
    <w:rPr>
      <w:rFonts w:ascii="Times New Roman" w:hAnsi="Times New Roman"/>
      <w:kern w:val="0"/>
      <w:szCs w:val="20"/>
    </w:rPr>
  </w:style>
  <w:style w:type="paragraph" w:customStyle="1" w:styleId="Char4CharCharCharCharCharChar">
    <w:name w:val=" Char4 Char Char Char Char Char Char"/>
    <w:basedOn w:val="a"/>
    <w:rsid w:val="00D425E7"/>
    <w:pPr>
      <w:widowControl/>
      <w:spacing w:line="300" w:lineRule="auto"/>
      <w:ind w:firstLineChars="200" w:firstLine="200"/>
    </w:pPr>
    <w:rPr>
      <w:rFonts w:ascii="Verdana" w:hAnsi="Verdana"/>
      <w:kern w:val="0"/>
      <w:szCs w:val="20"/>
      <w:lang w:eastAsia="en-US"/>
    </w:rPr>
  </w:style>
  <w:style w:type="paragraph" w:customStyle="1" w:styleId="480">
    <w:name w:val="正文文本 (48)"/>
    <w:basedOn w:val="a"/>
    <w:link w:val="48"/>
    <w:rsid w:val="00D425E7"/>
    <w:pPr>
      <w:widowControl/>
      <w:shd w:val="clear" w:color="auto" w:fill="FFFFFF"/>
      <w:spacing w:line="240" w:lineRule="atLeast"/>
      <w:jc w:val="left"/>
    </w:pPr>
    <w:rPr>
      <w:rFonts w:ascii="Verdana" w:eastAsia="Times New Roman" w:hAnsi="Verdana"/>
      <w:kern w:val="0"/>
      <w:sz w:val="19"/>
      <w:szCs w:val="19"/>
      <w:shd w:val="clear" w:color="auto" w:fill="FFFFFF"/>
      <w:lang w:val="en-US" w:eastAsia="en-US"/>
    </w:rPr>
  </w:style>
  <w:style w:type="character" w:customStyle="1" w:styleId="Char1">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6"/>
    <w:rsid w:val="006968F3"/>
    <w:rPr>
      <w:rFonts w:ascii="宋体" w:eastAsia="宋体" w:hAnsi="宋体"/>
      <w:color w:val="000000"/>
      <w:sz w:val="24"/>
      <w:szCs w:val="24"/>
      <w:lang w:val="en-US" w:eastAsia="zh-CN" w:bidi="ar-SA"/>
    </w:rPr>
  </w:style>
  <w:style w:type="paragraph" w:customStyle="1" w:styleId="ListParagraph">
    <w:name w:val="List Paragraph"/>
    <w:basedOn w:val="a"/>
    <w:rsid w:val="007663E3"/>
    <w:pPr>
      <w:ind w:firstLineChars="200" w:firstLine="420"/>
    </w:pPr>
  </w:style>
  <w:style w:type="paragraph" w:customStyle="1" w:styleId="210">
    <w:name w:val="正文文本 (2)1"/>
    <w:basedOn w:val="a"/>
    <w:rsid w:val="00CA1483"/>
    <w:pPr>
      <w:shd w:val="clear" w:color="auto" w:fill="FFFFFF"/>
      <w:spacing w:line="216" w:lineRule="exact"/>
      <w:ind w:hanging="320"/>
      <w:jc w:val="distribute"/>
    </w:pPr>
    <w:rPr>
      <w:rFonts w:ascii="Times New Roman" w:hAnsi="Times New Roman"/>
      <w:kern w:val="0"/>
      <w:sz w:val="16"/>
      <w:szCs w:val="16"/>
    </w:rPr>
  </w:style>
  <w:style w:type="character" w:customStyle="1" w:styleId="Exact">
    <w:name w:val="图片标题 Exact"/>
    <w:link w:val="aff1"/>
    <w:rsid w:val="00CA1483"/>
    <w:rPr>
      <w:sz w:val="16"/>
      <w:szCs w:val="16"/>
      <w:shd w:val="clear" w:color="auto" w:fill="FFFFFF"/>
      <w:lang w:bidi="ar-SA"/>
    </w:rPr>
  </w:style>
  <w:style w:type="character" w:customStyle="1" w:styleId="Corbel">
    <w:name w:val="图片标题 + Corbel"/>
    <w:aliases w:val="9 pt Exact"/>
    <w:basedOn w:val="Exact"/>
    <w:rsid w:val="00CA1483"/>
    <w:rPr>
      <w:sz w:val="16"/>
      <w:szCs w:val="16"/>
      <w:shd w:val="clear" w:color="auto" w:fill="FFFFFF"/>
      <w:lang w:bidi="ar-SA"/>
    </w:rPr>
  </w:style>
  <w:style w:type="paragraph" w:customStyle="1" w:styleId="aff1">
    <w:name w:val="图片标题"/>
    <w:basedOn w:val="a"/>
    <w:link w:val="Exact"/>
    <w:rsid w:val="00CA1483"/>
    <w:pPr>
      <w:shd w:val="clear" w:color="auto" w:fill="FFFFFF"/>
      <w:spacing w:line="223" w:lineRule="exact"/>
      <w:ind w:hanging="280"/>
      <w:jc w:val="left"/>
    </w:pPr>
    <w:rPr>
      <w:rFonts w:ascii="Times New Roman" w:eastAsia="Times New Roman" w:hAnsi="Times New Roman"/>
      <w:kern w:val="0"/>
      <w:sz w:val="16"/>
      <w:szCs w:val="16"/>
      <w:shd w:val="clear" w:color="auto" w:fill="FFFFFF"/>
      <w:lang w:val="en-US" w:eastAsia="zh-CN"/>
    </w:rPr>
  </w:style>
  <w:style w:type="character" w:customStyle="1" w:styleId="3MSReferenceSansSerif">
    <w:name w:val="正文文本 (3) + MS Reference Sans Serif"/>
    <w:rsid w:val="00CA1483"/>
    <w:rPr>
      <w:sz w:val="16"/>
      <w:szCs w:val="16"/>
      <w:shd w:val="clear" w:color="auto" w:fill="FFFFFF"/>
      <w:lang w:bidi="ar-SA"/>
    </w:rPr>
  </w:style>
  <w:style w:type="character" w:customStyle="1" w:styleId="2TimesNewRoman">
    <w:name w:val="正文文本 (2) + Times New Roman"/>
    <w:rsid w:val="00CA1483"/>
    <w:rPr>
      <w:rFonts w:ascii="Times New Roman" w:eastAsia="黑体" w:hAnsi="Times New Roman" w:cs="Times New Roman"/>
      <w:b/>
      <w:bCs/>
      <w:spacing w:val="0"/>
      <w:sz w:val="16"/>
      <w:szCs w:val="16"/>
      <w:u w:val="none"/>
      <w:shd w:val="clear" w:color="auto" w:fill="FFFFFF"/>
      <w:lang w:val="en-US" w:eastAsia="en-US" w:bidi="ar-SA"/>
    </w:rPr>
  </w:style>
  <w:style w:type="character" w:customStyle="1" w:styleId="31pt">
    <w:name w:val="正文文本 (3) + 间距 1 pt"/>
    <w:rsid w:val="00CA1483"/>
    <w:rPr>
      <w:sz w:val="16"/>
      <w:szCs w:val="16"/>
      <w:shd w:val="clear" w:color="auto" w:fill="FFFFFF"/>
      <w:lang w:bidi="ar-SA"/>
    </w:rPr>
  </w:style>
  <w:style w:type="character" w:customStyle="1" w:styleId="31pt1">
    <w:name w:val="正文文本 (3) + 间距 1 pt1"/>
    <w:rsid w:val="00CA1483"/>
    <w:rPr>
      <w:sz w:val="16"/>
      <w:szCs w:val="16"/>
      <w:shd w:val="clear" w:color="auto" w:fill="FFFFFF"/>
      <w:lang w:bidi="ar-SA"/>
    </w:rPr>
  </w:style>
  <w:style w:type="character" w:customStyle="1" w:styleId="24pt1">
    <w:name w:val="正文文本 (2) + 4 pt1"/>
    <w:rsid w:val="00CA1483"/>
    <w:rPr>
      <w:rFonts w:ascii="黑体" w:eastAsia="黑体"/>
      <w:b/>
      <w:bCs/>
      <w:sz w:val="8"/>
      <w:szCs w:val="8"/>
      <w:u w:val="none"/>
      <w:shd w:val="clear" w:color="auto" w:fill="FFFFFF"/>
      <w:lang w:bidi="ar-SA"/>
    </w:rPr>
  </w:style>
  <w:style w:type="character" w:customStyle="1" w:styleId="Char4">
    <w:name w:val="正文文本 Char"/>
    <w:link w:val="af1"/>
    <w:rsid w:val="000A2396"/>
    <w:rPr>
      <w:rFonts w:ascii="Calibri" w:eastAsia="宋体" w:hAnsi="Calibri"/>
      <w:kern w:val="2"/>
      <w:sz w:val="21"/>
      <w:szCs w:val="22"/>
      <w:lang w:val="en-US" w:eastAsia="zh-CN" w:bidi="ar-SA"/>
    </w:rPr>
  </w:style>
  <w:style w:type="character" w:customStyle="1" w:styleId="25">
    <w:name w:val="正文文本 (2) + 非粗体"/>
    <w:rsid w:val="000A2396"/>
    <w:rPr>
      <w:rFonts w:ascii="宋体" w:eastAsia="黑体" w:hAnsi="宋体"/>
      <w:b/>
      <w:bCs/>
      <w:sz w:val="18"/>
      <w:szCs w:val="18"/>
      <w:shd w:val="clear" w:color="auto" w:fill="FFFFFF"/>
      <w:lang w:bidi="ar-SA"/>
    </w:rPr>
  </w:style>
  <w:style w:type="character" w:customStyle="1" w:styleId="210pt">
    <w:name w:val="正文文本 (2) + 10 pt"/>
    <w:aliases w:val="非粗体1"/>
    <w:rsid w:val="000A2396"/>
    <w:rPr>
      <w:rFonts w:ascii="宋体" w:eastAsia="黑体" w:hAnsi="宋体" w:cs="宋体"/>
      <w:b/>
      <w:bCs/>
      <w:sz w:val="20"/>
      <w:szCs w:val="20"/>
      <w:shd w:val="clear" w:color="auto" w:fill="FFFFFF"/>
      <w:lang w:val="en-US" w:eastAsia="en-US" w:bidi="ar-SA"/>
    </w:rPr>
  </w:style>
  <w:style w:type="character" w:customStyle="1" w:styleId="3105pt2">
    <w:name w:val="正文文本 (3) + 10.5 pt2"/>
    <w:rsid w:val="000A2396"/>
    <w:rPr>
      <w:rFonts w:ascii="宋体" w:hAnsi="宋体"/>
      <w:sz w:val="21"/>
      <w:szCs w:val="21"/>
      <w:shd w:val="clear" w:color="auto" w:fill="FFFFFF"/>
      <w:lang w:bidi="ar-SA"/>
    </w:rPr>
  </w:style>
  <w:style w:type="character" w:customStyle="1" w:styleId="105pt">
    <w:name w:val="正文文本 + 10.5 pt"/>
    <w:aliases w:val="间距 0 pt1"/>
    <w:rsid w:val="000A2396"/>
    <w:rPr>
      <w:rFonts w:ascii="宋体" w:eastAsia="宋体" w:hAnsi="宋体" w:cs="宋体" w:hint="eastAsia"/>
      <w:spacing w:val="2"/>
      <w:kern w:val="2"/>
      <w:sz w:val="21"/>
      <w:szCs w:val="21"/>
      <w:shd w:val="clear" w:color="auto" w:fill="FFFFFF"/>
      <w:lang w:val="en-US" w:eastAsia="en-US" w:bidi="ar-SA"/>
    </w:rPr>
  </w:style>
  <w:style w:type="character" w:styleId="aff2">
    <w:name w:val="annotation reference"/>
    <w:rsid w:val="00AE2805"/>
    <w:rPr>
      <w:sz w:val="21"/>
    </w:rPr>
  </w:style>
  <w:style w:type="character" w:customStyle="1" w:styleId="subtitles0">
    <w:name w:val="sub_title s0"/>
    <w:rsid w:val="00AE2805"/>
    <w:rPr>
      <w:rFonts w:cs="Times New Roman"/>
    </w:rPr>
  </w:style>
  <w:style w:type="character" w:customStyle="1" w:styleId="11">
    <w:name w:val="页码1"/>
    <w:rsid w:val="00AE2805"/>
    <w:rPr>
      <w:rFonts w:cs="Times New Roman"/>
    </w:rPr>
  </w:style>
  <w:style w:type="paragraph" w:customStyle="1" w:styleId="Char3Char0">
    <w:name w:val="Char3 Char"/>
    <w:basedOn w:val="a"/>
    <w:rsid w:val="00AE2805"/>
    <w:pPr>
      <w:widowControl/>
      <w:spacing w:line="300" w:lineRule="auto"/>
      <w:ind w:firstLineChars="200" w:firstLine="200"/>
    </w:pPr>
    <w:rPr>
      <w:rFonts w:ascii="Times New Roman" w:hAnsi="Times New Roman"/>
    </w:rPr>
  </w:style>
  <w:style w:type="paragraph" w:customStyle="1" w:styleId="NoSpacing">
    <w:name w:val="No Spacing"/>
    <w:rsid w:val="00AE2805"/>
    <w:pPr>
      <w:widowControl w:val="0"/>
      <w:jc w:val="both"/>
    </w:pPr>
    <w:rPr>
      <w:rFonts w:ascii="Calibri" w:hAnsi="Calibri"/>
      <w:kern w:val="2"/>
      <w:sz w:val="21"/>
      <w:szCs w:val="22"/>
    </w:rPr>
  </w:style>
  <w:style w:type="paragraph" w:customStyle="1" w:styleId="msonormalcxspmiddle">
    <w:name w:val="msonormalcxspmiddle"/>
    <w:basedOn w:val="a"/>
    <w:rsid w:val="00AE2805"/>
    <w:pPr>
      <w:widowControl/>
      <w:spacing w:before="100" w:beforeAutospacing="1" w:after="100" w:afterAutospacing="1"/>
      <w:jc w:val="left"/>
    </w:pPr>
    <w:rPr>
      <w:rFonts w:ascii="Arial Unicode MS" w:eastAsia="Times New Roman" w:hAnsi="Arial Unicode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6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2.png"/><Relationship Id="rId89" Type="http://schemas.openxmlformats.org/officeDocument/2006/relationships/image" Target="media/image45.wmf"/><Relationship Id="rId112" Type="http://schemas.openxmlformats.org/officeDocument/2006/relationships/oleObject" Target="embeddings/oleObject49.bin"/><Relationship Id="rId16" Type="http://schemas.openxmlformats.org/officeDocument/2006/relationships/image" Target="media/image7.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5.bin"/><Relationship Id="rId102" Type="http://schemas.openxmlformats.org/officeDocument/2006/relationships/image" Target="media/image52.wmf"/><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8.png"/><Relationship Id="rId22" Type="http://schemas.openxmlformats.org/officeDocument/2006/relationships/image" Target="media/image10.png"/><Relationship Id="rId27"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0.bin"/><Relationship Id="rId113" Type="http://schemas.openxmlformats.org/officeDocument/2006/relationships/header" Target="header1.xml"/><Relationship Id="rId80" Type="http://schemas.openxmlformats.org/officeDocument/2006/relationships/image" Target="media/image40.png"/><Relationship Id="rId85" Type="http://schemas.openxmlformats.org/officeDocument/2006/relationships/image" Target="media/image43.wmf"/><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5.wmf"/><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3.bin"/><Relationship Id="rId91" Type="http://schemas.openxmlformats.org/officeDocument/2006/relationships/image" Target="media/image46.wmf"/><Relationship Id="rId96"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9.wmf"/><Relationship Id="rId81" Type="http://schemas.openxmlformats.org/officeDocument/2006/relationships/image" Target="http://img.jyeoo.net/quiz/images/201506/85/389b62cc.png" TargetMode="External"/><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8.bin"/><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image" Target="media/image56.png"/><Relationship Id="rId115" Type="http://schemas.openxmlformats.org/officeDocument/2006/relationships/header" Target="header2.xml"/><Relationship Id="rId61" Type="http://schemas.openxmlformats.org/officeDocument/2006/relationships/oleObject" Target="embeddings/oleObject26.bin"/><Relationship Id="rId82"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image" Target="media/image15.wmf"/><Relationship Id="rId35" Type="http://schemas.openxmlformats.org/officeDocument/2006/relationships/oleObject" Target="embeddings/oleObject13.bin"/><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1.wmf"/><Relationship Id="rId105" Type="http://schemas.openxmlformats.org/officeDocument/2006/relationships/oleObject" Target="embeddings/oleObject46.bin"/><Relationship Id="rId8" Type="http://schemas.openxmlformats.org/officeDocument/2006/relationships/image" Target="media/image3.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image" Target="media/image50.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image" Target="media/image57.wmf"/><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4.bin"/><Relationship Id="rId106" Type="http://schemas.openxmlformats.org/officeDocument/2006/relationships/image" Target="media/image54.w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6CFC3-7A27-4CB6-9764-35EA9311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949</Words>
  <Characters>5412</Characters>
  <Application>Microsoft Office Word</Application>
  <DocSecurity>0</DocSecurity>
  <Lines>45</Lines>
  <Paragraphs>12</Paragraphs>
  <ScaleCrop>false</ScaleCrop>
  <Company>CHINA</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高考资源网word模版</dc:title>
  <dc:subject>高考资源网版权所有 盗版必究</dc:subject>
  <dc:creator>lenovo</dc:creator>
  <cp:keywords/>
  <cp:lastModifiedBy>Administrator</cp:lastModifiedBy>
  <cp:revision>2</cp:revision>
  <cp:lastPrinted>1601-01-01T00:00:00Z</cp:lastPrinted>
  <dcterms:created xsi:type="dcterms:W3CDTF">2015-12-03T02:55:00Z</dcterms:created>
  <dcterms:modified xsi:type="dcterms:W3CDTF">2015-12-03T02:55:00Z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