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Cs w:val="21"/>
        </w:rPr>
      </w:pPr>
      <w:r>
        <w:rPr>
          <w:rFonts w:ascii="宋体;SimSun" w:hAnsi="宋体;SimSun" w:cs="宋体;SimSun"/>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高中化学辅导网：</w:t>
      </w:r>
      <w:r>
        <w:rPr>
          <w:rFonts w:cs="宋体;SimSun" w:ascii="宋体;SimSun" w:hAnsi="宋体;SimSun"/>
          <w:b/>
          <w:bCs/>
          <w:color w:val="FFFFFF"/>
          <w:szCs w:val="21"/>
        </w:rPr>
        <w:t>http://www.huaxuefudao.com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京翰教育中心</w:t>
      </w:r>
      <w:r>
        <w:rPr>
          <w:rFonts w:cs="宋体;SimSun" w:ascii="宋体;SimSun" w:hAnsi="宋体;SimSun"/>
          <w:b/>
          <w:bCs/>
          <w:color w:val="FFFFFF"/>
          <w:szCs w:val="21"/>
        </w:rPr>
        <w:t>http://www.zgjhjy.com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t>2004</w:t>
      </w:r>
      <w:r>
        <w:rPr>
          <w:rFonts w:ascii="宋体;SimSun" w:hAnsi="宋体;SimSun" w:cs="宋体;SimSun"/>
          <w:b/>
          <w:bCs/>
          <w:color w:val="FFFFFF"/>
          <w:szCs w:val="21"/>
        </w:rPr>
        <w:t>年普通高等学校招生全国统一考试</w:t>
      </w:r>
      <w:r>
        <w:rPr>
          <w:rFonts w:cs="宋体;SimSun" w:ascii="宋体;SimSun" w:hAnsi="宋体;SimSun"/>
          <w:b/>
          <w:bCs/>
          <w:color w:val="FFFFFF"/>
          <w:szCs w:val="21"/>
        </w:rPr>
        <w:br/>
      </w:r>
      <w:r>
        <w:rPr>
          <w:rFonts w:ascii="宋体;SimSun" w:hAnsi="宋体;SimSun" w:cs="宋体;SimSun"/>
          <w:b/>
          <w:bCs/>
          <w:color w:val="FFFFFF"/>
          <w:szCs w:val="21"/>
        </w:rPr>
        <w:t>理科综合能力测试</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第</w:t>
      </w:r>
      <w:r>
        <w:rPr>
          <w:rFonts w:cs="宋体;SimSun" w:ascii="宋体;SimSun" w:hAnsi="宋体;SimSun"/>
          <w:b/>
          <w:bCs/>
          <w:color w:val="FFFFFF"/>
          <w:szCs w:val="21"/>
        </w:rPr>
        <w:t>I</w:t>
      </w:r>
      <w:r>
        <w:rPr>
          <w:rFonts w:ascii="宋体;SimSun" w:hAnsi="宋体;SimSun" w:cs="宋体;SimSun"/>
          <w:b/>
          <w:bCs/>
          <w:color w:val="FFFFFF"/>
          <w:szCs w:val="21"/>
        </w:rPr>
        <w:t>卷（选择题 共</w:t>
      </w:r>
      <w:r>
        <w:rPr>
          <w:rFonts w:cs="宋体;SimSun" w:ascii="宋体;SimSun" w:hAnsi="宋体;SimSun"/>
          <w:b/>
          <w:bCs/>
          <w:color w:val="FFFFFF"/>
          <w:szCs w:val="21"/>
        </w:rPr>
        <w:t>126</w:t>
      </w:r>
      <w:r>
        <w:rPr>
          <w:rFonts w:ascii="宋体;SimSun" w:hAnsi="宋体;SimSun" w:cs="宋体;SimSun"/>
          <w:b/>
          <w:bCs/>
          <w:color w:val="FFFFFF"/>
          <w:szCs w:val="21"/>
        </w:rPr>
        <w:t>分）</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在下列各题的四个选项中，只有一个选项是符合题目要求的。</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以下数据可供解题时参考：</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Cs w:val="21"/>
        </w:rPr>
        <w:t>2004</w:t>
      </w:r>
      <w:r>
        <w:rPr>
          <w:rFonts w:ascii="宋体;SimSun" w:hAnsi="宋体;SimSun" w:cs="宋体;SimSun"/>
          <w:b/>
          <w:bCs/>
          <w:color w:val="FFFFFF"/>
          <w:szCs w:val="21"/>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年福建高考理科综合真题及答案</w:t>
      </w:r>
    </w:p>
    <w:p>
      <w:pPr>
        <w:pStyle w:val="Normal"/>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126</w:t>
      </w:r>
      <w:r>
        <w:rPr>
          <w:rFonts w:ascii="宋体;SimSun" w:hAnsi="宋体;SimSun" w:cs="宋体;SimSun"/>
          <w:b/>
          <w:bCs/>
          <w:szCs w:val="21"/>
        </w:rPr>
        <w:t>分）</w:t>
      </w:r>
    </w:p>
    <w:p>
      <w:pPr>
        <w:pStyle w:val="Normal"/>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numPr>
          <w:ilvl w:val="0"/>
          <w:numId w:val="1"/>
        </w:numPr>
        <w:spacing w:before="156" w:after="0"/>
        <w:ind w:left="130" w:hanging="240"/>
        <w:rPr/>
      </w:pP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r>
        <w:rPr>
          <w:rFonts w:ascii="宋体;SimSun" w:hAnsi="宋体;SimSun" w:cs="宋体;SimSun"/>
          <w:szCs w:val="21"/>
        </w:rPr>
        <w:t>患者（乙）体内能够提高治疗效果。甲的血清中具有治疗作用的物质是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．疫苗    </w:t>
      </w:r>
      <w:r>
        <w:rPr>
          <w:rFonts w:cs="宋体;SimSun" w:ascii="宋体;SimSun" w:hAnsi="宋体;SimSun"/>
          <w:szCs w:val="21"/>
        </w:rPr>
        <w:t>B</w:t>
      </w:r>
      <w:r>
        <w:rPr>
          <w:rFonts w:ascii="宋体;SimSun" w:hAnsi="宋体;SimSun" w:cs="宋体;SimSun"/>
          <w:szCs w:val="21"/>
        </w:rPr>
        <w:t xml:space="preserve">．外毒素    </w:t>
      </w:r>
      <w:r>
        <w:rPr>
          <w:rFonts w:cs="宋体;SimSun" w:ascii="宋体;SimSun" w:hAnsi="宋体;SimSun"/>
          <w:szCs w:val="21"/>
        </w:rPr>
        <w:t>C</w:t>
      </w:r>
      <w:r>
        <w:rPr>
          <w:rFonts w:ascii="宋体;SimSun" w:hAnsi="宋体;SimSun" w:cs="宋体;SimSun"/>
          <w:szCs w:val="21"/>
        </w:rPr>
        <w:t xml:space="preserve">．抗原    </w:t>
      </w:r>
      <w:r>
        <w:rPr>
          <w:rFonts w:cs="宋体;SimSun" w:ascii="宋体;SimSun" w:hAnsi="宋体;SimSun"/>
          <w:szCs w:val="21"/>
        </w:rPr>
        <w:t>D</w:t>
      </w:r>
      <w:r>
        <w:rPr>
          <w:rFonts w:ascii="宋体;SimSun" w:hAnsi="宋体;SimSun" w:cs="宋体;SimSun"/>
          <w:szCs w:val="21"/>
        </w:rPr>
        <w:t>．抗体</w:t>
      </w:r>
    </w:p>
    <w:p>
      <w:pPr>
        <w:pStyle w:val="Normal"/>
        <w:numPr>
          <w:ilvl w:val="0"/>
          <w:numId w:val="1"/>
        </w:numPr>
        <w:spacing w:before="156" w:after="0"/>
        <w:ind w:left="130" w:hanging="240"/>
        <w:rPr/>
      </w:pPr>
      <w:r>
        <w:rPr>
          <w:rFonts w:ascii="宋体;SimSun" w:hAnsi="宋体;SimSun" w:cs="宋体;SimSun"/>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．两者产生的配子全部都不正常</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．前者产生一半不正常的配子，后者产生的配子都不正常</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．两者都只产生一半不正常的配子</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．前者产生全部不正常的配子，后者只产生一半不正常的配子</w:t>
      </w:r>
    </w:p>
    <w:p>
      <w:pPr>
        <w:pStyle w:val="Normal"/>
        <w:numPr>
          <w:ilvl w:val="0"/>
          <w:numId w:val="1"/>
        </w:numPr>
        <w:spacing w:before="156" w:after="0"/>
        <w:ind w:left="130" w:hanging="240"/>
        <w:rPr/>
      </w:pP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numPr>
          <w:ilvl w:val="0"/>
          <w:numId w:val="1"/>
        </w:numPr>
        <w:spacing w:before="156" w:after="0"/>
        <w:ind w:left="130" w:hanging="240"/>
        <w:rPr/>
      </w:pP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w:t>
      </w:r>
      <w:r>
        <w:rPr>
          <w:rFonts w:cs="宋体;SimSun" w:ascii="宋体;SimSun" w:hAnsi="宋体;SimSun"/>
          <w:szCs w:val="21"/>
        </w:rPr>
        <w:b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r>
        <w:rPr>
          <w:rFonts w:cs="宋体;SimSun" w:ascii="宋体;SimSun" w:hAnsi="宋体;SimSun"/>
          <w:szCs w:val="21"/>
        </w:rPr>
        <w:b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numPr>
          <w:ilvl w:val="0"/>
          <w:numId w:val="1"/>
        </w:numPr>
        <w:spacing w:before="156" w:after="0"/>
        <w:ind w:left="130" w:hanging="240"/>
        <w:rPr/>
      </w:pPr>
      <w:r>
        <w:rPr>
          <w:rFonts w:ascii="宋体;SimSun" w:hAnsi="宋体;SimSun" w:cs="宋体;SimSun"/>
          <w:szCs w:val="21"/>
        </w:rPr>
        <w:t>能与人体备注中血红蛋白结合的一种有毒气体是</w:t>
      </w:r>
      <w:r>
        <w:rPr>
          <w:rFonts w:cs="宋体;SimSun" w:ascii="宋体;SimSun" w:hAnsi="宋体;SimSun"/>
          <w:szCs w:val="21"/>
        </w:rPr>
        <w:br/>
        <w:t>A</w:t>
      </w:r>
      <w:r>
        <w:rPr>
          <w:rFonts w:ascii="宋体;SimSun" w:hAnsi="宋体;SimSun" w:cs="宋体;SimSun"/>
          <w:szCs w:val="21"/>
        </w:rPr>
        <w:t>．氯气　　　　　</w:t>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D</w:t>
      </w:r>
      <w:r>
        <w:rPr>
          <w:rFonts w:ascii="宋体;SimSun" w:hAnsi="宋体;SimSun" w:cs="宋体;SimSun"/>
          <w:szCs w:val="21"/>
        </w:rPr>
        <w:t>．甲烷</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下列离子中，所带电荷数与该离子的核外电子层数相等的是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numPr>
          <w:ilvl w:val="0"/>
          <w:numId w:val="1"/>
        </w:numPr>
        <w:spacing w:before="156" w:after="0"/>
        <w:ind w:left="130" w:hanging="240"/>
        <w:rPr/>
      </w:pP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的说法不正确的是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numPr>
          <w:ilvl w:val="0"/>
          <w:numId w:val="1"/>
        </w:numPr>
        <w:spacing w:before="156" w:after="0"/>
        <w:ind w:left="130" w:hanging="240"/>
        <w:rPr/>
      </w:pPr>
      <w:r>
        <w:rPr>
          <w:rFonts w:ascii="宋体;SimSun" w:hAnsi="宋体;SimSun" w:cs="宋体;SimSun"/>
          <w:szCs w:val="21"/>
        </w:rPr>
        <w:t>下列说法中不正确的是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b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numPr>
          <w:ilvl w:val="0"/>
          <w:numId w:val="1"/>
        </w:numPr>
        <w:tabs>
          <w:tab w:val="clear" w:pos="420"/>
        </w:tabs>
        <w:spacing w:before="156" w:after="0"/>
        <w:ind w:left="130" w:hanging="240"/>
        <w:rPr/>
      </w:pP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numPr>
          <w:ilvl w:val="0"/>
          <w:numId w:val="1"/>
        </w:numPr>
        <w:spacing w:before="156" w:after="0"/>
        <w:ind w:left="130" w:hanging="240"/>
        <w:rPr/>
      </w:pPr>
      <w:r>
        <w:rPr>
          <w:rFonts w:ascii="宋体;SimSun" w:hAnsi="宋体;SimSun" w:cs="宋体;SimSun"/>
          <w:szCs w:val="21"/>
        </w:rPr>
        <w:t>下列离子方程式正确的是</w:t>
      </w:r>
      <w:r>
        <w:rPr>
          <w:rFonts w:cs="宋体;SimSun" w:ascii="宋体;SimSun" w:hAnsi="宋体;SimSun"/>
          <w:szCs w:val="21"/>
        </w:rPr>
        <w:b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b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b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b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。下列物质中不能满足上述结果的是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numPr>
          <w:ilvl w:val="0"/>
          <w:numId w:val="1"/>
        </w:numPr>
        <w:spacing w:before="156" w:after="0"/>
        <w:ind w:left="130" w:hanging="240"/>
        <w:rPr/>
      </w:pP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ascii="宋体;SimSun" w:hAnsi="宋体;SimSun" w:cs="宋体;SimSun"/>
          <w:szCs w:val="21"/>
        </w:rPr>
        <w:t>据此判断，下列说法中正确的是</w:t>
      </w:r>
      <w:r>
        <w:rPr>
          <w:rFonts w:cs="宋体;SimSun" w:ascii="宋体;SimSun" w:hAnsi="宋体;SimSun"/>
          <w:szCs w:val="21"/>
        </w:rPr>
        <w:br/>
        <w:t>A</w:t>
      </w:r>
      <w:r>
        <w:rPr>
          <w:rFonts w:ascii="宋体;SimSun" w:hAnsi="宋体;SimSun" w:cs="宋体;SimSun"/>
          <w:szCs w:val="21"/>
        </w:rPr>
        <w:t>．由石墨制备金刚石是吸热反应；石墨的能量比金刚石的低</w:t>
      </w:r>
      <w:r>
        <w:rPr>
          <w:rFonts w:cs="宋体;SimSun" w:ascii="宋体;SimSun" w:hAnsi="宋体;SimSun"/>
          <w:szCs w:val="21"/>
        </w:rPr>
        <w:br/>
        <w:t>B</w:t>
      </w:r>
      <w:r>
        <w:rPr>
          <w:rFonts w:ascii="宋体;SimSun" w:hAnsi="宋体;SimSun" w:cs="宋体;SimSun"/>
          <w:szCs w:val="21"/>
        </w:rPr>
        <w:t>．由石墨制备金刚石是吸热反应；石墨的能量比金刚石的高</w:t>
      </w:r>
      <w:r>
        <w:rPr>
          <w:rFonts w:cs="宋体;SimSun" w:ascii="宋体;SimSun" w:hAnsi="宋体;SimSun"/>
          <w:szCs w:val="21"/>
        </w:rPr>
        <w:br/>
        <w:t>C</w:t>
      </w:r>
      <w:r>
        <w:rPr>
          <w:rFonts w:ascii="宋体;SimSun" w:hAnsi="宋体;SimSun" w:cs="宋体;SimSun"/>
          <w:szCs w:val="21"/>
        </w:rPr>
        <w:t>．由石墨制备金刚石是放热反应；石墨的能量比金刚石的低</w:t>
      </w:r>
      <w:r>
        <w:rPr>
          <w:rFonts w:cs="宋体;SimSun" w:ascii="宋体;SimSun" w:hAnsi="宋体;SimSun"/>
          <w:szCs w:val="21"/>
        </w:rPr>
        <w:br/>
        <w:t>D</w:t>
      </w:r>
      <w:r>
        <w:rPr>
          <w:rFonts w:ascii="宋体;SimSun" w:hAnsi="宋体;SimSun" w:cs="宋体;SimSun"/>
          <w:szCs w:val="21"/>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cs="宋体;SimSun" w:ascii="宋体;SimSun" w:hAnsi="宋体;SimSun"/>
          <w:i/>
          <w:szCs w:val="21"/>
        </w:rPr>
        <w:t>β</w:t>
      </w:r>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r>
        <w:rPr>
          <w:rFonts w:cs="宋体;SimSun" w:ascii="宋体;SimSun" w:hAnsi="宋体;SimSun"/>
          <w:i/>
          <w:szCs w:val="21"/>
        </w:rPr>
        <w:t>E</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H</w:t>
      </w:r>
      <w:r>
        <w:rPr>
          <w:rFonts w:cs="宋体;SimSun" w:ascii="宋体;SimSun" w:hAnsi="宋体;SimSun"/>
          <w:szCs w:val="21"/>
        </w:rPr>
        <w:br/>
      </w:r>
      <w:r>
        <w:rPr>
          <w:rFonts w:ascii="宋体;SimSun" w:hAnsi="宋体;SimSun" w:cs="宋体;SimSun"/>
          <w:szCs w:val="21"/>
        </w:rPr>
        <w:t>另一系列衰变如下：</w:t>
      </w:r>
      <w:r>
        <w:rPr>
          <w:rFonts w:cs="宋体;SimSun" w:ascii="宋体;SimSun" w:hAnsi="宋体;SimSun"/>
          <w:i/>
          <w:szCs w:val="21"/>
        </w:rPr>
        <w:t>P</w:t>
      </w:r>
      <w:r>
        <w:rPr>
          <w:rFonts w:cs="宋体;SimSun" w:ascii="宋体;SimSun" w:hAnsi="宋体;SimSun"/>
          <w:szCs w:val="21"/>
        </w:rPr>
        <w:t xml:space="preserve"> </w:t>
      </w:r>
      <w:r>
        <w:rPr>
          <w:rFonts w:cs="宋体;SimSun" w:ascii="宋体;SimSun" w:hAnsi="宋体;SimSun"/>
          <w:spacing w:val="-74"/>
          <w:szCs w:val="21"/>
        </w:rPr>
        <w:t xml:space="preserve"> </w:t>
      </w:r>
      <w:r>
        <w:rPr>
          <w:rFonts w:ascii="宋体;SimSun" w:hAnsi="宋体;SimSun" w:cs="宋体;SimSun"/>
          <w:spacing w:val="-74"/>
          <w:szCs w:val="21"/>
        </w:rPr>
        <w:t>－</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Q</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R</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rPr>
        <w:br/>
      </w:r>
      <w:r>
        <w:rPr>
          <w:rFonts w:ascii="宋体;SimSun" w:hAnsi="宋体;SimSun" w:cs="宋体;SimSun"/>
          <w:szCs w:val="21"/>
        </w:rPr>
        <w:t>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w:t>
      </w:r>
      <w:r>
        <w:rPr>
          <w:rFonts w:cs="宋体;SimSun" w:ascii="宋体;SimSun" w:hAnsi="宋体;SimSun"/>
          <w:szCs w:val="21"/>
        </w:rPr>
        <w:b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r>
        <w:rPr>
          <w:rFonts w:cs="宋体;SimSun" w:ascii="宋体;SimSun" w:hAnsi="宋体;SimSun"/>
          <w:szCs w:val="21"/>
        </w:rPr>
        <w:b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，三个滑环</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分别从处释放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依次表示滑环到达</w:t>
      </w:r>
      <w:r>
        <w:rPr>
          <w:rFonts w:cs="宋体;SimSun" w:ascii="宋体;SimSun" w:hAnsi="宋体;SimSun"/>
          <w:i/>
          <w:szCs w:val="21"/>
        </w:rPr>
        <w:t>d</w:t>
      </w:r>
      <w:r>
        <w:rPr>
          <w:rFonts w:ascii="宋体;SimSun" w:hAnsi="宋体;SimSun" w:cs="宋体;SimSun"/>
          <w:szCs w:val="21"/>
        </w:rPr>
        <w:t>所用的时间，则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pt" coordorigin="6460,1818" coordsize="3168,2940">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9">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21"/>
        </w:rPr>
        <w:t>若以</w:t>
      </w:r>
      <w:r>
        <w:rPr>
          <w:rFonts w:ascii="宋体;SimSun" w:hAnsi="宋体;SimSun" w:cs="宋体;SimSun"/>
          <w:i/>
          <w:szCs w:val="21"/>
        </w:rPr>
        <w:t xml:space="preserve"> </w:t>
      </w:r>
      <w:r>
        <w:rPr>
          <w:rFonts w:cs="宋体;SimSun" w:ascii="宋体;SimSun" w:hAnsi="宋体;SimSun"/>
          <w:i/>
          <w:szCs w:val="21"/>
        </w:rPr>
        <w:t>μ</w:t>
      </w:r>
      <w:r>
        <w:rPr>
          <w:rFonts w:ascii="宋体;SimSun" w:hAnsi="宋体;SimSun" w:cs="宋体;SimSun"/>
          <w:szCs w:val="21"/>
        </w:rPr>
        <w:t>表示水的摩尔质量，</w:t>
      </w:r>
      <w:r>
        <w:rPr>
          <w:rFonts w:cs="宋体;SimSun" w:ascii="宋体;SimSun" w:hAnsi="宋体;SimSun"/>
          <w:i/>
          <w:szCs w:val="21"/>
        </w:rPr>
        <w:t>υ</w:t>
      </w:r>
      <w:r>
        <w:rPr>
          <w:rFonts w:ascii="宋体;SimSun" w:hAnsi="宋体;SimSun" w:cs="宋体;SimSun"/>
          <w:szCs w:val="21"/>
        </w:rPr>
        <w:t>表示在标准状态下水蒸气的摩尔体积，</w:t>
      </w:r>
      <w:r>
        <w:rPr>
          <w:rFonts w:ascii="宋体;SimSun" w:hAnsi="宋体;SimSun" w:cs="宋体;SimSun"/>
          <w:i/>
          <w:szCs w:val="21"/>
        </w:rPr>
        <w:t xml:space="preserve"> </w:t>
      </w:r>
      <w:r>
        <w:rPr>
          <w:rFonts w:cs="宋体;SimSun" w:ascii="宋体;SimSun" w:hAnsi="宋体;SimSun"/>
          <w:i/>
          <w:szCs w:val="21"/>
        </w:rPr>
        <w:t>ρ</w:t>
      </w:r>
      <w:r>
        <w:rPr>
          <w:rFonts w:ascii="宋体;SimSun" w:hAnsi="宋体;SimSun" w:cs="宋体;SimSun"/>
          <w:szCs w:val="21"/>
        </w:rPr>
        <w:t>为表示在标准状态下水蒸气的密度，</w:t>
      </w:r>
      <w:r>
        <w:rPr>
          <w:rFonts w:cs="宋体;SimSun" w:ascii="宋体;SimSun" w:hAnsi="宋体;SimSun"/>
          <w:i/>
          <w:szCs w:val="21"/>
        </w:rPr>
        <w:t>N</w:t>
      </w:r>
      <w:r>
        <w:rPr>
          <w:rFonts w:cs="宋体;SimSun" w:ascii="宋体;SimSun" w:hAnsi="宋体;SimSun"/>
          <w:i/>
          <w:szCs w:val="21"/>
          <w:vertAlign w:val="subscript"/>
        </w:rPr>
        <w:t>A</w:t>
      </w:r>
      <w:r>
        <w:rPr>
          <w:rFonts w:ascii="宋体;SimSun" w:hAnsi="宋体;SimSun" w:cs="宋体;SimSun"/>
          <w:szCs w:val="21"/>
        </w:rPr>
        <w:t>为阿伏加德罗常数，</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Δ</w:t>
      </w:r>
      <w:r>
        <w:rPr>
          <w:rFonts w:ascii="宋体;SimSun" w:hAnsi="宋体;SimSun" w:cs="宋体;SimSun"/>
          <w:szCs w:val="21"/>
        </w:rPr>
        <w:t>分别表示每个水分子的质量和体积，下面是四个关系式</w:t>
      </w:r>
      <w:r>
        <w:rPr>
          <w:rFonts w:cs="宋体;SimSun" w:ascii="宋体;SimSun" w:hAnsi="宋体;SimSun"/>
          <w:szCs w:val="21"/>
        </w:rPr>
        <w:br/>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N</w:t>
      </w:r>
      <w:r>
        <w:rPr>
          <w:rFonts w:cs="宋体;SimSun" w:ascii="宋体;SimSun" w:hAnsi="宋体;SimSun"/>
          <w:i/>
          <w:szCs w:val="21"/>
          <w:vertAlign w:val="subscript"/>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υρ</w:t>
      </w:r>
      <w:r>
        <w:rPr>
          <w:rFonts w:cs="宋体;SimSun" w:ascii="宋体;SimSun" w:hAnsi="宋体;SimSun"/>
          <w:szCs w:val="21"/>
        </w:rPr>
        <w:t xml:space="preserve">   </w:t>
      </w:r>
      <w:r>
        <w:rPr>
          <w:rFonts w:cs="宋体;SimSun" w:ascii="宋体;SimSun" w:hAnsi="宋体;SimSun"/>
          <w:szCs w:val="21"/>
        </w:rPr>
        <w:t xml:space="preserve">  ②</w:t>
      </w:r>
      <w:r>
        <w:rPr>
          <w:rFonts w:cs="宋体;SimSun" w:ascii="宋体;SimSun" w:hAnsi="宋体;SimSun"/>
          <w:szCs w:val="21"/>
        </w:rPr>
        <w:t xml:space="preserve"> </w:t>
      </w:r>
      <w:r>
        <w:rPr>
          <w:rFonts w:cs="宋体;SimSun" w:ascii="宋体;SimSun" w:hAnsi="宋体;SimSun"/>
          <w:i/>
          <w:szCs w:val="21"/>
        </w:rPr>
        <w:t xml:space="preserve">ρ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pacing w:val="-72"/>
          <w:position w:val="10"/>
          <w:szCs w:val="21"/>
        </w:rPr>
        <w:t xml:space="preserve"> μ</w:t>
      </w:r>
      <w:r>
        <w:rPr>
          <w:rFonts w:cs="宋体;SimSun" w:ascii="宋体;SimSun" w:hAnsi="宋体;SimSun"/>
          <w:i/>
          <w:spacing w:val="-24"/>
          <w:szCs w:val="21"/>
          <w:vertAlign w:val="subscript"/>
        </w:rPr>
        <w:t>A</w:t>
      </w:r>
      <w:r>
        <w:rPr>
          <w:rFonts w:cs="宋体;SimSun" w:ascii="宋体;SimSun" w:hAnsi="宋体;SimSun"/>
          <w:i/>
          <w:position w:val="-14"/>
          <w:szCs w:val="21"/>
        </w:rPr>
        <w:t>Δ</w:t>
      </w:r>
      <w:r>
        <w:rPr>
          <w:rFonts w:cs="宋体;SimSun" w:ascii="宋体;SimSun" w:hAnsi="宋体;SimSun"/>
          <w:szCs w:val="21"/>
        </w:rPr>
        <w:t xml:space="preserve">  ③</w:t>
      </w:r>
      <w:r>
        <w:rPr>
          <w:rFonts w:cs="宋体;SimSun" w:ascii="宋体;SimSun" w:hAnsi="宋体;SimSun"/>
          <w:szCs w:val="21"/>
        </w:rPr>
        <w:t xml:space="preserve"> </w:t>
      </w:r>
      <w:r>
        <w:rPr>
          <w:rFonts w:cs="宋体;SimSun" w:ascii="宋体;SimSun" w:hAnsi="宋体;SimSun"/>
          <w:i/>
          <w:szCs w:val="21"/>
        </w:rPr>
        <w:t xml:space="preserve">m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μ</w:t>
      </w:r>
      <w:r>
        <w:rPr>
          <w:rFonts w:cs="宋体;SimSun" w:ascii="宋体;SimSun" w:hAnsi="宋体;SimSun"/>
          <w:i/>
          <w:spacing w:val="-24"/>
          <w:szCs w:val="21"/>
          <w:vertAlign w:val="subscript"/>
        </w:rPr>
        <w:t>A</w:t>
      </w:r>
      <w:r>
        <w:rPr>
          <w:rFonts w:cs="宋体;SimSun" w:ascii="宋体;SimSun" w:hAnsi="宋体;SimSun"/>
          <w:szCs w:val="21"/>
        </w:rPr>
        <w:t xml:space="preserve">  </w:t>
      </w:r>
      <w:r>
        <w:rPr>
          <w:rFonts w:cs="宋体;SimSun" w:ascii="宋体;SimSun" w:hAnsi="宋体;SimSun"/>
          <w:szCs w:val="21"/>
        </w:rPr>
        <w:t xml:space="preserve">   ④</w:t>
      </w:r>
      <w:r>
        <w:rPr>
          <w:rFonts w:cs="宋体;SimSun" w:ascii="宋体;SimSun" w:hAnsi="宋体;SimSun"/>
          <w:i/>
          <w:szCs w:val="21"/>
        </w:rPr>
        <w:t>Δ</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w:t>
      </w:r>
      <w:r>
        <w:rPr>
          <w:rFonts w:cs="宋体;SimSun" w:ascii="宋体;SimSun" w:hAnsi="宋体;SimSun"/>
          <w:i/>
          <w:spacing w:val="-24"/>
          <w:szCs w:val="21"/>
          <w:vertAlign w:val="subscript"/>
        </w:rPr>
        <w:t>A</w:t>
      </w:r>
      <w:r>
        <w:rPr>
          <w:rFonts w:cs="宋体;SimSun" w:ascii="宋体;SimSun" w:hAnsi="宋体;SimSun"/>
          <w:szCs w:val="21"/>
        </w:rPr>
        <w:t xml:space="preserve">  </w:t>
        <w:br/>
      </w:r>
      <w:r>
        <w:rPr>
          <w:rFonts w:ascii="宋体;SimSun" w:hAnsi="宋体;SimSun" w:cs="宋体;SimSun"/>
          <w:szCs w:val="21"/>
        </w:rPr>
        <w:t>其中</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B</w:t>
      </w:r>
      <w:r>
        <w:rPr>
          <w:rFonts w:ascii="宋体;SimSun" w:hAnsi="宋体;SimSun" w:cs="宋体;SimSun"/>
          <w:szCs w:val="21"/>
        </w:rPr>
        <w:t>．①和③都是正确的；</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 xml:space="preserve">．②和④都是正确的；    </w:t>
      </w:r>
      <w:r>
        <w:rPr>
          <w:rFonts w:cs="宋体;SimSun" w:ascii="宋体;SimSun" w:hAnsi="宋体;SimSun"/>
          <w:szCs w:val="21"/>
        </w:rPr>
        <w:t>D</w:t>
      </w:r>
      <w:r>
        <w:rPr>
          <w:rFonts w:ascii="宋体;SimSun" w:hAnsi="宋体;SimSun" w:cs="宋体;SimSun"/>
          <w:szCs w:val="21"/>
        </w:rPr>
        <w:t>．①和④都是正确的。</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numPr>
          <w:ilvl w:val="0"/>
          <w:numId w:val="1"/>
        </w:numPr>
        <w:spacing w:before="156" w:after="0"/>
        <w:ind w:left="130" w:hanging="240"/>
        <w:rPr/>
      </w:pPr>
      <w:r>
        <w:rPr>
          <w:rFonts w:ascii="宋体;SimSun" w:hAnsi="宋体;SimSun" w:cs="宋体;SimSun"/>
          <w:szCs w:val="21"/>
        </w:rPr>
        <w:t>下表给出了一些金属材料的逸出功。</w:t>
      </w:r>
      <w:r>
        <w:rPr>
          <w:rFonts w:cs="宋体;SimSun" w:ascii="宋体;SimSun" w:hAnsi="宋体;SimSun"/>
          <w:szCs w:val="21"/>
        </w:rPr>
        <w:br/>
      </w:r>
      <w:r>
        <w:rPr>
          <w:rFonts w:cs="宋体;SimSun" w:ascii="宋体;SimSun" w:hAnsi="宋体;SimSun"/>
          <w:szCs w:val="21"/>
        </w:rPr>
        <w:br/>
        <w:br/>
        <w:br/>
        <w:br/>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w:t>
      </w:r>
      <w:r>
        <w:rPr>
          <w:rFonts w:cs="宋体;SimSun" w:ascii="宋体;SimSun" w:hAnsi="宋体;SimSun"/>
          <w:szCs w:val="21"/>
        </w:rPr>
        <w:br/>
      </w: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21"/>
        </w:rPr>
        <w:t>下列哪个说法是正确的？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．体操运动员双手握住单杠吊在空中不动时处于失重状态；</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．蹦床运动员在空中上升和下落过程中都处于失重状态；</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．举重运动员在举起杠铃后不动的那段时间内处于超重状态；</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．游泳运动员仰卧在水面静止不动时处于失重状态。</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图中的虚线</w:t>
      </w:r>
      <w:r>
        <w:rPr>
          <w:rFonts w:cs="宋体;SimSun" w:ascii="宋体;SimSun" w:hAnsi="宋体;SimSun"/>
          <w:szCs w:val="21"/>
        </w:rPr>
        <w:t>)</w:t>
      </w:r>
      <w:r>
        <w:rPr>
          <w:rFonts w:ascii="宋体;SimSun" w:hAnsi="宋体;SimSun" w:cs="宋体;SimSun"/>
          <w:szCs w:val="21"/>
        </w:rPr>
        <w:t>的细光速经水面折射后所成的</w:t>
      </w:r>
      <w:r>
        <w:rPr>
          <w:rFonts w:cs="宋体;SimSun" w:ascii="宋体;SimSun" w:hAnsi="宋体;SimSun"/>
          <w:szCs w:val="21"/>
        </w:rPr>
        <w:tab/>
      </w:r>
      <w:r>
        <w:rPr>
          <w:rFonts w:ascii="宋体;SimSun" w:hAnsi="宋体;SimSun" w:cs="宋体;SimSun"/>
          <w:szCs w:val="21"/>
        </w:rPr>
        <w:t>像，由于水对光有色散作用，若以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表示紫光成的像的长度，则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i/>
          <w:szCs w:val="21"/>
        </w:rPr>
        <w:br/>
      </w:r>
    </w:p>
    <w:p>
      <w:pPr>
        <w:pStyle w:val="Normal"/>
        <w:spacing w:before="156" w:after="0"/>
        <w:ind w:left="-110" w:hanging="0"/>
        <w:jc w:val="center"/>
        <w:rPr>
          <w:rFonts w:ascii="宋体;SimSun" w:hAnsi="宋体;SimSun" w:cs="宋体;SimSun"/>
          <w:szCs w:val="21"/>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Cs w:val="21"/>
        </w:rPr>
        <w:t>第Ⅱ卷（非选择题 共</w:t>
      </w:r>
      <w:r>
        <w:rPr>
          <w:rFonts w:cs="宋体;SimSun" w:ascii="宋体;SimSun" w:hAnsi="宋体;SimSun"/>
          <w:b/>
          <w:bCs/>
          <w:szCs w:val="21"/>
        </w:rPr>
        <w:t>174</w:t>
      </w:r>
      <w:r>
        <w:rPr>
          <w:rFonts w:ascii="宋体;SimSun" w:hAnsi="宋体;SimSun" w:cs="宋体;SimSun"/>
          <w:b/>
          <w:bCs/>
          <w:szCs w:val="21"/>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分）⑴图中给出的是用螺旋测微器测量一金属薄板厚度时的示数，此读数应为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ascii="宋体;SimSun" w:hAnsi="宋体;SimSun" w:cs="宋体;SimSun"/>
          <w:szCs w:val="21"/>
        </w:rPr>
        <w:t>的内阻。可用图示的电路测量电压表的内阻。在既不损坏仪器又能使精确度尽可能高的条件下，电路中电流表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cs="宋体;SimSun" w:ascii="宋体;SimSun" w:hAnsi="宋体;SimSun"/>
          <w:szCs w:val="21"/>
        </w:rPr>
        <w:br/>
        <w:t xml:space="preserve">    (</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作为标准电流表，画出对改装成的电流表进行校准的电路原理图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(16)</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szCs w:val="21"/>
        </w:rPr>
        <w:t>υ</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ascii="宋体;SimSun" w:hAnsi="宋体;SimSun" w:cs="宋体;SimSun"/>
          <w:szCs w:val="21"/>
        </w:rPr>
        <w:t>，盘与桌面间的动摩擦因数为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2</w:t>
      </w:r>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r>
        <w:rPr>
          <w:rFonts w:cs="宋体;SimSun" w:ascii="宋体;SimSun" w:hAnsi="宋体;SimSun"/>
          <w:szCs w:val="21"/>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r>
        <w:rPr>
          <w:rFonts w:cs="宋体;SimSun" w:ascii="宋体;SimSun" w:hAnsi="宋体;SimSun"/>
          <w:szCs w:val="21"/>
        </w:rPr>
        <w:br/>
      </w:r>
      <w:r>
        <w:rPr>
          <w:rFonts w:cs="宋体;SimSun" w:ascii="宋体;SimSun" w:hAnsi="宋体;SimSun"/>
          <w:szCs w:val="21"/>
        </w:rPr>
        <w:br/>
        <w:br/>
        <w:br/>
        <w:br/>
        <w:t>⑴A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t>⑵A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br/>
      </w:r>
      <w:r>
        <w:rPr>
          <w:rFonts w:cs="宋体;SimSun" w:ascii="宋体;SimSun" w:hAnsi="宋体;SimSun"/>
          <w:szCs w:val="21"/>
        </w:rPr>
        <w:t xml:space="preserve">  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④N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三取代苯</w:t>
      </w:r>
      <w:r>
        <w:rPr>
          <w:rFonts w:cs="宋体;SimSun" w:ascii="宋体;SimSun" w:hAnsi="宋体;SimSun"/>
          <w:szCs w:val="21"/>
        </w:rPr>
        <w:br/>
        <w:br/>
      </w: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是两块电极板，通过导线与直流电源相连。请回答以下问题：</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溶液，实验开始时，同时在两边各滴入几滴酚酞试液，则</w:t>
      </w:r>
      <w:r>
        <w:rPr>
          <w:rFonts w:cs="宋体;SimSun" w:ascii="宋体;SimSun" w:hAnsi="宋体;SimSun"/>
          <w:szCs w:val="21"/>
        </w:rPr>
        <w:br/>
      </w:r>
      <w:r>
        <w:rPr>
          <w:rFonts w:ascii="宋体;SimSun" w:hAnsi="宋体;SimSun" w:cs="宋体;SimSun"/>
          <w:szCs w:val="21"/>
        </w:rPr>
        <w:t>　①电解池中</w:t>
      </w:r>
      <w:r>
        <w:rPr>
          <w:rFonts w:cs="宋体;SimSun" w:ascii="宋体;SimSun" w:hAnsi="宋体;SimSun"/>
          <w:szCs w:val="21"/>
        </w:rPr>
        <w:t>X</w:t>
      </w:r>
      <w:r>
        <w:rPr>
          <w:rFonts w:ascii="宋体;SimSun" w:hAnsi="宋体;SimSun" w:cs="宋体;SimSun"/>
          <w:szCs w:val="21"/>
        </w:rPr>
        <w:t>极上的电极反应式是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电极上的电极反应式是</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r>
        <w:rPr>
          <w:rFonts w:cs="宋体;SimSun" w:ascii="宋体;SimSun" w:hAnsi="宋体;SimSun"/>
          <w:szCs w:val="21"/>
        </w:rPr>
        <w:br/>
      </w: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（说明：杂质发生的电极反应不必写出）</w:t>
      </w:r>
    </w:p>
    <w:p>
      <w:pPr>
        <w:pStyle w:val="Normal"/>
        <w:numPr>
          <w:ilvl w:val="0"/>
          <w:numId w:val="1"/>
        </w:numPr>
        <w:spacing w:before="156" w:after="0"/>
        <w:ind w:left="130" w:hanging="240"/>
        <w:rPr/>
      </w:pP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w:rPr>
          <w:rFonts w:cs="宋体;SimSun" w:ascii="宋体;SimSun" w:hAnsi="宋体;SimSun"/>
          <w:szCs w:val="21"/>
        </w:rPr>
        <w:br/>
      </w:r>
      <w:r>
        <w:rPr>
          <w:rFonts w:cs="宋体;SimSun" w:ascii="宋体;SimSun" w:hAnsi="宋体;SimSun"/>
          <w:szCs w:val="21"/>
        </w:rPr>
        <w:br/>
        <w:t>⑴A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。判断理由是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的混合气体通入一个固定容积的密闭容器中，发生如下反应：</w:t>
      </w:r>
      <w:r>
        <w:rPr>
          <w:rFonts w:cs="宋体;SimSun" w:ascii="宋体;SimSun" w:hAnsi="宋体;SimSun"/>
          <w:szCs w:val="21"/>
        </w:rPr>
        <w:br/>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cs="宋体;SimSun" w:ascii="宋体;SimSun" w:hAnsi="宋体;SimSun"/>
          <w:szCs w:val="21"/>
        </w:rPr>
        <w:t>⑴</w:t>
      </w:r>
      <w:r>
        <w:rPr>
          <w:rFonts w:ascii="宋体;SimSun" w:hAnsi="宋体;SimSun" w:cs="宋体;SimSun"/>
          <w:szCs w:val="21"/>
        </w:rPr>
        <w:t>若反应达平衡时某时刻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cs="宋体;SimSun" w:ascii="宋体;SimSun" w:hAnsi="宋体;SimSun"/>
          <w:i/>
          <w:szCs w:val="21"/>
        </w:rPr>
        <w:t>α</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α</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⑹</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　　　　　亲本　　　　　果形　　　　　果色　　　　　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w:t>
      </w:r>
      <w:r>
        <w:rPr>
          <w:rFonts w:ascii="宋体;SimSun" w:hAnsi="宋体;SimSun" w:cs="宋体;SimSun"/>
          <w:szCs w:val="21"/>
        </w:rPr>
        <w:t>甲　　　　  灯笼形　　　   红色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乙</w:t>
      </w:r>
      <w:r>
        <w:rPr>
          <w:rFonts w:ascii="宋体;SimSun" w:hAnsi="宋体;SimSun" w:cs="宋体;SimSun"/>
          <w:szCs w:val="21"/>
        </w:rPr>
        <w:t>　　　　  灯笼形　　　   黄色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丙</w:t>
      </w:r>
      <w:r>
        <w:rPr>
          <w:rFonts w:ascii="宋体;SimSun" w:hAnsi="宋体;SimSun" w:cs="宋体;SimSun"/>
          <w:szCs w:val="21"/>
        </w:rPr>
        <w:t>　　　　  圆锥形　　　   红色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丁</w:t>
      </w:r>
      <w:r>
        <w:rPr>
          <w:rFonts w:ascii="宋体;SimSun" w:hAnsi="宋体;SimSun" w:cs="宋体;SimSun"/>
          <w:szCs w:val="21"/>
        </w:rPr>
        <w:t>　　　　  圆锥形　　　   黄色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20"/>
          <w:szCs w:val="21"/>
        </w:rPr>
        <w:t>　</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r>
        <w:rPr>
          <w:rFonts w:cs="宋体;SimSun" w:ascii="宋体;SimSun" w:hAnsi="宋体;SimSun"/>
          <w:szCs w:val="21"/>
        </w:rPr>
        <w:br/>
      </w:r>
      <w:r>
        <w:rPr>
          <w:rFonts w:ascii="宋体;SimSun" w:hAnsi="宋体;SimSun" w:cs="宋体;SimSun"/>
          <w:szCs w:val="21"/>
        </w:rPr>
        <w:t>据图分析回答：</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溶液中，可使该溶液变混浊。</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甲试管中产生气泡的现象是种子</w:t>
      </w:r>
      <w:r>
        <w:rPr>
          <w:rFonts w:ascii="宋体;SimSun" w:hAnsi="宋体;SimSun" w:cs="宋体;SimSun"/>
          <w:szCs w:val="21"/>
          <w:u w:val="single"/>
        </w:rPr>
        <w:t xml:space="preserve">     </w:t>
      </w:r>
      <w:r>
        <w:rPr>
          <w:rFonts w:ascii="宋体;SimSun" w:hAnsi="宋体;SimSun" w:cs="宋体;SimSun"/>
          <w:szCs w:val="21"/>
        </w:rPr>
        <w:t>进行造成的，写出表示这一过程的反应式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乙试管继续放置几天，一些微生物开始繁殖，导致试管内顶部也出现少量气体，这是这些微生</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spacing w:lineRule="atLeast" w:line="240"/>
        <w:jc w:val="center"/>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Cs w:val="21"/>
        </w:rPr>
      </w:pPr>
      <w:r>
        <w:rPr>
          <w:rFonts w:ascii="宋体;SimSun" w:hAnsi="宋体;SimSun" w:cs="宋体;SimSun"/>
          <w:b/>
          <w:bCs/>
          <w:szCs w:val="21"/>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snapToGrid w:val="false"/>
              <w:textAlignment w:val="center"/>
              <w:rPr>
                <w:rFonts w:ascii="宋体;SimSun" w:hAnsi="宋体;SimSun" w:cs="宋体;SimSun"/>
                <w:szCs w:val="21"/>
              </w:rPr>
            </w:pPr>
            <w:r>
              <w:rPr>
                <w:rFonts w:cs="宋体;SimSun" w:ascii="宋体;SimSun" w:hAnsi="宋体;SimSun"/>
                <w:szCs w:val="21"/>
              </w:rPr>
            </w:r>
          </w:p>
        </w:tc>
      </w:tr>
      <w:tr>
        <w:trPr/>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extAlignment w:val="center"/>
        <w:rPr>
          <w:rFonts w:ascii="宋体;SimSun" w:hAnsi="宋体;SimSun" w:cs="宋体;SimSun"/>
          <w:b/>
          <w:b/>
          <w:bCs/>
          <w:szCs w:val="21"/>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ind w:hanging="315"/>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w:t>
      </w:r>
      <w:r>
        <w:rPr>
          <w:rFonts w:cs="宋体;SimSun" w:ascii="宋体;SimSun" w:hAnsi="宋体;SimSun"/>
          <w:szCs w:val="21"/>
        </w:rPr>
        <w:t>Ω</w:t>
      </w:r>
      <w:r>
        <w:rPr>
          <w:rFonts w:cs="宋体;SimSun" w:ascii="宋体;SimSun" w:hAnsi="宋体;SimSun"/>
          <w:szCs w:val="21"/>
        </w:rPr>
        <w:t xml:space="preserve">   15</w:t>
      </w:r>
      <w:r>
        <w:rPr>
          <w:rFonts w:cs="宋体;SimSun" w:ascii="宋体;SimSun" w:hAnsi="宋体;SimSun"/>
          <w:szCs w:val="21"/>
        </w:rPr>
        <w:t>mA</w:t>
      </w:r>
    </w:p>
    <w:p>
      <w:pPr>
        <w:pStyle w:val="Normal"/>
        <w:textAlignment w:val="center"/>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Normal"/>
        <w:ind w:hanging="315"/>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6"/>
          <w:position w:val="12"/>
          <w:szCs w:val="21"/>
        </w:rPr>
        <w:t>m</w:t>
      </w:r>
      <w:r>
        <w:rPr>
          <w:rFonts w:cs="宋体;SimSun" w:ascii="宋体;SimSun" w:hAnsi="宋体;SimSun"/>
          <w:spacing w:val="-101"/>
          <w:szCs w:val="21"/>
          <w:vertAlign w:val="subscript"/>
        </w:rPr>
        <w:t>0</w:t>
      </w:r>
      <w:r>
        <w:rPr>
          <w:rFonts w:cs="宋体;SimSun" w:ascii="宋体;SimSun" w:hAnsi="宋体;SimSun"/>
          <w:spacing w:val="8"/>
          <w:szCs w:val="21"/>
          <w:vertAlign w:val="subscript"/>
        </w:rPr>
        <w:t>2</w:t>
      </w:r>
      <w:r>
        <w:rPr>
          <w:rFonts w:cs="宋体;SimSun" w:ascii="宋体;SimSun" w:hAnsi="宋体;SimSun"/>
          <w:spacing w:val="-74"/>
          <w:position w:val="10"/>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m</w:t>
      </w:r>
      <w:r>
        <w:rPr>
          <w:rFonts w:cs="宋体;SimSun" w:ascii="宋体;SimSun" w:hAnsi="宋体;SimSun"/>
          <w:spacing w:val="-74"/>
          <w:szCs w:val="21"/>
        </w:rPr>
        <w:t>′</w:t>
      </w:r>
      <w:r>
        <w:rPr>
          <w:rFonts w:cs="宋体;SimSun" w:ascii="宋体;SimSun" w:hAnsi="宋体;SimSun"/>
          <w:i/>
          <w:szCs w:val="21"/>
        </w:rPr>
        <w:t>g</w:t>
      </w:r>
      <w:r>
        <w:rPr>
          <w:rFonts w:cs="宋体;SimSun" w:ascii="宋体;SimSun" w:hAnsi="宋体;SimSun"/>
          <w:spacing w:val="-40"/>
          <w:szCs w:val="21"/>
        </w:rPr>
        <w:t>′           ①</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1"/>
          <w:position w:val="12"/>
          <w:szCs w:val="21"/>
        </w:rPr>
        <w:t>m</w:t>
      </w:r>
      <w:r>
        <w:rPr>
          <w:rFonts w:cs="宋体;SimSun" w:ascii="宋体;SimSun" w:hAnsi="宋体;SimSun"/>
          <w:spacing w:val="8"/>
          <w:szCs w:val="21"/>
          <w:vertAlign w:val="subscript"/>
        </w:rPr>
        <w:t>2</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rPr>
        <w:t>(</w:t>
      </w:r>
      <w:r>
        <w:rPr>
          <w:rFonts w:cs="宋体;SimSun" w:ascii="宋体;SimSun" w:hAnsi="宋体;SimSun"/>
          <w:spacing w:val="-20"/>
          <w:szCs w:val="21"/>
        </w:rPr>
        <w:t xml:space="preserve"> </w:t>
      </w:r>
      <w:r>
        <w:rPr>
          <w:rFonts w:cs="宋体;SimSun" w:ascii="宋体;SimSun" w:hAnsi="宋体;SimSun"/>
          <w:position w:val="12"/>
          <w:szCs w:val="21"/>
        </w:rPr>
        <w:t>2</w:t>
      </w:r>
      <w:r>
        <w:rPr>
          <w:rFonts w:cs="宋体;SimSun" w:ascii="宋体;SimSun" w:hAnsi="宋体;SimSun"/>
          <w:i/>
          <w:position w:val="12"/>
          <w:szCs w:val="21"/>
        </w:rPr>
        <w:t>π</w:t>
      </w:r>
      <w:r>
        <w:rPr>
          <w:rFonts w:cs="宋体;SimSun" w:ascii="宋体;SimSun" w:hAnsi="宋体;SimSun"/>
          <w:szCs w:val="21"/>
        </w:rPr>
        <w:t xml:space="preserve"> </w:t>
      </w:r>
      <w:r>
        <w:rPr>
          <w:rFonts w:cs="宋体;SimSun" w:ascii="宋体;SimSun" w:hAnsi="宋体;SimSun"/>
          <w:spacing w:val="-48"/>
          <w:szCs w:val="21"/>
        </w:rPr>
        <w:t xml:space="preserve"> </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szCs w:val="21"/>
        </w:rPr>
        <w:t xml:space="preserve"> g</w:t>
      </w:r>
      <w:r>
        <w:rPr>
          <w:rFonts w:cs="宋体;SimSun" w:ascii="宋体;SimSun" w:hAnsi="宋体;SimSun"/>
          <w:spacing w:val="-81"/>
          <w:szCs w:val="21"/>
        </w:rPr>
        <w:t>′</w:t>
      </w:r>
      <w:r>
        <w:rPr>
          <w:rFonts w:cs="宋体;SimSun" w:ascii="宋体;SimSun" w:hAnsi="宋体;SimSun"/>
          <w:i/>
          <w:iCs/>
          <w:szCs w:val="21"/>
        </w:rPr>
        <w:t>h</w:t>
      </w:r>
      <w:r>
        <w:rPr>
          <w:rFonts w:cs="宋体;SimSun" w:ascii="宋体;SimSun" w:hAnsi="宋体;SimSun"/>
          <w:spacing w:val="-40"/>
          <w:szCs w:val="21"/>
        </w:rPr>
        <w:t xml:space="preserve">    </w:t>
      </w:r>
      <w:r>
        <w:rPr>
          <w:rFonts w:cs="宋体;SimSun" w:ascii="宋体;SimSun" w:hAnsi="宋体;SimSun"/>
          <w:spacing w:val="-40"/>
          <w:szCs w:val="21"/>
        </w:rPr>
        <w:t xml:space="preserve">                         </w:t>
      </w:r>
      <w:r>
        <w:rPr>
          <w:rFonts w:cs="宋体;SimSun" w:ascii="宋体;SimSun" w:hAnsi="宋体;SimSun"/>
          <w:spacing w:val="-40"/>
          <w:szCs w:val="21"/>
        </w:rPr>
        <w:t>③</w:t>
      </w:r>
      <w:r>
        <w:rPr>
          <w:rFonts w:cs="宋体;SimSun" w:ascii="宋体;SimSun" w:hAnsi="宋体;SimSun"/>
          <w:spacing w:val="-40"/>
          <w:szCs w:val="21"/>
        </w:rPr>
        <w:t xml:space="preserve">  </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spacing w:val="-20"/>
          <w:szCs w:val="21"/>
        </w:rPr>
        <w:t>√</w:t>
      </w:r>
      <w:r>
        <w:rPr>
          <w:rFonts w:cs="宋体;SimSun" w:ascii="宋体;SimSun" w:hAnsi="宋体;SimSun"/>
          <w:i/>
          <w:szCs w:val="21"/>
        </w:rPr>
        <w:t>υ</w:t>
      </w:r>
      <w:r>
        <w:rPr>
          <w:rFonts w:cs="宋体;SimSun" w:ascii="宋体;SimSun" w:hAnsi="宋体;SimSun"/>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pacing w:val="-36"/>
          <w:position w:val="-2"/>
          <w:szCs w:val="21"/>
        </w:rPr>
        <w:t>√</w:t>
      </w:r>
      <w:r>
        <w:rPr>
          <w:rFonts w:cs="宋体;SimSun" w:ascii="宋体;SimSun" w:hAnsi="宋体;SimSun"/>
          <w:position w:val="12"/>
          <w:szCs w:val="21"/>
        </w:rPr>
        <w:t>8</w:t>
      </w:r>
      <w:r>
        <w:rPr>
          <w:rFonts w:cs="宋体;SimSun" w:ascii="宋体;SimSun" w:hAnsi="宋体;SimSun"/>
          <w:i/>
          <w:position w:val="12"/>
          <w:szCs w:val="21"/>
        </w:rPr>
        <w:t>π</w:t>
      </w:r>
      <w:r>
        <w:rPr>
          <w:rFonts w:cs="宋体;SimSun" w:ascii="宋体;SimSun" w:hAnsi="宋体;SimSun"/>
          <w:szCs w:val="21"/>
          <w:vertAlign w:val="superscript"/>
        </w:rPr>
        <w:t>2</w:t>
      </w:r>
      <w:r>
        <w:rPr>
          <w:rFonts w:cs="宋体;SimSun" w:ascii="宋体;SimSun" w:hAnsi="宋体;SimSun"/>
          <w:spacing w:val="-48"/>
          <w:szCs w:val="21"/>
          <w:vertAlign w:val="subscript"/>
        </w:rPr>
        <w:t>2</w:t>
      </w:r>
      <w:r>
        <w:rPr>
          <w:rFonts w:cs="宋体;SimSun" w:ascii="宋体;SimSun" w:hAnsi="宋体;SimSun"/>
          <w:i/>
          <w:position w:val="12"/>
          <w:szCs w:val="21"/>
        </w:rPr>
        <w:t>h</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pacing w:val="-59"/>
          <w:szCs w:val="21"/>
          <w:vertAlign w:val="subscript"/>
        </w:rPr>
        <w:t>0</w:t>
      </w:r>
      <w:r>
        <w:rPr>
          <w:rFonts w:cs="宋体;SimSun" w:ascii="宋体;SimSun" w:hAnsi="宋体;SimSun"/>
          <w:spacing w:val="-98"/>
          <w:szCs w:val="21"/>
          <w:vertAlign w:val="superscript"/>
        </w:rPr>
        <w:t>2</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zCs w:val="21"/>
          <w:vertAlign w:val="superscript"/>
        </w:rPr>
        <w:t>3</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 xml:space="preserve">2                       </w:t>
      </w:r>
      <w:r>
        <w:rPr>
          <w:rFonts w:cs="宋体;SimSun" w:ascii="宋体;SimSun" w:hAnsi="宋体;SimSun"/>
          <w:szCs w:val="21"/>
        </w:rPr>
        <w:t>⑤</w:t>
      </w:r>
    </w:p>
    <w:p>
      <w:pPr>
        <w:pStyle w:val="Normal"/>
        <w:ind w:hanging="315"/>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E</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position w:val="10"/>
          <w:szCs w:val="21"/>
        </w:rPr>
        <w:t>E</w:t>
      </w:r>
      <w:r>
        <w:rPr>
          <w:rFonts w:cs="宋体;SimSun" w:ascii="宋体;SimSun" w:hAnsi="宋体;SimSun"/>
          <w:szCs w:val="21"/>
        </w:rPr>
        <w:t xml:space="preserve"> </w:t>
      </w:r>
      <w:r>
        <w:rPr>
          <w:rFonts w:cs="宋体;SimSun" w:ascii="宋体;SimSun" w:hAnsi="宋体;SimSun"/>
          <w:i/>
          <w:szCs w:val="21"/>
        </w:rPr>
        <w:t xml:space="preserve">                        </w:t>
      </w:r>
      <w:r>
        <w:rPr>
          <w:rFonts w:cs="宋体;SimSun" w:ascii="宋体;SimSun" w:hAnsi="宋体;SimSun"/>
          <w:szCs w:val="21"/>
        </w:rPr>
        <w:t>②</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方向向上</w:t>
      </w:r>
      <w:r>
        <w:rPr>
          <w:rFonts w:cs="宋体;SimSun" w:ascii="宋体;SimSun" w:hAnsi="宋体;SimSun"/>
          <w:szCs w:val="21"/>
        </w:rPr>
        <w:t xml:space="preserve">)             </w:t>
      </w:r>
      <w:r>
        <w:rPr>
          <w:rFonts w:cs="宋体;SimSun" w:ascii="宋体;SimSun" w:hAnsi="宋体;SimSun"/>
          <w:szCs w:val="21"/>
        </w:rPr>
        <w:t>③</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方向向下</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t xml:space="preserve">0   </w:t>
      </w:r>
      <w:r>
        <w:rPr>
          <w:rFonts w:cs="宋体;SimSun" w:ascii="宋体;SimSun" w:hAnsi="宋体;SimSun"/>
          <w:szCs w:val="21"/>
        </w:rPr>
        <w:t xml:space="preserve">     </w:t>
      </w:r>
      <w:r>
        <w:rPr>
          <w:rFonts w:cs="宋体;SimSun" w:ascii="宋体;SimSun" w:hAnsi="宋体;SimSun"/>
          <w:szCs w:val="21"/>
        </w:rPr>
        <w:t xml:space="preserve"> ⑤</w:t>
      </w:r>
      <w:r>
        <w:rPr>
          <w:rFonts w:cs="宋体;SimSun" w:ascii="宋体;SimSun" w:hAnsi="宋体;SimSun"/>
          <w:szCs w:val="21"/>
        </w:rPr>
        <w:br/>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⑥</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szCs w:val="21"/>
        </w:rPr>
        <w:t>/[</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作用于两杆的重力功率的大小</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gυ</w:t>
      </w:r>
      <w:r>
        <w:rPr>
          <w:rFonts w:cs="宋体;SimSun" w:ascii="宋体;SimSun" w:hAnsi="宋体;SimSun"/>
          <w:szCs w:val="21"/>
        </w:rPr>
        <w:t xml:space="preserve">     ⑧            </w:t>
      </w:r>
      <w:r>
        <w:rPr>
          <w:rFonts w:ascii="宋体;SimSun" w:hAnsi="宋体;SimSun" w:cs="宋体;SimSun"/>
          <w:szCs w:val="21"/>
        </w:rPr>
        <w:t>电阻上的热功率</w:t>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⑨</w:t>
      </w:r>
      <w:r>
        <w:rPr>
          <w:rFonts w:cs="宋体;SimSun" w:ascii="宋体;SimSun" w:hAnsi="宋体;SimSun"/>
          <w:szCs w:val="21"/>
        </w:rPr>
        <w:br/>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 xml:space="preserve"> /[</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⑩</w:t>
      </w:r>
      <w:r>
        <w:rPr>
          <w:rFonts w:cs="宋体;SimSun" w:ascii="宋体;SimSun" w:hAnsi="宋体;SimSun"/>
          <w:szCs w:val="21"/>
        </w:rPr>
        <w:br/>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vertAlign w:val="superscript"/>
        </w:rPr>
        <w:t xml:space="preserve">  </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分）对盘在桌布上有</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1</w:t>
      </w:r>
      <w:r>
        <w:rPr>
          <w:rFonts w:cs="宋体;SimSun" w:ascii="宋体;SimSun" w:hAnsi="宋体;SimSun"/>
          <w:szCs w:val="21"/>
        </w:rPr>
        <w:t xml:space="preserve">       ①        </w:t>
      </w:r>
      <w:r>
        <w:rPr>
          <w:rFonts w:ascii="宋体;SimSun" w:hAnsi="宋体;SimSun" w:cs="宋体;SimSun"/>
          <w:szCs w:val="21"/>
        </w:rPr>
        <w:t>在桌面上有</w:t>
      </w:r>
      <w:r>
        <w:rPr>
          <w:rFonts w:cs="宋体;SimSun" w:ascii="宋体;SimSun" w:hAnsi="宋体;SimSun"/>
          <w:i/>
          <w:szCs w:val="21"/>
        </w:rPr>
        <w:t>μ</w:t>
      </w:r>
      <w:r>
        <w:rPr>
          <w:rFonts w:cs="宋体;SimSun" w:ascii="宋体;SimSun" w:hAnsi="宋体;SimSun"/>
          <w:szCs w:val="21"/>
          <w:vertAlign w:val="subscript"/>
        </w:rPr>
        <w:t>2</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2</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1</w:t>
      </w:r>
      <w:r>
        <w:rPr>
          <w:rFonts w:cs="宋体;SimSun" w:ascii="宋体;SimSun" w:hAnsi="宋体;SimSun"/>
          <w:i/>
          <w:iCs/>
          <w:szCs w:val="21"/>
        </w:rPr>
        <w:t>s</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 xml:space="preserve"> ③</w:t>
      </w:r>
      <w:r>
        <w:rPr>
          <w:rFonts w:cs="宋体;SimSun" w:ascii="宋体;SimSun" w:hAnsi="宋体;SimSun"/>
          <w:szCs w:val="21"/>
          <w:vertAlign w:val="subscript"/>
        </w:rPr>
        <w:t xml:space="preserve">                        </w:t>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2</w:t>
      </w:r>
      <w:r>
        <w:rPr>
          <w:rFonts w:cs="宋体;SimSun" w:ascii="宋体;SimSun" w:hAnsi="宋体;SimSun"/>
          <w:i/>
          <w:iCs/>
          <w:szCs w:val="21"/>
        </w:rPr>
        <w:t>s</w:t>
      </w:r>
      <w:r>
        <w:rPr>
          <w:rFonts w:cs="宋体;SimSun" w:ascii="宋体;SimSun" w:hAnsi="宋体;SimSun"/>
          <w:szCs w:val="21"/>
          <w:vertAlign w:val="subscript"/>
        </w:rPr>
        <w:t xml:space="preserve">2   </w:t>
      </w:r>
      <w:r>
        <w:rPr>
          <w:rFonts w:cs="宋体;SimSun" w:ascii="宋体;SimSun" w:hAnsi="宋体;SimSun"/>
          <w:szCs w:val="21"/>
        </w:rPr>
        <w:t xml:space="preserve">  ④</w:t>
        <w:br/>
      </w:r>
      <w:r>
        <w:rPr>
          <w:rFonts w:ascii="宋体;SimSun" w:hAnsi="宋体;SimSun" w:cs="宋体;SimSun"/>
          <w:szCs w:val="21"/>
        </w:rPr>
        <w:t>盘没有从桌面上掉下的条件是</w:t>
      </w:r>
      <w:r>
        <w:rPr>
          <w:rFonts w:cs="宋体;SimSun" w:ascii="宋体;SimSun" w:hAnsi="宋体;SimSun"/>
          <w:i/>
          <w:iCs/>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iCs/>
          <w:szCs w:val="21"/>
        </w:rPr>
        <w:t>s</w:t>
      </w:r>
      <w:r>
        <w:rPr>
          <w:rFonts w:cs="宋体;SimSun" w:ascii="宋体;SimSun" w:hAnsi="宋体;SimSun"/>
          <w:szCs w:val="21"/>
          <w:vertAlign w:val="subscript"/>
        </w:rPr>
        <w:t xml:space="preserve">1          </w:t>
      </w:r>
      <w:r>
        <w:rPr>
          <w:rFonts w:cs="宋体;SimSun" w:ascii="宋体;SimSun" w:hAnsi="宋体;SimSun"/>
          <w:szCs w:val="21"/>
        </w:rPr>
        <w:t>⑤</w:t>
      </w:r>
      <w:r>
        <w:rPr>
          <w:rFonts w:cs="宋体;SimSun" w:ascii="宋体;SimSun" w:hAnsi="宋体;SimSun"/>
          <w:szCs w:val="21"/>
          <w:vertAlign w:val="subscript"/>
        </w:rPr>
        <w:br/>
      </w:r>
      <w:r>
        <w:rPr>
          <w:rFonts w:ascii="宋体;SimSun" w:hAnsi="宋体;SimSun" w:cs="宋体;SimSun"/>
          <w:szCs w:val="21"/>
        </w:rPr>
        <w:t>对桌布</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iCs/>
          <w:szCs w:val="21"/>
        </w:rPr>
        <w:t xml:space="preserve">     </w:t>
      </w:r>
      <w:r>
        <w:rPr>
          <w:rFonts w:cs="宋体;SimSun" w:ascii="宋体;SimSun" w:hAnsi="宋体;SimSun"/>
          <w:szCs w:val="21"/>
        </w:rPr>
        <w:t>⑥</w:t>
      </w:r>
      <w:r>
        <w:rPr>
          <w:rFonts w:cs="宋体;SimSun" w:ascii="宋体;SimSun" w:hAnsi="宋体;SimSun"/>
          <w:szCs w:val="21"/>
        </w:rPr>
        <w:t xml:space="preserve">              </w:t>
      </w:r>
      <w:r>
        <w:rPr>
          <w:rFonts w:ascii="宋体;SimSun" w:hAnsi="宋体;SimSun" w:cs="宋体;SimSun"/>
          <w:szCs w:val="21"/>
        </w:rPr>
        <w:t>对盘</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szCs w:val="21"/>
          <w:vertAlign w:val="subscript"/>
        </w:rPr>
        <w:t>1</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szCs w:val="21"/>
          <w:vertAlign w:val="subscript"/>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 xml:space="preserve">而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⑧         </w:t>
      </w:r>
      <w:r>
        <w:rPr>
          <w:rFonts w:ascii="宋体;SimSun" w:hAnsi="宋体;SimSun" w:cs="宋体;SimSun"/>
          <w:szCs w:val="21"/>
        </w:rPr>
        <w:t>由以上各式解得</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szCs w:val="21"/>
        </w:rPr>
        <w:t xml:space="preserve"> + 2</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 xml:space="preserve">     ⑨</w:t>
      </w:r>
    </w:p>
    <w:p>
      <w:pPr>
        <w:pStyle w:val="Normal"/>
        <w:ind w:hanging="315"/>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br/>
        <w:br/>
        <w:t xml:space="preserve"> </w:t>
      </w:r>
      <w:r>
        <w:rPr>
          <w:rFonts w:cs="宋体;SimSun" w:ascii="宋体;SimSun" w:hAnsi="宋体;SimSun"/>
          <w:szCs w:val="21"/>
        </w:rPr>
        <w:t>⑵</w:t>
      </w:r>
      <w:r>
        <w:rPr>
          <w:rFonts w:cs="宋体;SimSun" w:ascii="宋体;SimSun" w:hAnsi="宋体;SimSun"/>
          <w:szCs w:val="21"/>
        </w:rPr>
        <w:br/>
        <w:br/>
        <w:t xml:space="preserve"> </w:t>
        <w:br/>
        <w:br/>
      </w: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r>
        <w:rPr>
          <w:rFonts w:cs="宋体;SimSun" w:ascii="宋体;SimSun" w:hAnsi="宋体;SimSun"/>
          <w:szCs w:val="21"/>
        </w:rPr>
        <w:br/>
        <w:t xml:space="preserve"> </w:t>
        <w:br/>
      </w:r>
      <w:r>
        <w:rPr>
          <w:rFonts w:cs="宋体;SimSun" w:ascii="宋体;SimSun" w:hAnsi="宋体;SimSun"/>
          <w:szCs w:val="21"/>
        </w:rPr>
        <w:t>⑶                            ⑷③</w:t>
      </w:r>
    </w:p>
    <w:p>
      <w:pPr>
        <w:pStyle w:val="Normal"/>
        <w:ind w:firstLine="840"/>
        <w:textAlignment w:val="center"/>
        <w:rPr/>
      </w:pPr>
      <w:r>
        <w:rPr>
          <w:rFonts w:cs="宋体;SimSun" w:ascii="宋体;SimSun" w:hAnsi="宋体;SimSun"/>
          <w:szCs w:val="21"/>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21"/>
        </w:rPr>
        <w:t xml:space="preserve"> ⑸(</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个符合要求的同分异构体</w:t>
      </w:r>
      <w:r>
        <w:rPr>
          <w:rFonts w:cs="宋体;SimSun" w:ascii="宋体;SimSun" w:hAnsi="宋体;SimSun"/>
          <w:szCs w:val="21"/>
        </w:rPr>
        <w:t>)</w:t>
        <w:b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br/>
      </w:r>
    </w:p>
    <w:p>
      <w:pPr>
        <w:pStyle w:val="Normal"/>
        <w:ind w:hanging="315"/>
        <w:textAlignment w:val="center"/>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⑴①2H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放出气体，溶液变红。</w:t>
      </w:r>
      <w:r>
        <w:rPr>
          <w:rFonts w:cs="宋体;SimSun" w:ascii="宋体;SimSun" w:hAnsi="宋体;SimSun"/>
          <w:szCs w:val="21"/>
        </w:rPr>
        <w:br/>
      </w:r>
      <w:r>
        <w:rPr>
          <w:rFonts w:cs="宋体;SimSun" w:ascii="宋体;SimSun" w:hAnsi="宋体;SimSun"/>
          <w:szCs w:val="21"/>
        </w:rPr>
        <w:t xml:space="preserve">  ②2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r>
        <w:rPr>
          <w:rFonts w:cs="宋体;SimSun" w:ascii="宋体;SimSun" w:hAnsi="宋体;SimSun"/>
          <w:szCs w:val="21"/>
        </w:rPr>
        <w:b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ind w:hanging="315"/>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ind w:hanging="178"/>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ind w:hanging="178"/>
        <w:textAlignment w:val="center"/>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vertAlign w:val="subscript"/>
        </w:rPr>
        <w:br/>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被煮沸过的种子已经死亡，不能进行呼吸作用</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死亡种子中、碳源、氮源、生长因子、无机盐、水</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szCs w:val="21"/>
        </w:rPr>
      </w:pPr>
      <w:r>
        <w:rPr>
          <w:rFonts w:ascii="宋体;SimSun" w:hAnsi="宋体;SimSun" w:cs="宋体;SimSun"/>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Cs w:val="21"/>
        </w:rPr>
        <w:t>2004</w:t>
      </w:r>
      <w:r>
        <w:rPr>
          <w:rFonts w:ascii="宋体;SimSun" w:hAnsi="宋体;SimSun" w:cs="宋体;SimSun"/>
          <w:color w:val="FFFFFF"/>
          <w:szCs w:val="21"/>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高中化学辅导网：</w:t>
      </w:r>
      <w:r>
        <w:rPr>
          <w:rFonts w:cs="宋体;SimSun" w:ascii="宋体;SimSun" w:hAnsi="宋体;SimSun"/>
          <w:color w:val="FFFFFF"/>
          <w:szCs w:val="21"/>
        </w:rPr>
        <w:t>http://www.huaxuefudao.com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京翰教育中心</w:t>
      </w:r>
      <w:r>
        <w:rPr>
          <w:rFonts w:cs="宋体;SimSun" w:ascii="宋体;SimSun" w:hAnsi="宋体;SimSun"/>
          <w:color w:val="FFFFFF"/>
          <w:szCs w:val="21"/>
        </w:rPr>
        <w:t>http://www.zgjhjy.com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2004</w:t>
      </w:r>
      <w:r>
        <w:rPr>
          <w:rFonts w:ascii="宋体;SimSun" w:hAnsi="宋体;SimSun" w:cs="宋体;SimSun"/>
          <w:color w:val="FFFFFF"/>
          <w:szCs w:val="21"/>
        </w:rPr>
        <w:t>年普通高等学校招生全国统一考试</w:t>
      </w:r>
      <w:r>
        <w:rPr>
          <w:rFonts w:cs="宋体;SimSun" w:ascii="宋体;SimSun" w:hAnsi="宋体;SimSun"/>
          <w:color w:val="FFFFFF"/>
          <w:szCs w:val="21"/>
        </w:rPr>
        <w:br/>
      </w:r>
      <w:r>
        <w:rPr>
          <w:rFonts w:ascii="宋体;SimSun" w:hAnsi="宋体;SimSun" w:cs="宋体;SimSun"/>
          <w:color w:val="FFFFFF"/>
          <w:szCs w:val="21"/>
        </w:rPr>
        <w:t>理科综合能力测试</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第</w:t>
      </w:r>
      <w:r>
        <w:rPr>
          <w:rFonts w:cs="宋体;SimSun" w:ascii="宋体;SimSun" w:hAnsi="宋体;SimSun"/>
          <w:color w:val="FFFFFF"/>
          <w:szCs w:val="21"/>
        </w:rPr>
        <w:t>I</w:t>
      </w:r>
      <w:r>
        <w:rPr>
          <w:rFonts w:ascii="宋体;SimSun" w:hAnsi="宋体;SimSun" w:cs="宋体;SimSun"/>
          <w:color w:val="FFFFFF"/>
          <w:szCs w:val="21"/>
        </w:rPr>
        <w:t>卷（选择题 共</w:t>
      </w:r>
      <w:r>
        <w:rPr>
          <w:rFonts w:cs="宋体;SimSun" w:ascii="宋体;SimSun" w:hAnsi="宋体;SimSun"/>
          <w:color w:val="FFFFFF"/>
          <w:szCs w:val="21"/>
        </w:rPr>
        <w:t>126</w:t>
      </w:r>
      <w:r>
        <w:rPr>
          <w:rFonts w:ascii="宋体;SimSun" w:hAnsi="宋体;SimSun" w:cs="宋体;SimSun"/>
          <w:color w:val="FFFFFF"/>
          <w:szCs w:val="21"/>
        </w:rPr>
        <w:t>分）</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在下列各题的四个选项中，只有一个选项是符合题目要求的。</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以下数据可供解题时参考：</w:t>
      </w:r>
    </w:p>
    <w:p>
      <w:pPr>
        <w:pStyle w:val="Normal"/>
        <w:rPr>
          <w:rFonts w:ascii="宋体;SimSun" w:hAnsi="宋体;SimSun" w:cs="宋体;SimSun"/>
          <w:color w:val="FFFFFF"/>
          <w:szCs w:val="21"/>
        </w:rPr>
      </w:pPr>
      <w:r>
        <w:rPr>
          <w:rFonts w:ascii="宋体;SimSun" w:hAnsi="宋体;SimSun" w:cs="宋体;SimSun"/>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2021-03-19T17:52:00Z</dcterms:created>
  <dc:creator>微软用户</dc:creator>
  <dc:description/>
  <dc:language>en-US</dc:language>
  <cp:lastModifiedBy>DHX</cp:lastModifiedBy>
  <dcterms:modified xsi:type="dcterms:W3CDTF">2021-03-19T17:52:00Z</dcterms:modified>
  <cp:revision>3</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