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分）关于细胞的叙述，错误的是（　　）</w:t>
      </w:r>
    </w:p>
    <w:p>
      <w:pPr>
        <w:pStyle w:val="Normal"/>
        <w:spacing w:lineRule="auto" w:line="360"/>
        <w:ind w:firstLine="312"/>
        <w:jc w:val="left"/>
        <w:rPr/>
      </w:pPr>
      <w:r>
        <w:rPr>
          <w:sz w:val="24"/>
          <w:szCs w:val="24"/>
        </w:rPr>
        <w:t>A</w:t>
      </w:r>
      <w:r>
        <w:rPr>
          <w:sz w:val="24"/>
          <w:szCs w:val="24"/>
        </w:rPr>
        <w:t>．植物细胞的胞间连丝具有物质运输的作用</w:t>
      </w:r>
      <w:r>
        <w:rPr/>
        <w:tab/>
      </w:r>
    </w:p>
    <w:p>
      <w:pPr>
        <w:pStyle w:val="Normal"/>
        <w:spacing w:lineRule="auto" w:line="360"/>
        <w:ind w:firstLine="312"/>
        <w:jc w:val="left"/>
        <w:rPr/>
      </w:pPr>
      <w:r>
        <w:rPr>
          <w:sz w:val="24"/>
          <w:szCs w:val="24"/>
        </w:rPr>
        <w:t>B</w:t>
      </w:r>
      <w:r>
        <w:rPr>
          <w:sz w:val="24"/>
          <w:szCs w:val="24"/>
        </w:rPr>
        <w:t>．动物细胞间的黏着性与细胞膜上的糖蛋白有关</w:t>
      </w:r>
      <w:r>
        <w:rPr/>
        <w:tab/>
      </w:r>
    </w:p>
    <w:p>
      <w:pPr>
        <w:pStyle w:val="Normal"/>
        <w:spacing w:lineRule="auto" w:line="360"/>
        <w:ind w:firstLine="312"/>
        <w:jc w:val="left"/>
        <w:rPr/>
      </w:pPr>
      <w:r>
        <w:rPr>
          <w:sz w:val="24"/>
          <w:szCs w:val="24"/>
        </w:rPr>
        <w:t>C</w:t>
      </w:r>
      <w:r>
        <w:rPr>
          <w:sz w:val="24"/>
          <w:szCs w:val="24"/>
        </w:rPr>
        <w:t>．</w:t>
      </w:r>
      <w:r>
        <w:rPr>
          <w:sz w:val="24"/>
          <w:szCs w:val="24"/>
        </w:rPr>
        <w:t>ATP</w:t>
      </w:r>
      <w:r>
        <w:rPr>
          <w:sz w:val="24"/>
          <w:szCs w:val="24"/>
        </w:rPr>
        <w:t>水解释放的能量可用于细胞内的吸能反应</w:t>
      </w:r>
      <w:r>
        <w:rPr/>
        <w:tab/>
      </w:r>
    </w:p>
    <w:p>
      <w:pPr>
        <w:pStyle w:val="Normal"/>
        <w:spacing w:lineRule="auto" w:line="360"/>
        <w:ind w:firstLine="312"/>
        <w:jc w:val="left"/>
        <w:rPr/>
      </w:pPr>
      <w:r>
        <w:rPr>
          <w:sz w:val="24"/>
          <w:szCs w:val="24"/>
        </w:rPr>
        <w:t>D</w:t>
      </w:r>
      <w:r>
        <w:rPr>
          <w:sz w:val="24"/>
          <w:szCs w:val="24"/>
        </w:rPr>
        <w:t>．哺乳动物的细胞可以合成蔗糖，也可以合成乳糖</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分）同一动物个体的神经细胞与肌细胞在功能上是不同的，造成这种差异的主要原因是（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．二者所处的细胞周期不同</w:t>
      </w:r>
      <w:r>
        <w:rPr/>
        <w:tab/>
      </w:r>
      <w:r>
        <w:rPr>
          <w:sz w:val="24"/>
          <w:szCs w:val="24"/>
        </w:rPr>
        <w:t>B</w:t>
      </w:r>
      <w:r>
        <w:rPr>
          <w:sz w:val="24"/>
          <w:szCs w:val="24"/>
        </w:rPr>
        <w:t>．二者合成的特定蛋白不同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．二者所含有的基因组不同</w:t>
      </w:r>
      <w:r>
        <w:rPr/>
        <w:tab/>
      </w:r>
      <w:r>
        <w:rPr>
          <w:sz w:val="24"/>
          <w:szCs w:val="24"/>
        </w:rPr>
        <w:t>D</w:t>
      </w:r>
      <w:r>
        <w:rPr>
          <w:sz w:val="24"/>
          <w:szCs w:val="24"/>
        </w:rPr>
        <w:t>．二者核</w:t>
      </w:r>
      <w:r>
        <w:rPr>
          <w:sz w:val="24"/>
          <w:szCs w:val="24"/>
        </w:rPr>
        <w:t>DNA</w:t>
      </w:r>
      <w:r>
        <w:rPr>
          <w:sz w:val="24"/>
          <w:szCs w:val="24"/>
        </w:rPr>
        <w:t>的复制方式不同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分）关于正常情况下组织液生成与回流的叙述，错误的是（　　）</w:t>
      </w:r>
    </w:p>
    <w:p>
      <w:pPr>
        <w:pStyle w:val="Normal"/>
        <w:spacing w:lineRule="auto" w:line="360"/>
        <w:ind w:firstLine="312"/>
        <w:jc w:val="left"/>
        <w:rPr/>
      </w:pPr>
      <w:r>
        <w:rPr>
          <w:sz w:val="24"/>
          <w:szCs w:val="24"/>
        </w:rPr>
        <w:t>A</w:t>
      </w:r>
      <w:r>
        <w:rPr>
          <w:sz w:val="24"/>
          <w:szCs w:val="24"/>
        </w:rPr>
        <w:t>．生成与回流的组织液中氧气的含量相等</w:t>
      </w:r>
      <w:r>
        <w:rPr/>
        <w:tab/>
      </w:r>
    </w:p>
    <w:p>
      <w:pPr>
        <w:pStyle w:val="Normal"/>
        <w:spacing w:lineRule="auto" w:line="360"/>
        <w:ind w:firstLine="312"/>
        <w:jc w:val="left"/>
        <w:rPr/>
      </w:pPr>
      <w:r>
        <w:rPr>
          <w:sz w:val="24"/>
          <w:szCs w:val="24"/>
        </w:rPr>
        <w:t>B</w:t>
      </w:r>
      <w:r>
        <w:rPr>
          <w:sz w:val="24"/>
          <w:szCs w:val="24"/>
        </w:rPr>
        <w:t>．组织液不断生成与回流，并保持动态平衡</w:t>
      </w:r>
      <w:r>
        <w:rPr/>
        <w:tab/>
      </w:r>
    </w:p>
    <w:p>
      <w:pPr>
        <w:pStyle w:val="Normal"/>
        <w:spacing w:lineRule="auto" w:line="360"/>
        <w:ind w:firstLine="312"/>
        <w:jc w:val="left"/>
        <w:rPr/>
      </w:pPr>
      <w:r>
        <w:rPr>
          <w:sz w:val="24"/>
          <w:szCs w:val="24"/>
        </w:rPr>
        <w:t>C</w:t>
      </w:r>
      <w:r>
        <w:rPr>
          <w:sz w:val="24"/>
          <w:szCs w:val="24"/>
        </w:rPr>
        <w:t>．血浆中的有些物质经毛细血管动脉端进入组织液</w:t>
      </w:r>
      <w:r>
        <w:rPr/>
        <w:tab/>
      </w:r>
    </w:p>
    <w:p>
      <w:pPr>
        <w:pStyle w:val="Normal"/>
        <w:spacing w:lineRule="auto" w:line="360"/>
        <w:ind w:firstLine="312"/>
        <w:jc w:val="left"/>
        <w:rPr/>
      </w:pPr>
      <w:r>
        <w:rPr>
          <w:sz w:val="24"/>
          <w:szCs w:val="24"/>
        </w:rPr>
        <w:t>D</w:t>
      </w:r>
      <w:r>
        <w:rPr>
          <w:sz w:val="24"/>
          <w:szCs w:val="24"/>
        </w:rPr>
        <w:t>．组织液中的有些物质经毛细血管静脉端进入血液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分）将某植物花冠切成大小和形状相同的细条，分为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和</w:t>
      </w:r>
      <w:r>
        <w:rPr>
          <w:sz w:val="24"/>
          <w:szCs w:val="24"/>
        </w:rPr>
        <w:t>f</w:t>
      </w:r>
      <w:r>
        <w:rPr>
          <w:sz w:val="24"/>
          <w:szCs w:val="24"/>
        </w:rPr>
        <w:t>组（每组的细条数相等），取上述</w:t>
      </w:r>
      <w:r>
        <w:rPr>
          <w:sz w:val="24"/>
          <w:szCs w:val="24"/>
        </w:rPr>
        <w:t>6</w:t>
      </w:r>
      <w:r>
        <w:rPr>
          <w:sz w:val="24"/>
          <w:szCs w:val="24"/>
        </w:rPr>
        <w:t>组细条分别置于不同浓度的蔗糖溶液中，浸泡相同时间后测量各组花冠细条的长度，结果如图所示。假如蔗糖溶液与花冠细胞之间只有水分交换，则（　　）</w:t>
      </w:r>
    </w:p>
    <w:p>
      <w:pPr>
        <w:pStyle w:val="Normal"/>
        <w:spacing w:lineRule="auto" w:line="360"/>
        <w:ind w:left="273" w:hanging="312"/>
        <w:rPr>
          <w:sz w:val="24"/>
          <w:szCs w:val="24"/>
        </w:rPr>
      </w:pPr>
      <w:r>
        <w:rPr>
          <w:sz w:val="24"/>
          <w:szCs w:val="24"/>
        </w:rPr>
        <w:drawing>
          <wp:inline distT="0" distB="0" distL="0" distR="0">
            <wp:extent cx="2381885" cy="20574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5" t="-17" r="-15" b="-17"/>
                    <a:stretch>
                      <a:fillRect/>
                    </a:stretch>
                  </pic:blipFill>
                  <pic:spPr bwMode="auto">
                    <a:xfrm>
                      <a:off x="0" y="0"/>
                      <a:ext cx="2381885" cy="2057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．实验后，</w:t>
      </w:r>
      <w:r>
        <w:rPr>
          <w:sz w:val="24"/>
          <w:szCs w:val="24"/>
        </w:rPr>
        <w:t>a</w:t>
      </w:r>
      <w:r>
        <w:rPr>
          <w:sz w:val="24"/>
          <w:szCs w:val="24"/>
        </w:rPr>
        <w:t>组液泡中的溶质浓度比</w:t>
      </w:r>
      <w:r>
        <w:rPr>
          <w:sz w:val="24"/>
          <w:szCs w:val="24"/>
        </w:rPr>
        <w:t>b</w:t>
      </w:r>
      <w:r>
        <w:rPr>
          <w:sz w:val="24"/>
          <w:szCs w:val="24"/>
        </w:rPr>
        <w:t>组的高</w:t>
      </w:r>
      <w:r>
        <w:rPr/>
        <w:tab/>
      </w:r>
    </w:p>
    <w:p>
      <w:pPr>
        <w:pStyle w:val="Normal"/>
        <w:spacing w:lineRule="auto" w:line="360"/>
        <w:ind w:firstLine="312"/>
        <w:jc w:val="left"/>
        <w:rPr/>
      </w:pPr>
      <w:r>
        <w:rPr>
          <w:sz w:val="24"/>
          <w:szCs w:val="24"/>
        </w:rPr>
        <w:t>B</w:t>
      </w:r>
      <w:r>
        <w:rPr>
          <w:sz w:val="24"/>
          <w:szCs w:val="24"/>
        </w:rPr>
        <w:t>．浸泡导致</w:t>
      </w:r>
      <w:r>
        <w:rPr>
          <w:sz w:val="24"/>
          <w:szCs w:val="24"/>
        </w:rPr>
        <w:t>f</w:t>
      </w:r>
      <w:r>
        <w:rPr>
          <w:sz w:val="24"/>
          <w:szCs w:val="24"/>
        </w:rPr>
        <w:t>组细胞中液泡的失水量小于</w:t>
      </w:r>
      <w:r>
        <w:rPr>
          <w:sz w:val="24"/>
          <w:szCs w:val="24"/>
        </w:rPr>
        <w:t>b</w:t>
      </w:r>
      <w:r>
        <w:rPr>
          <w:sz w:val="24"/>
          <w:szCs w:val="24"/>
        </w:rPr>
        <w:t>组的</w:t>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组细胞在蔗糖溶液中失水或吸水所耗</w:t>
      </w:r>
      <w:r>
        <w:rPr>
          <w:sz w:val="24"/>
          <w:szCs w:val="24"/>
        </w:rPr>
        <w:t>ATP</w:t>
      </w:r>
      <w:r>
        <w:rPr>
          <w:sz w:val="24"/>
          <w:szCs w:val="24"/>
        </w:rPr>
        <w:t>大于</w:t>
      </w:r>
      <w:r>
        <w:rPr>
          <w:sz w:val="24"/>
          <w:szCs w:val="24"/>
        </w:rPr>
        <w:t>b</w:t>
      </w:r>
      <w:r>
        <w:rPr>
          <w:sz w:val="24"/>
          <w:szCs w:val="24"/>
        </w:rPr>
        <w:t>组</w:t>
      </w:r>
      <w:r>
        <w:rPr/>
        <w:tab/>
      </w:r>
    </w:p>
    <w:p>
      <w:pPr>
        <w:pStyle w:val="Normal"/>
        <w:spacing w:lineRule="auto" w:line="360"/>
        <w:ind w:firstLine="312"/>
        <w:jc w:val="left"/>
        <w:rPr/>
      </w:pPr>
      <w:r>
        <w:rPr>
          <w:sz w:val="24"/>
          <w:szCs w:val="24"/>
        </w:rPr>
        <w:t>D</w:t>
      </w:r>
      <w:r>
        <w:rPr>
          <w:sz w:val="24"/>
          <w:szCs w:val="24"/>
        </w:rPr>
        <w:t>．使细条在浸泡前后长度不变的蔗糖浓度介于</w:t>
      </w:r>
      <w:r>
        <w:rPr>
          <w:sz w:val="24"/>
          <w:szCs w:val="24"/>
        </w:rPr>
        <w:t>0.4</w:t>
      </w:r>
      <w:r>
        <w:rPr>
          <w:rFonts w:ascii="宋体" w:hAnsi="宋体" w:cs="宋体"/>
          <w:sz w:val="24"/>
          <w:szCs w:val="24"/>
        </w:rPr>
        <w:t>～</w:t>
      </w:r>
      <w:r>
        <w:rPr>
          <w:sz w:val="24"/>
          <w:szCs w:val="24"/>
        </w:rPr>
        <w:t>0.5mol•L</w:t>
      </w:r>
      <w:r>
        <w:rPr>
          <w:sz w:val="24"/>
          <w:szCs w:val="24"/>
          <w:vertAlign w:val="superscript"/>
        </w:rPr>
        <w:t>﹣1</w:t>
      </w:r>
      <w:r>
        <w:rPr>
          <w:sz w:val="24"/>
          <w:szCs w:val="24"/>
        </w:rPr>
        <w:t>之间</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分）关于核酸的叙述，错误的是（　　）</w:t>
      </w:r>
    </w:p>
    <w:p>
      <w:pPr>
        <w:pStyle w:val="Normal"/>
        <w:spacing w:lineRule="auto" w:line="360"/>
        <w:ind w:firstLine="312"/>
        <w:jc w:val="left"/>
        <w:rPr/>
      </w:pPr>
      <w:r>
        <w:rPr>
          <w:sz w:val="24"/>
          <w:szCs w:val="24"/>
        </w:rPr>
        <w:t>A</w:t>
      </w:r>
      <w:r>
        <w:rPr>
          <w:sz w:val="24"/>
          <w:szCs w:val="24"/>
        </w:rPr>
        <w:t>．细胞核中发生的转录过程有</w:t>
      </w:r>
      <w:r>
        <w:rPr>
          <w:sz w:val="24"/>
          <w:szCs w:val="24"/>
        </w:rPr>
        <w:t>RNA</w:t>
      </w:r>
      <w:r>
        <w:rPr>
          <w:sz w:val="24"/>
          <w:szCs w:val="24"/>
        </w:rPr>
        <w:t>聚合酶的参与</w:t>
      </w:r>
      <w:r>
        <w:rPr/>
        <w:tab/>
      </w:r>
    </w:p>
    <w:p>
      <w:pPr>
        <w:pStyle w:val="Normal"/>
        <w:spacing w:lineRule="auto" w:line="360"/>
        <w:ind w:firstLine="312"/>
        <w:jc w:val="left"/>
        <w:rPr/>
      </w:pPr>
      <w:r>
        <w:rPr>
          <w:sz w:val="24"/>
          <w:szCs w:val="24"/>
        </w:rPr>
        <w:t>B</w:t>
      </w:r>
      <w:r>
        <w:rPr>
          <w:sz w:val="24"/>
          <w:szCs w:val="24"/>
        </w:rPr>
        <w:t>．植物细胞的线粒体和叶绿体中均可发生</w:t>
      </w:r>
      <w:r>
        <w:rPr>
          <w:sz w:val="24"/>
          <w:szCs w:val="24"/>
        </w:rPr>
        <w:t>DNA</w:t>
      </w:r>
      <w:r>
        <w:rPr>
          <w:sz w:val="24"/>
          <w:szCs w:val="24"/>
        </w:rPr>
        <w:t>的复制</w:t>
      </w:r>
      <w:r>
        <w:rPr/>
        <w:tab/>
      </w:r>
    </w:p>
    <w:p>
      <w:pPr>
        <w:pStyle w:val="Normal"/>
        <w:spacing w:lineRule="auto" w:line="360"/>
        <w:ind w:firstLine="312"/>
        <w:jc w:val="left"/>
        <w:rPr/>
      </w:pPr>
      <w:r>
        <w:rPr>
          <w:sz w:val="24"/>
          <w:szCs w:val="24"/>
        </w:rPr>
        <w:t>C</w:t>
      </w:r>
      <w:r>
        <w:rPr>
          <w:sz w:val="24"/>
          <w:szCs w:val="24"/>
        </w:rPr>
        <w:t>．双链</w:t>
      </w:r>
      <w:r>
        <w:rPr>
          <w:sz w:val="24"/>
          <w:szCs w:val="24"/>
        </w:rPr>
        <w:t>DNA</w:t>
      </w:r>
      <w:r>
        <w:rPr>
          <w:sz w:val="24"/>
          <w:szCs w:val="24"/>
        </w:rPr>
        <w:t>分子中一条链上的磷酸和核糖是通过氢键连接的</w:t>
      </w:r>
      <w:r>
        <w:rPr/>
        <w:tab/>
      </w:r>
    </w:p>
    <w:p>
      <w:pPr>
        <w:pStyle w:val="Normal"/>
        <w:spacing w:lineRule="auto" w:line="360"/>
        <w:ind w:firstLine="312"/>
        <w:jc w:val="left"/>
        <w:rPr/>
      </w:pPr>
      <w:r>
        <w:rPr>
          <w:sz w:val="24"/>
          <w:szCs w:val="24"/>
        </w:rPr>
        <w:t>D</w:t>
      </w:r>
      <w:r>
        <w:rPr>
          <w:sz w:val="24"/>
          <w:szCs w:val="24"/>
        </w:rPr>
        <w:t>．用甲基绿和吡罗红染色剂可观察</w:t>
      </w:r>
      <w:r>
        <w:rPr>
          <w:sz w:val="24"/>
          <w:szCs w:val="24"/>
        </w:rPr>
        <w:t>DNA</w:t>
      </w:r>
      <w:r>
        <w:rPr>
          <w:sz w:val="24"/>
          <w:szCs w:val="24"/>
        </w:rPr>
        <w:t>和</w:t>
      </w:r>
      <w:r>
        <w:rPr>
          <w:sz w:val="24"/>
          <w:szCs w:val="24"/>
        </w:rPr>
        <w:t>RNA</w:t>
      </w:r>
      <w:r>
        <w:rPr>
          <w:sz w:val="24"/>
          <w:szCs w:val="24"/>
        </w:rPr>
        <w:t>在细胞中的分布</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分）关于光合作用和呼吸作用的叙述，错误的是（　　）</w:t>
      </w:r>
    </w:p>
    <w:p>
      <w:pPr>
        <w:pStyle w:val="Normal"/>
        <w:spacing w:lineRule="auto" w:line="360"/>
        <w:ind w:firstLine="312"/>
        <w:jc w:val="left"/>
        <w:rPr/>
      </w:pPr>
      <w:r>
        <w:rPr>
          <w:sz w:val="24"/>
          <w:szCs w:val="24"/>
        </w:rPr>
        <w:t>A</w:t>
      </w:r>
      <w:r>
        <w:rPr>
          <w:sz w:val="24"/>
          <w:szCs w:val="24"/>
        </w:rPr>
        <w:t>．磷酸是光反应中合成</w:t>
      </w:r>
      <w:r>
        <w:rPr>
          <w:sz w:val="24"/>
          <w:szCs w:val="24"/>
        </w:rPr>
        <w:t>ATP</w:t>
      </w:r>
      <w:r>
        <w:rPr>
          <w:sz w:val="24"/>
          <w:szCs w:val="24"/>
        </w:rPr>
        <w:t>所需的反应物</w:t>
      </w:r>
      <w:r>
        <w:rPr/>
        <w:tab/>
      </w:r>
    </w:p>
    <w:p>
      <w:pPr>
        <w:pStyle w:val="Normal"/>
        <w:spacing w:lineRule="auto" w:line="360"/>
        <w:ind w:firstLine="312"/>
        <w:jc w:val="left"/>
        <w:rPr/>
      </w:pPr>
      <w:r>
        <w:rPr>
          <w:sz w:val="24"/>
          <w:szCs w:val="24"/>
        </w:rPr>
        <w:t>B</w:t>
      </w:r>
      <w:r>
        <w:rPr>
          <w:sz w:val="24"/>
          <w:szCs w:val="24"/>
        </w:rPr>
        <w:t>．光合作用中叶绿素吸收光能不需要酶的参与</w:t>
      </w:r>
      <w:r>
        <w:rPr/>
        <w:tab/>
      </w:r>
    </w:p>
    <w:p>
      <w:pPr>
        <w:pStyle w:val="Normal"/>
        <w:spacing w:lineRule="auto" w:line="360"/>
        <w:ind w:firstLine="312"/>
        <w:jc w:val="left"/>
        <w:rPr/>
      </w:pPr>
      <w:r>
        <w:rPr>
          <w:sz w:val="24"/>
          <w:szCs w:val="24"/>
        </w:rPr>
        <w:t>C</w:t>
      </w:r>
      <w:r>
        <w:rPr>
          <w:sz w:val="24"/>
          <w:szCs w:val="24"/>
        </w:rPr>
        <w:t>．人体在剧烈运动时所需要的能量由乳酸分解提供</w:t>
      </w:r>
      <w:r>
        <w:rPr/>
        <w:tab/>
      </w:r>
    </w:p>
    <w:p>
      <w:pPr>
        <w:pStyle w:val="Normal"/>
        <w:spacing w:lineRule="auto" w:line="360"/>
        <w:ind w:firstLine="312"/>
        <w:jc w:val="left"/>
        <w:rPr/>
      </w:pPr>
      <w:r>
        <w:rPr>
          <w:sz w:val="24"/>
          <w:szCs w:val="24"/>
        </w:rPr>
        <w:t>D</w:t>
      </w:r>
      <w:r>
        <w:rPr>
          <w:sz w:val="24"/>
          <w:szCs w:val="24"/>
        </w:rPr>
        <w:t>．病毒核酸的复制需要宿主细胞的呼吸作用提供能量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分）某植物净光合速率变化趋势如图所示。据图回答下列问题：</w:t>
      </w:r>
    </w:p>
    <w:p>
      <w:pPr>
        <w:pStyle w:val="Normal"/>
        <w:spacing w:lineRule="auto" w:line="360"/>
        <w:ind w:left="312" w:hanging="312"/>
        <w:rPr/>
      </w:pPr>
      <w:r>
        <w:rPr>
          <w:sz w:val="24"/>
          <w:szCs w:val="24"/>
        </w:rPr>
        <w:t>（</w:t>
      </w:r>
      <w:r>
        <w:rPr>
          <w:sz w:val="24"/>
          <w:szCs w:val="24"/>
        </w:rPr>
        <w:t>1</w:t>
      </w:r>
      <w:r>
        <w:rPr>
          <w:sz w:val="24"/>
          <w:szCs w:val="24"/>
        </w:rPr>
        <w:t>）当</w:t>
      </w:r>
      <w:r>
        <w:rPr>
          <w:sz w:val="24"/>
          <w:szCs w:val="24"/>
        </w:rPr>
        <w:t>CO</w:t>
      </w:r>
      <w:r>
        <w:rPr>
          <w:sz w:val="24"/>
          <w:szCs w:val="24"/>
          <w:vertAlign w:val="subscript"/>
        </w:rPr>
        <w:t>2</w:t>
      </w:r>
      <w:r>
        <w:rPr>
          <w:sz w:val="24"/>
          <w:szCs w:val="24"/>
        </w:rPr>
        <w:t>浓度为</w:t>
      </w:r>
      <w:r>
        <w:rPr>
          <w:sz w:val="24"/>
          <w:szCs w:val="24"/>
        </w:rPr>
        <w:t>a</w:t>
      </w:r>
      <w:r>
        <w:rPr>
          <w:sz w:val="24"/>
          <w:szCs w:val="24"/>
        </w:rPr>
        <w:t>时，高光强下该植物的净光合速率为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CO</w:t>
      </w:r>
      <w:r>
        <w:rPr>
          <w:sz w:val="24"/>
          <w:szCs w:val="24"/>
          <w:vertAlign w:val="subscript"/>
        </w:rPr>
        <w:t>2</w:t>
      </w:r>
      <w:r>
        <w:rPr>
          <w:sz w:val="24"/>
          <w:szCs w:val="24"/>
        </w:rPr>
        <w:t>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表示了净光合速率随</w:t>
      </w:r>
      <w:r>
        <w:rPr>
          <w:sz w:val="24"/>
          <w:szCs w:val="24"/>
        </w:rPr>
        <w:t>CO</w:t>
      </w:r>
      <w:r>
        <w:rPr>
          <w:sz w:val="24"/>
          <w:szCs w:val="24"/>
          <w:vertAlign w:val="subscript"/>
        </w:rPr>
        <w:t>2</w:t>
      </w:r>
      <w:r>
        <w:rPr>
          <w:sz w:val="24"/>
          <w:szCs w:val="24"/>
        </w:rPr>
        <w:t>浓度的增高而增高。</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浓度大于</w:t>
      </w:r>
      <w:r>
        <w:rPr>
          <w:sz w:val="24"/>
          <w:szCs w:val="24"/>
        </w:rPr>
        <w:t>c</w:t>
      </w:r>
      <w:r>
        <w:rPr>
          <w:sz w:val="24"/>
          <w:szCs w:val="24"/>
        </w:rPr>
        <w:t>时，曲线</w:t>
      </w:r>
      <w:r>
        <w:rPr>
          <w:sz w:val="24"/>
          <w:szCs w:val="24"/>
        </w:rPr>
        <w:t>B</w:t>
      </w:r>
      <w:r>
        <w:rPr>
          <w:sz w:val="24"/>
          <w:szCs w:val="24"/>
        </w:rPr>
        <w:t>和</w:t>
      </w:r>
      <w:r>
        <w:rPr>
          <w:sz w:val="24"/>
          <w:szCs w:val="24"/>
        </w:rPr>
        <w:t>C</w:t>
      </w:r>
      <w:r>
        <w:rPr>
          <w:sz w:val="24"/>
          <w:szCs w:val="24"/>
        </w:rPr>
        <w:t>所表示的净光合速率不再增加，限制其增加的环境因素是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）当环境中</w:t>
      </w:r>
      <w:r>
        <w:rPr>
          <w:sz w:val="24"/>
          <w:szCs w:val="24"/>
        </w:rPr>
        <w:t>CO</w:t>
      </w:r>
      <w:r>
        <w:rPr>
          <w:sz w:val="24"/>
          <w:szCs w:val="24"/>
          <w:vertAlign w:val="subscript"/>
        </w:rPr>
        <w:t>2</w:t>
      </w:r>
      <w:r>
        <w:rPr>
          <w:sz w:val="24"/>
          <w:szCs w:val="24"/>
        </w:rPr>
        <w:t>浓度小于</w:t>
      </w:r>
      <w:r>
        <w:rPr>
          <w:sz w:val="24"/>
          <w:szCs w:val="24"/>
        </w:rPr>
        <w:t>a</w:t>
      </w:r>
      <w:r>
        <w:rPr>
          <w:sz w:val="24"/>
          <w:szCs w:val="24"/>
        </w:rPr>
        <w:t>时，在图示的</w:t>
      </w:r>
      <w:r>
        <w:rPr>
          <w:sz w:val="24"/>
          <w:szCs w:val="24"/>
        </w:rPr>
        <w:t>3</w:t>
      </w:r>
      <w:r>
        <w:rPr>
          <w:sz w:val="24"/>
          <w:szCs w:val="24"/>
        </w:rPr>
        <w:t>种光强下，该植物呼吸作用产生的</w:t>
      </w:r>
      <w:r>
        <w:rPr>
          <w:sz w:val="24"/>
          <w:szCs w:val="24"/>
        </w:rPr>
        <w:t>CO</w:t>
      </w:r>
      <w:r>
        <w:rPr>
          <w:sz w:val="24"/>
          <w:szCs w:val="24"/>
          <w:vertAlign w:val="subscript"/>
        </w:rPr>
        <w:t>2</w:t>
      </w:r>
      <w:r>
        <w:rPr>
          <w:sz w:val="24"/>
          <w:szCs w:val="24"/>
        </w:rPr>
        <w:t>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（填“大于”、“等于”或“小于”）光合作用吸收的</w:t>
      </w:r>
      <w:r>
        <w:rPr>
          <w:sz w:val="24"/>
          <w:szCs w:val="24"/>
        </w:rPr>
        <w:t>CO</w:t>
      </w:r>
      <w:r>
        <w:rPr>
          <w:sz w:val="24"/>
          <w:szCs w:val="24"/>
          <w:vertAlign w:val="subscript"/>
        </w:rPr>
        <w:t>2</w:t>
      </w:r>
      <w:r>
        <w:rPr>
          <w:sz w:val="24"/>
          <w:szCs w:val="24"/>
        </w:rPr>
        <w:t>量。</w:t>
      </w:r>
    </w:p>
    <w:p>
      <w:pPr>
        <w:pStyle w:val="Normal"/>
        <w:spacing w:lineRule="auto" w:line="360"/>
        <w:ind w:left="312" w:hanging="312"/>
        <w:rPr/>
      </w:pPr>
      <w:r>
        <w:rPr>
          <w:sz w:val="24"/>
          <w:szCs w:val="24"/>
        </w:rPr>
        <w:t>（</w:t>
      </w:r>
      <w:r>
        <w:rPr>
          <w:sz w:val="24"/>
          <w:szCs w:val="24"/>
        </w:rPr>
        <w:t>4</w:t>
      </w:r>
      <w:r>
        <w:rPr>
          <w:sz w:val="24"/>
          <w:szCs w:val="24"/>
        </w:rPr>
        <w:t>）据图可推测，在温室中，若要采取提高</w:t>
      </w:r>
      <w:r>
        <w:rPr>
          <w:sz w:val="24"/>
          <w:szCs w:val="24"/>
        </w:rPr>
        <w:t>CO</w:t>
      </w:r>
      <w:r>
        <w:rPr>
          <w:sz w:val="24"/>
          <w:szCs w:val="24"/>
          <w:vertAlign w:val="subscript"/>
        </w:rPr>
        <w:t>2</w:t>
      </w:r>
      <w:r>
        <w:rPr>
          <w:sz w:val="24"/>
          <w:szCs w:val="24"/>
        </w:rPr>
        <w:t>浓度的措施来提高该种植物的产量，还应该同时考虑</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这一因素的影响，并采取相应措施。</w:t>
      </w:r>
    </w:p>
    <w:p>
      <w:pPr>
        <w:pStyle w:val="Normal"/>
        <w:spacing w:lineRule="auto" w:line="360"/>
        <w:ind w:left="273" w:hanging="312"/>
        <w:rPr>
          <w:sz w:val="24"/>
          <w:szCs w:val="24"/>
        </w:rPr>
      </w:pPr>
      <w:r>
        <w:rPr>
          <w:sz w:val="24"/>
          <w:szCs w:val="24"/>
        </w:rPr>
        <w:drawing>
          <wp:inline distT="0" distB="0" distL="0" distR="0">
            <wp:extent cx="3153410" cy="21431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1" t="-17" r="-11" b="-17"/>
                    <a:stretch>
                      <a:fillRect/>
                    </a:stretch>
                  </pic:blipFill>
                  <pic:spPr bwMode="auto">
                    <a:xfrm>
                      <a:off x="0" y="0"/>
                      <a:ext cx="3153410" cy="2143125"/>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分）为了探究某种复方草药对某种细菌性乳腺炎的疗效是否与机体免疫功能增强有关，某研究小组将细菌性乳腺炎模型小鼠随机分为实验组（草药灌胃）、空白对照组（蒸馏水灌胃）和阳性对照组（免疫增强剂</w:t>
      </w:r>
      <w:r>
        <w:rPr>
          <w:sz w:val="24"/>
          <w:szCs w:val="24"/>
        </w:rPr>
        <w:t>A</w:t>
      </w:r>
      <w:r>
        <w:rPr>
          <w:sz w:val="24"/>
          <w:szCs w:val="24"/>
        </w:rPr>
        <w:t>灌胃），并检测免疫指标。回答下列问题：</w:t>
      </w:r>
    </w:p>
    <w:p>
      <w:pPr>
        <w:pStyle w:val="Normal"/>
        <w:spacing w:lineRule="auto" w:line="360"/>
        <w:ind w:left="312" w:hanging="312"/>
        <w:rPr/>
      </w:pPr>
      <w:r>
        <w:rPr>
          <w:sz w:val="24"/>
          <w:szCs w:val="24"/>
        </w:rPr>
        <w:t>（</w:t>
      </w:r>
      <w:r>
        <w:rPr>
          <w:sz w:val="24"/>
          <w:szCs w:val="24"/>
        </w:rPr>
        <w:t>1</w:t>
      </w:r>
      <w:r>
        <w:rPr>
          <w:sz w:val="24"/>
          <w:szCs w:val="24"/>
        </w:rPr>
        <w:t>）研究发现：实验组小鼠吞噬细胞的吞噬能力显著高于阳性对照组，极显著高于空白对照组，这一结果至少可说明该草药增强了小鼠的非特异性免疫功能，非特异性免疫的特点是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）研究还发现：实验组小鼠的</w:t>
      </w:r>
      <w:r>
        <w:rPr>
          <w:sz w:val="24"/>
          <w:szCs w:val="24"/>
        </w:rPr>
        <w:t>T</w:t>
      </w:r>
      <w:r>
        <w:rPr>
          <w:sz w:val="24"/>
          <w:szCs w:val="24"/>
        </w:rPr>
        <w:t>细胞含量显著高于空白对照组，与阳性对照组相近。这一结果说明：该草药可能通过提高小鼠</w:t>
      </w:r>
      <w:r>
        <w:rPr>
          <w:sz w:val="24"/>
          <w:szCs w:val="24"/>
        </w:rPr>
        <w:t>T</w:t>
      </w:r>
      <w:r>
        <w:rPr>
          <w:sz w:val="24"/>
          <w:szCs w:val="24"/>
        </w:rPr>
        <w:t>细胞含量来增强其特异性免疫功能。通常，在细胞免疫中，效应</w:t>
      </w:r>
      <w:r>
        <w:rPr>
          <w:sz w:val="24"/>
          <w:szCs w:val="24"/>
        </w:rPr>
        <w:t>T</w:t>
      </w:r>
      <w:r>
        <w:rPr>
          <w:sz w:val="24"/>
          <w:szCs w:val="24"/>
        </w:rPr>
        <w:t>细胞的作用是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）在特异性免疫中，</w:t>
      </w:r>
      <w:r>
        <w:rPr>
          <w:sz w:val="24"/>
          <w:szCs w:val="24"/>
        </w:rPr>
        <w:t>T</w:t>
      </w:r>
      <w:r>
        <w:rPr>
          <w:sz w:val="24"/>
          <w:szCs w:val="24"/>
        </w:rPr>
        <w:t>细胞可产生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因子，受到抗原刺激的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细胞可在该因子的作用下，增殖分化为浆细胞，浆细胞产生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，参与体液免疫过程。</w:t>
      </w:r>
    </w:p>
    <w:p>
      <w:pPr>
        <w:pStyle w:val="Normal"/>
        <w:spacing w:lineRule="auto" w:line="360"/>
        <w:ind w:left="312" w:hanging="312"/>
        <w:rPr/>
      </w:pPr>
      <w:r>
        <w:rPr>
          <w:sz w:val="24"/>
          <w:szCs w:val="24"/>
        </w:rPr>
        <w:t>9</w:t>
      </w:r>
      <w:r>
        <w:rPr>
          <w:sz w:val="24"/>
          <w:szCs w:val="24"/>
        </w:rPr>
        <w:t>．（</w:t>
      </w:r>
      <w:r>
        <w:rPr>
          <w:sz w:val="24"/>
          <w:szCs w:val="24"/>
        </w:rPr>
        <w:t>9</w:t>
      </w:r>
      <w:r>
        <w:rPr>
          <w:sz w:val="24"/>
          <w:szCs w:val="24"/>
        </w:rPr>
        <w:t>分）某陆地生态系统中，除分解者外，仅有甲、乙、丙、丁、戊</w:t>
      </w:r>
      <w:r>
        <w:rPr>
          <w:sz w:val="24"/>
          <w:szCs w:val="24"/>
        </w:rPr>
        <w:t>5</w:t>
      </w:r>
      <w:r>
        <w:rPr>
          <w:sz w:val="24"/>
          <w:szCs w:val="24"/>
        </w:rPr>
        <w:t>个种群，调查得知，该生态系统有</w:t>
      </w:r>
      <w:r>
        <w:rPr>
          <w:sz w:val="24"/>
          <w:szCs w:val="24"/>
        </w:rPr>
        <w:t>4</w:t>
      </w:r>
      <w:r>
        <w:rPr>
          <w:sz w:val="24"/>
          <w:szCs w:val="24"/>
        </w:rPr>
        <w:t>个营养级，营养级之间的能量传递效率为</w:t>
      </w:r>
      <w:r>
        <w:rPr>
          <w:sz w:val="24"/>
          <w:szCs w:val="24"/>
        </w:rPr>
        <w:t>10%</w:t>
      </w:r>
      <w:r>
        <w:rPr>
          <w:rFonts w:ascii="宋体" w:hAnsi="宋体" w:cs="宋体"/>
          <w:sz w:val="24"/>
          <w:szCs w:val="24"/>
        </w:rPr>
        <w:t>～</w:t>
      </w:r>
      <w:r>
        <w:rPr>
          <w:sz w:val="24"/>
          <w:szCs w:val="24"/>
        </w:rPr>
        <w:t>20%</w:t>
      </w:r>
      <w:r>
        <w:rPr>
          <w:sz w:val="24"/>
          <w:szCs w:val="24"/>
        </w:rPr>
        <w:t>，且每个种群只处于一个营养级。一年内输入各种群的能量数值如表所示，表中能量数值的单位相同。回答下列问题：</w:t>
      </w:r>
    </w:p>
    <w:tbl>
      <w:tblPr>
        <w:tblW w:w="8301" w:type="dxa"/>
        <w:jc w:val="left"/>
        <w:tblInd w:w="0" w:type="dxa"/>
        <w:tblLayout w:type="fixed"/>
        <w:tblCellMar>
          <w:top w:w="30" w:type="dxa"/>
          <w:left w:w="30" w:type="dxa"/>
          <w:bottom w:w="30" w:type="dxa"/>
          <w:right w:w="30" w:type="dxa"/>
        </w:tblCellMar>
      </w:tblPr>
      <w:tblGrid>
        <w:gridCol w:w="1375"/>
        <w:gridCol w:w="1362"/>
        <w:gridCol w:w="1391"/>
        <w:gridCol w:w="1391"/>
        <w:gridCol w:w="1362"/>
        <w:gridCol w:w="1420"/>
      </w:tblGrid>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3.56</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12.80</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0.48</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226.50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）请画出该生态系统中的食物网。</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p>
    <w:p>
      <w:pPr>
        <w:pStyle w:val="Normal"/>
        <w:spacing w:lineRule="auto" w:line="360"/>
        <w:ind w:left="312" w:hanging="312"/>
        <w:rPr/>
      </w:pPr>
      <w:r>
        <w:rPr>
          <w:sz w:val="24"/>
          <w:szCs w:val="24"/>
        </w:rPr>
        <w:t>（</w:t>
      </w:r>
      <w:r>
        <w:rPr>
          <w:sz w:val="24"/>
          <w:szCs w:val="24"/>
        </w:rPr>
        <w:t>2</w:t>
      </w:r>
      <w:r>
        <w:rPr>
          <w:sz w:val="24"/>
          <w:szCs w:val="24"/>
        </w:rPr>
        <w:t>）甲和乙的种间关系是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；种群丁是该生态系统生物组分中的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）一般来说，生态系统的主要功能包括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，此外还具有信息传递等功能。碳对生物和生态系统具有重要意义，碳在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sz w:val="24"/>
          <w:szCs w:val="24"/>
        </w:rPr>
      </w:pPr>
      <w:r>
        <w:rPr>
          <w:sz w:val="24"/>
          <w:szCs w:val="24"/>
        </w:rPr>
        <w:t>10</w:t>
      </w:r>
      <w:r>
        <w:rPr>
          <w:sz w:val="24"/>
          <w:szCs w:val="24"/>
        </w:rPr>
        <w:t>．（</w:t>
      </w:r>
      <w:r>
        <w:rPr>
          <w:sz w:val="24"/>
          <w:szCs w:val="24"/>
        </w:rPr>
        <w:t>11</w:t>
      </w:r>
      <w:r>
        <w:rPr>
          <w:sz w:val="24"/>
          <w:szCs w:val="24"/>
        </w:rPr>
        <w:t>分）山羊性别决定方式为</w:t>
      </w:r>
      <w:r>
        <w:rPr>
          <w:sz w:val="24"/>
          <w:szCs w:val="24"/>
        </w:rPr>
        <w:t>XY</w:t>
      </w:r>
      <w:r>
        <w:rPr>
          <w:sz w:val="24"/>
          <w:szCs w:val="24"/>
        </w:rPr>
        <w:t>型。如图的系谱图表示了山羊某种性状的遗传，图中深色表示该种性状的表现者。已知该性状受一对等位基因控制，在不考虑染色体变异和基因突变的条件下，回答下列问题：</w:t>
      </w:r>
    </w:p>
    <w:p>
      <w:pPr>
        <w:pStyle w:val="Normal"/>
        <w:spacing w:lineRule="auto" w:line="360"/>
        <w:ind w:left="312" w:hanging="312"/>
        <w:rPr/>
      </w:pPr>
      <w:r>
        <w:rPr>
          <w:sz w:val="24"/>
          <w:szCs w:val="24"/>
        </w:rPr>
        <w:t>（</w:t>
      </w:r>
      <w:r>
        <w:rPr>
          <w:sz w:val="24"/>
          <w:szCs w:val="24"/>
        </w:rPr>
        <w:t>1</w:t>
      </w:r>
      <w:r>
        <w:rPr>
          <w:sz w:val="24"/>
          <w:szCs w:val="24"/>
        </w:rPr>
        <w:t>）据系谱图推测，该性状为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（填“隐性”或“显性”）性状。</w:t>
      </w:r>
    </w:p>
    <w:p>
      <w:pPr>
        <w:pStyle w:val="Normal"/>
        <w:spacing w:lineRule="auto" w:line="360"/>
        <w:ind w:left="312" w:hanging="312"/>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染色体上，依照</w:t>
      </w:r>
      <w:r>
        <w:rPr>
          <w:sz w:val="24"/>
          <w:szCs w:val="24"/>
        </w:rPr>
        <w:t>Y</w:t>
      </w:r>
      <w:r>
        <w:rPr>
          <w:sz w:val="24"/>
          <w:szCs w:val="24"/>
        </w:rPr>
        <w:t>染色体上基因的遗传规律，在第Ⅲ代中，表现型不符合该基因遗传规律的个体是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w:t>
      </w:r>
    </w:p>
    <w:p>
      <w:pPr>
        <w:pStyle w:val="Normal"/>
        <w:spacing w:lineRule="auto" w:line="360"/>
        <w:ind w:left="312" w:hanging="312"/>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染色体上，则系谱图中一定是杂合子的个体是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（填个体编号），可能是杂合子的个体是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（填个体编号）。</w:t>
      </w:r>
    </w:p>
    <w:p>
      <w:pPr>
        <w:pStyle w:val="Normal"/>
        <w:spacing w:lineRule="auto" w:line="360"/>
        <w:ind w:left="273" w:hanging="312"/>
        <w:rPr>
          <w:sz w:val="24"/>
          <w:szCs w:val="24"/>
        </w:rPr>
      </w:pPr>
      <w:r>
        <w:rPr>
          <w:sz w:val="24"/>
          <w:szCs w:val="24"/>
        </w:rPr>
        <w:drawing>
          <wp:inline distT="0" distB="0" distL="0" distR="0">
            <wp:extent cx="2343785" cy="9429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5" t="-38" r="-15" b="-38"/>
                    <a:stretch>
                      <a:fillRect/>
                    </a:stretch>
                  </pic:blipFill>
                  <pic:spPr bwMode="auto">
                    <a:xfrm>
                      <a:off x="0" y="0"/>
                      <a:ext cx="2343785" cy="94297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分）为了调查某河流的水质状况，某研究小组测定了该河流水样中的细菌含量，并进行了细菌的分离等工作。回答下列问题：</w:t>
      </w:r>
    </w:p>
    <w:p>
      <w:pPr>
        <w:pStyle w:val="Normal"/>
        <w:spacing w:lineRule="auto" w:line="360"/>
        <w:ind w:left="312" w:hanging="312"/>
        <w:rPr/>
      </w:pPr>
      <w:r>
        <w:rPr>
          <w:sz w:val="24"/>
          <w:szCs w:val="24"/>
        </w:rPr>
        <w:t>（</w:t>
      </w:r>
      <w:r>
        <w:rPr>
          <w:sz w:val="24"/>
          <w:szCs w:val="24"/>
        </w:rPr>
        <w:t>1</w:t>
      </w:r>
      <w:r>
        <w:rPr>
          <w:sz w:val="24"/>
          <w:szCs w:val="24"/>
        </w:rPr>
        <w:t>）细菌生长繁殖所需的主要营养物质有碳源、水、</w:t>
      </w:r>
      <w:r>
        <w:rPr>
          <w:sz w:val="24"/>
          <w:szCs w:val="24"/>
          <w:u w:val="single"/>
        </w:rPr>
        <w:t>　</w:t>
      </w:r>
      <w:r>
        <w:rPr>
          <w:rFonts w:cs="Calibri" w:eastAsia="Calibri"/>
          <w:sz w:val="24"/>
          <w:szCs w:val="24"/>
          <w:u w:val="single"/>
        </w:rPr>
        <w:t xml:space="preserve">   </w:t>
      </w:r>
      <w:r>
        <w:rPr>
          <w:sz w:val="24"/>
          <w:szCs w:val="24"/>
          <w:u w:val="single"/>
        </w:rPr>
        <w:t>　</w:t>
      </w:r>
      <w:r>
        <w:rPr>
          <w:rFonts w:cs="Calibri" w:eastAsia="Calibri"/>
          <w:sz w:val="24"/>
          <w:szCs w:val="24"/>
        </w:rPr>
        <w:t xml:space="preserve"> </w:t>
      </w:r>
      <w:r>
        <w:rPr>
          <w:sz w:val="24"/>
          <w:szCs w:val="24"/>
        </w:rPr>
        <w:t>四类。该小组采用稀释涂布平板法检测水样中的细菌含量。在涂布接种前，随机取若干灭菌后的空平板先行培养了一段时间，这样做的目的是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；然后，将</w:t>
      </w:r>
      <w:r>
        <w:rPr>
          <w:sz w:val="24"/>
          <w:szCs w:val="24"/>
        </w:rPr>
        <w:t>1mL</w:t>
      </w:r>
      <w:r>
        <w:rPr>
          <w:sz w:val="24"/>
          <w:szCs w:val="24"/>
        </w:rPr>
        <w:t>水样稀释</w:t>
      </w:r>
      <w:r>
        <w:rPr>
          <w:sz w:val="24"/>
          <w:szCs w:val="24"/>
        </w:rPr>
        <w:t>100</w:t>
      </w:r>
      <w:r>
        <w:rPr>
          <w:sz w:val="24"/>
          <w:szCs w:val="24"/>
        </w:rPr>
        <w:t>倍，在</w:t>
      </w:r>
      <w:r>
        <w:rPr>
          <w:sz w:val="24"/>
          <w:szCs w:val="24"/>
        </w:rPr>
        <w:t>3</w:t>
      </w:r>
      <w:r>
        <w:rPr>
          <w:sz w:val="24"/>
          <w:szCs w:val="24"/>
        </w:rPr>
        <w:t>个平板上用涂布法分别接入</w:t>
      </w:r>
      <w:r>
        <w:rPr>
          <w:sz w:val="24"/>
          <w:szCs w:val="24"/>
        </w:rPr>
        <w:t>0.1mL</w:t>
      </w:r>
      <w:r>
        <w:rPr>
          <w:sz w:val="24"/>
          <w:szCs w:val="24"/>
        </w:rPr>
        <w:t>稀释液；经适当培养后，</w:t>
      </w:r>
      <w:r>
        <w:rPr>
          <w:sz w:val="24"/>
          <w:szCs w:val="24"/>
        </w:rPr>
        <w:t>3</w:t>
      </w:r>
      <w:r>
        <w:rPr>
          <w:sz w:val="24"/>
          <w:szCs w:val="24"/>
        </w:rPr>
        <w:t>个平板上的菌落数分别为</w:t>
      </w:r>
      <w:r>
        <w:rPr>
          <w:sz w:val="24"/>
          <w:szCs w:val="24"/>
        </w:rPr>
        <w:t>39</w:t>
      </w:r>
      <w:r>
        <w:rPr>
          <w:sz w:val="24"/>
          <w:szCs w:val="24"/>
        </w:rPr>
        <w:t>、</w:t>
      </w:r>
      <w:r>
        <w:rPr>
          <w:sz w:val="24"/>
          <w:szCs w:val="24"/>
        </w:rPr>
        <w:t>38</w:t>
      </w:r>
      <w:r>
        <w:rPr>
          <w:sz w:val="24"/>
          <w:szCs w:val="24"/>
        </w:rPr>
        <w:t>和</w:t>
      </w:r>
      <w:r>
        <w:rPr>
          <w:sz w:val="24"/>
          <w:szCs w:val="24"/>
        </w:rPr>
        <w:t>37</w:t>
      </w:r>
      <w:r>
        <w:rPr>
          <w:sz w:val="24"/>
          <w:szCs w:val="24"/>
        </w:rPr>
        <w:t>．据此可得出每升水样中的活菌数为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）该小组采用平板划线法分离水样中的细菌。操作时，接种环通过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灭菌，在第二次及以后划线时，总是从上一次的末端开始划线。这样做的目的是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）示意图</w:t>
      </w:r>
      <w:r>
        <w:rPr>
          <w:sz w:val="24"/>
          <w:szCs w:val="24"/>
        </w:rPr>
        <w:t>A</w:t>
      </w:r>
      <w:r>
        <w:rPr>
          <w:sz w:val="24"/>
          <w:szCs w:val="24"/>
        </w:rPr>
        <w:t>和</w:t>
      </w:r>
      <w:r>
        <w:rPr>
          <w:sz w:val="24"/>
          <w:szCs w:val="24"/>
        </w:rPr>
        <w:t>B</w:t>
      </w:r>
      <w:r>
        <w:rPr>
          <w:sz w:val="24"/>
          <w:szCs w:val="24"/>
        </w:rPr>
        <w:t>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表示的是用稀释涂布平板法接种培养后得到的结果。</w:t>
      </w:r>
    </w:p>
    <w:p>
      <w:pPr>
        <w:pStyle w:val="Normal"/>
        <w:spacing w:lineRule="auto" w:line="360"/>
        <w:ind w:left="312" w:hanging="312"/>
        <w:rPr/>
      </w:pPr>
      <w:r>
        <w:rPr>
          <w:sz w:val="24"/>
          <w:szCs w:val="24"/>
        </w:rPr>
        <w:t>（</w:t>
      </w:r>
      <w:r>
        <w:rPr>
          <w:sz w:val="24"/>
          <w:szCs w:val="24"/>
        </w:rPr>
        <w:t>4</w:t>
      </w:r>
      <w:r>
        <w:rPr>
          <w:sz w:val="24"/>
          <w:szCs w:val="24"/>
        </w:rPr>
        <w:t>）该小组将得到的菌株接种到液体培养基中并混匀，一部分进行静置培养，另一部分进行振荡培养。结果发现：振荡培养的细菌比静置培养的细菌生长速度快。分析其原因是：振荡培养能提高培养液的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的含量，同时可以使菌体与培养液充分接触，提高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的利用率。</w:t>
      </w:r>
    </w:p>
    <w:p>
      <w:pPr>
        <w:pStyle w:val="Normal"/>
        <w:spacing w:lineRule="auto" w:line="360"/>
        <w:ind w:left="273" w:hanging="312"/>
        <w:rPr>
          <w:sz w:val="24"/>
          <w:szCs w:val="24"/>
        </w:rPr>
      </w:pPr>
      <w:r>
        <w:rPr>
          <w:sz w:val="24"/>
          <w:szCs w:val="24"/>
        </w:rPr>
        <w:drawing>
          <wp:inline distT="0" distB="0" distL="0" distR="0">
            <wp:extent cx="2133600" cy="10953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7" t="-33" r="-17" b="-33"/>
                    <a:stretch>
                      <a:fillRect/>
                    </a:stretch>
                  </pic:blipFill>
                  <pic:spPr bwMode="auto">
                    <a:xfrm>
                      <a:off x="0" y="0"/>
                      <a:ext cx="2133600" cy="109537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．植物甲具有极强的耐旱性，其耐旱性与某个基因有关，若从该植物中获得该耐旱基因，并将其转移到耐旱性低的植物乙中，有可能提高后者的耐旱性。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）理论上，基因组文库含有生物的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基因；而</w:t>
      </w:r>
      <w:r>
        <w:rPr>
          <w:sz w:val="24"/>
          <w:szCs w:val="24"/>
        </w:rPr>
        <w:t>cDNA</w:t>
      </w:r>
      <w:r>
        <w:rPr>
          <w:sz w:val="24"/>
          <w:szCs w:val="24"/>
        </w:rPr>
        <w:t>文库含有生物的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）若要从植物甲中获得耐旱基因，可首先建立该植物的基因组文库，再从中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出所需的耐旱基因。</w:t>
      </w:r>
    </w:p>
    <w:p>
      <w:pPr>
        <w:pStyle w:val="Normal"/>
        <w:spacing w:lineRule="auto" w:line="360"/>
        <w:ind w:left="312" w:hanging="312"/>
        <w:rPr/>
      </w:pPr>
      <w:r>
        <w:rPr>
          <w:sz w:val="24"/>
          <w:szCs w:val="24"/>
        </w:rPr>
        <w:t>（</w:t>
      </w:r>
      <w:r>
        <w:rPr>
          <w:sz w:val="24"/>
          <w:szCs w:val="24"/>
        </w:rPr>
        <w:t>3</w:t>
      </w:r>
      <w:r>
        <w:rPr>
          <w:sz w:val="24"/>
          <w:szCs w:val="24"/>
        </w:rPr>
        <w:t>）将耐旱基因导入农杆菌，并通过农杆菌转化法将其导入植物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的体细胞中，经过一系列的过程得到再生植株。要确认该耐旱基因是否在再生植株中正确表达，应检测此再生植株中该基因的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，如果检测结果呈阳性，再在田间试验中检测植株的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是否得到提高。</w:t>
      </w:r>
    </w:p>
    <w:p>
      <w:pPr>
        <w:pStyle w:val="Normal"/>
        <w:spacing w:lineRule="auto" w:line="360"/>
        <w:ind w:left="312" w:hanging="312"/>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时，则可推测该耐旱基因整合到了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（填“同源染色体的一条上”或“同源染色体的两条上”）。</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分）关于细胞的叙述，错误的是（　　）</w:t>
      </w:r>
    </w:p>
    <w:p>
      <w:pPr>
        <w:pStyle w:val="Normal"/>
        <w:spacing w:lineRule="auto" w:line="360"/>
        <w:ind w:firstLine="312"/>
        <w:jc w:val="left"/>
        <w:rPr/>
      </w:pPr>
      <w:r>
        <w:rPr>
          <w:sz w:val="24"/>
          <w:szCs w:val="24"/>
        </w:rPr>
        <w:t>A</w:t>
      </w:r>
      <w:r>
        <w:rPr>
          <w:sz w:val="24"/>
          <w:szCs w:val="24"/>
        </w:rPr>
        <w:t>．植物细胞的胞间连丝具有物质运输的作用</w:t>
      </w:r>
      <w:r>
        <w:rPr/>
        <w:tab/>
      </w:r>
    </w:p>
    <w:p>
      <w:pPr>
        <w:pStyle w:val="Normal"/>
        <w:spacing w:lineRule="auto" w:line="360"/>
        <w:ind w:firstLine="312"/>
        <w:jc w:val="left"/>
        <w:rPr/>
      </w:pPr>
      <w:r>
        <w:rPr>
          <w:sz w:val="24"/>
          <w:szCs w:val="24"/>
        </w:rPr>
        <w:t>B</w:t>
      </w:r>
      <w:r>
        <w:rPr>
          <w:sz w:val="24"/>
          <w:szCs w:val="24"/>
        </w:rPr>
        <w:t>．动物细胞间的黏着性与细胞膜上的糖蛋白有关</w:t>
      </w:r>
      <w:r>
        <w:rPr/>
        <w:tab/>
      </w:r>
    </w:p>
    <w:p>
      <w:pPr>
        <w:pStyle w:val="Normal"/>
        <w:spacing w:lineRule="auto" w:line="360"/>
        <w:ind w:firstLine="312"/>
        <w:jc w:val="left"/>
        <w:rPr/>
      </w:pPr>
      <w:r>
        <w:rPr>
          <w:sz w:val="24"/>
          <w:szCs w:val="24"/>
        </w:rPr>
        <w:t>C</w:t>
      </w:r>
      <w:r>
        <w:rPr>
          <w:sz w:val="24"/>
          <w:szCs w:val="24"/>
        </w:rPr>
        <w:t>．</w:t>
      </w:r>
      <w:r>
        <w:rPr>
          <w:sz w:val="24"/>
          <w:szCs w:val="24"/>
        </w:rPr>
        <w:t>ATP</w:t>
      </w:r>
      <w:r>
        <w:rPr>
          <w:sz w:val="24"/>
          <w:szCs w:val="24"/>
        </w:rPr>
        <w:t>水解释放的能量可用于细胞内的吸能反应</w:t>
      </w:r>
      <w:r>
        <w:rPr/>
        <w:tab/>
      </w:r>
    </w:p>
    <w:p>
      <w:pPr>
        <w:pStyle w:val="Normal"/>
        <w:spacing w:lineRule="auto" w:line="360"/>
        <w:ind w:firstLine="312"/>
        <w:jc w:val="left"/>
        <w:rPr/>
      </w:pPr>
      <w:r>
        <w:rPr>
          <w:sz w:val="24"/>
          <w:szCs w:val="24"/>
        </w:rPr>
        <w:t>D</w:t>
      </w:r>
      <w:r>
        <w:rPr>
          <w:sz w:val="24"/>
          <w:szCs w:val="24"/>
        </w:rPr>
        <w:t>．哺乳动物的细胞可以合成蔗糖，也可以合成乳糖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本题主要考查细胞膜的知识。</w:t>
      </w:r>
    </w:p>
    <w:p>
      <w:pPr>
        <w:pStyle w:val="Normal"/>
        <w:spacing w:lineRule="auto" w:line="360"/>
        <w:ind w:left="312" w:hanging="312"/>
        <w:rPr>
          <w:sz w:val="24"/>
          <w:szCs w:val="24"/>
        </w:rPr>
      </w:pPr>
      <w:r>
        <w:rPr>
          <w:sz w:val="24"/>
          <w:szCs w:val="24"/>
        </w:rPr>
        <w:t>1</w:t>
      </w:r>
      <w:r>
        <w:rPr>
          <w:sz w:val="24"/>
          <w:szCs w:val="24"/>
        </w:rPr>
        <w:t>、脂质：构成细胞膜的主要成分是磷脂，磷脂双分子层构成膜的基本骨架。</w:t>
      </w:r>
    </w:p>
    <w:p>
      <w:pPr>
        <w:pStyle w:val="Normal"/>
        <w:spacing w:lineRule="auto" w:line="360"/>
        <w:ind w:left="312" w:hanging="312"/>
        <w:rPr>
          <w:sz w:val="24"/>
          <w:szCs w:val="24"/>
        </w:rPr>
      </w:pPr>
      <w:r>
        <w:rPr>
          <w:sz w:val="24"/>
          <w:szCs w:val="24"/>
        </w:rPr>
        <w:t>2</w:t>
      </w:r>
      <w:r>
        <w:rPr>
          <w:sz w:val="24"/>
          <w:szCs w:val="24"/>
        </w:rPr>
        <w:t>、蛋白质：膜的功能主要由蛋白质承担，功能越复杂的细胞膜，其蛋白质的含量越高，种类越多。</w:t>
      </w:r>
    </w:p>
    <w:p>
      <w:pPr>
        <w:pStyle w:val="Normal"/>
        <w:spacing w:lineRule="auto" w:line="360"/>
        <w:ind w:left="312" w:hanging="312"/>
        <w:rPr/>
      </w:pPr>
      <w:r>
        <w:rPr>
          <w:rFonts w:eastAsia="宋体" w:cs="宋体" w:ascii="宋体" w:hAnsi="宋体"/>
          <w:sz w:val="24"/>
          <w:szCs w:val="24"/>
        </w:rPr>
        <w:t>①</w:t>
      </w:r>
      <w:r>
        <w:rPr>
          <w:sz w:val="24"/>
          <w:szCs w:val="24"/>
        </w:rPr>
        <w:t>蛋白质的位置：有三种。镶在磷脂双分子层表面；嵌入磷脂双分子层；贯穿于磷脂双分子层。</w:t>
      </w:r>
    </w:p>
    <w:p>
      <w:pPr>
        <w:pStyle w:val="Normal"/>
        <w:spacing w:lineRule="auto" w:line="360"/>
        <w:ind w:left="312" w:hanging="312"/>
        <w:rPr/>
      </w:pPr>
      <w:r>
        <w:rPr>
          <w:rFonts w:eastAsia="宋体" w:cs="宋体" w:ascii="宋体" w:hAnsi="宋体"/>
          <w:sz w:val="24"/>
          <w:szCs w:val="24"/>
        </w:rPr>
        <w:t>②</w:t>
      </w:r>
      <w:r>
        <w:rPr>
          <w:sz w:val="24"/>
          <w:szCs w:val="24"/>
        </w:rPr>
        <w:t>种类：</w:t>
      </w:r>
      <w:r>
        <w:rPr>
          <w:sz w:val="24"/>
          <w:szCs w:val="24"/>
        </w:rPr>
        <w:t>a</w:t>
      </w:r>
      <w:r>
        <w:rPr>
          <w:sz w:val="24"/>
          <w:szCs w:val="24"/>
        </w:rPr>
        <w:t>．有的与糖类结合，形成糖被，有识别、保护、润滑等作用。</w:t>
      </w:r>
      <w:r>
        <w:rPr>
          <w:rFonts w:cs="Calibri" w:eastAsia="Calibri"/>
          <w:sz w:val="24"/>
          <w:szCs w:val="24"/>
        </w:rPr>
        <w:t xml:space="preserve"> </w:t>
      </w:r>
      <w:r>
        <w:rPr>
          <w:sz w:val="24"/>
          <w:szCs w:val="24"/>
        </w:rPr>
        <w:t>b</w:t>
      </w:r>
      <w:r>
        <w:rPr>
          <w:sz w:val="24"/>
          <w:szCs w:val="24"/>
        </w:rPr>
        <w:t>．有的起载体作用，参与主动运输过程，控制物质进出细胞。</w:t>
      </w:r>
      <w:r>
        <w:rPr>
          <w:rFonts w:cs="Calibri" w:eastAsia="Calibri"/>
          <w:sz w:val="24"/>
          <w:szCs w:val="24"/>
        </w:rPr>
        <w:t xml:space="preserve"> </w:t>
      </w:r>
      <w:r>
        <w:rPr>
          <w:sz w:val="24"/>
          <w:szCs w:val="24"/>
        </w:rPr>
        <w:t>c</w:t>
      </w:r>
      <w:r>
        <w:rPr>
          <w:sz w:val="24"/>
          <w:szCs w:val="24"/>
        </w:rPr>
        <w:t>．有的是酶，起催化化学反应的作用。</w:t>
      </w:r>
    </w:p>
    <w:p>
      <w:pPr>
        <w:pStyle w:val="Normal"/>
        <w:spacing w:lineRule="auto" w:line="360"/>
        <w:ind w:left="312" w:hanging="312"/>
        <w:rPr/>
      </w:pPr>
      <w:r>
        <w:rPr>
          <w:sz w:val="24"/>
          <w:szCs w:val="24"/>
        </w:rPr>
        <w:t>3</w:t>
      </w:r>
      <w:r>
        <w:rPr>
          <w:sz w:val="24"/>
          <w:szCs w:val="24"/>
        </w:rPr>
        <w:t>、特殊结构﹣﹣糖被：</w:t>
      </w:r>
      <w:r>
        <w:rPr>
          <w:rFonts w:ascii="宋体" w:hAnsi="宋体" w:cs="宋体"/>
          <w:sz w:val="24"/>
          <w:szCs w:val="24"/>
        </w:rPr>
        <w:t>①</w:t>
      </w:r>
      <w:r>
        <w:rPr>
          <w:sz w:val="24"/>
          <w:szCs w:val="24"/>
        </w:rPr>
        <w:t>位置：细胞膜的外表。</w:t>
      </w:r>
      <w:r>
        <w:rPr>
          <w:rFonts w:ascii="宋体" w:hAnsi="宋体" w:cs="宋体"/>
          <w:sz w:val="24"/>
          <w:szCs w:val="24"/>
        </w:rPr>
        <w:t>②</w:t>
      </w:r>
      <w:r>
        <w:rPr>
          <w:sz w:val="24"/>
          <w:szCs w:val="24"/>
        </w:rPr>
        <w:t>本质：细胞膜上的蛋白质与糖类结合形成的糖蛋白。</w:t>
      </w:r>
      <w:r>
        <w:rPr>
          <w:rFonts w:ascii="宋体" w:hAnsi="宋体" w:cs="宋体"/>
          <w:sz w:val="24"/>
          <w:szCs w:val="24"/>
        </w:rPr>
        <w:t>③</w:t>
      </w:r>
      <w:r>
        <w:rPr>
          <w:sz w:val="24"/>
          <w:szCs w:val="24"/>
        </w:rPr>
        <w:t>作用：与细胞表面的识别有关；在消化道和呼吸道上皮细胞表面的还有保护和润滑作用。</w:t>
      </w:r>
    </w:p>
    <w:p>
      <w:pPr>
        <w:pStyle w:val="Normal"/>
        <w:spacing w:lineRule="auto" w:line="360"/>
        <w:ind w:left="312" w:hanging="312"/>
        <w:rPr/>
      </w:pPr>
      <w:r>
        <w:rPr>
          <w:sz w:val="24"/>
          <w:szCs w:val="24"/>
        </w:rPr>
        <w:t>4</w:t>
      </w:r>
      <w:r>
        <w:rPr>
          <w:sz w:val="24"/>
          <w:szCs w:val="24"/>
        </w:rPr>
        <w:t>、细胞膜的功能：</w:t>
      </w:r>
      <w:r>
        <w:rPr>
          <w:rFonts w:ascii="宋体" w:hAnsi="宋体" w:cs="宋体"/>
          <w:sz w:val="24"/>
          <w:szCs w:val="24"/>
        </w:rPr>
        <w:t>①</w:t>
      </w:r>
      <w:r>
        <w:rPr>
          <w:sz w:val="24"/>
          <w:szCs w:val="24"/>
        </w:rPr>
        <w:t>将细胞与外界环境分开；</w:t>
      </w:r>
      <w:r>
        <w:rPr>
          <w:rFonts w:ascii="宋体" w:hAnsi="宋体" w:cs="宋体"/>
          <w:sz w:val="24"/>
          <w:szCs w:val="24"/>
        </w:rPr>
        <w:t>②</w:t>
      </w:r>
      <w:r>
        <w:rPr>
          <w:sz w:val="24"/>
          <w:szCs w:val="24"/>
        </w:rPr>
        <w:t>控制物质进出细胞；</w:t>
      </w:r>
      <w:r>
        <w:rPr>
          <w:rFonts w:ascii="宋体" w:hAnsi="宋体" w:cs="宋体"/>
          <w:sz w:val="24"/>
          <w:szCs w:val="24"/>
        </w:rPr>
        <w:t>③</w:t>
      </w:r>
      <w:r>
        <w:rPr>
          <w:sz w:val="24"/>
          <w:szCs w:val="24"/>
        </w:rPr>
        <w:t>进行细胞间的信息交流。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、胞间连丝是贯穿细胞壁沟通相邻细胞的细胞质连线，为细胞间物质运输与信息传递的重要通道，故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、细胞膜的外表的糖蛋白对于动物用保护润滑的作用，动物细胞间的粘着性也和其有关，因此癌细胞易扩散主要就是其表面的糖蛋白减少，故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、吸能反应一般与</w:t>
      </w:r>
      <w:r>
        <w:rPr>
          <w:sz w:val="24"/>
          <w:szCs w:val="24"/>
        </w:rPr>
        <w:t>ATP</w:t>
      </w:r>
      <w:r>
        <w:rPr>
          <w:sz w:val="24"/>
          <w:szCs w:val="24"/>
        </w:rPr>
        <w:t>水解的反应相联系，由</w:t>
      </w:r>
      <w:r>
        <w:rPr>
          <w:sz w:val="24"/>
          <w:szCs w:val="24"/>
        </w:rPr>
        <w:t>ATP</w:t>
      </w:r>
      <w:r>
        <w:rPr>
          <w:sz w:val="24"/>
          <w:szCs w:val="24"/>
        </w:rPr>
        <w:t>水解提供能量，故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、蔗糖是植物细胞特有与合成的，乳糖是动物细胞特有与合成的，比如哺乳动物的乳汁，故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本题主要考查学生对知识的理解和记忆能力。细胞膜的特征：</w:t>
      </w:r>
      <w:r>
        <w:rPr>
          <w:rFonts w:ascii="宋体" w:hAnsi="宋体" w:cs="宋体"/>
          <w:sz w:val="24"/>
          <w:szCs w:val="24"/>
        </w:rPr>
        <w:t>①</w:t>
      </w:r>
      <w:r>
        <w:rPr>
          <w:sz w:val="24"/>
          <w:szCs w:val="24"/>
        </w:rPr>
        <w:t>结构特征：具有一定的流动性。</w:t>
      </w:r>
      <w:r>
        <w:rPr>
          <w:rFonts w:ascii="宋体" w:hAnsi="宋体" w:cs="宋体"/>
          <w:sz w:val="24"/>
          <w:szCs w:val="24"/>
        </w:rPr>
        <w:t>②</w:t>
      </w:r>
      <w:r>
        <w:rPr>
          <w:sz w:val="24"/>
          <w:szCs w:val="24"/>
        </w:rPr>
        <w:t>功能特征：具有选择透过性。细胞膜的流动性是表现其选择透过性的结构基础。因为只有细胞膜具有流动性，细胞才能完成其各项生理功能，才能表现出选择透过性。相反，如果细胞膜失去了选择透过性，细胞可能已经死亡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分）同一动物个体的神经细胞与肌细胞在功能上是不同的，造成这种差异的主要原因是（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．二者所处的细胞周期不同</w:t>
      </w:r>
      <w:r>
        <w:rPr/>
        <w:tab/>
      </w:r>
      <w:r>
        <w:rPr>
          <w:sz w:val="24"/>
          <w:szCs w:val="24"/>
        </w:rPr>
        <w:t>B</w:t>
      </w:r>
      <w:r>
        <w:rPr>
          <w:sz w:val="24"/>
          <w:szCs w:val="24"/>
        </w:rPr>
        <w:t>．二者合成的特定蛋白不同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．二者所含有的基因组不同</w:t>
      </w:r>
      <w:r>
        <w:rPr/>
        <w:tab/>
      </w:r>
      <w:r>
        <w:rPr>
          <w:sz w:val="24"/>
          <w:szCs w:val="24"/>
        </w:rPr>
        <w:t>D</w:t>
      </w:r>
      <w:r>
        <w:rPr>
          <w:sz w:val="24"/>
          <w:szCs w:val="24"/>
        </w:rPr>
        <w:t>．二者核</w:t>
      </w:r>
      <w:r>
        <w:rPr>
          <w:sz w:val="24"/>
          <w:szCs w:val="24"/>
        </w:rPr>
        <w:t>DNA</w:t>
      </w:r>
      <w:r>
        <w:rPr>
          <w:sz w:val="24"/>
          <w:szCs w:val="24"/>
        </w:rPr>
        <w:t>的复制方式不同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、人体内所有体细胞都是由同一个受精卵有丝分裂形成，都含有该生物全部的遗传物质。</w:t>
      </w:r>
    </w:p>
    <w:p>
      <w:pPr>
        <w:pStyle w:val="Normal"/>
        <w:spacing w:lineRule="auto" w:line="360"/>
        <w:ind w:left="312" w:hanging="312"/>
        <w:rPr>
          <w:sz w:val="24"/>
          <w:szCs w:val="24"/>
        </w:rPr>
      </w:pPr>
      <w:r>
        <w:rPr>
          <w:sz w:val="24"/>
          <w:szCs w:val="24"/>
        </w:rPr>
        <w:t>2</w:t>
      </w:r>
      <w:r>
        <w:rPr>
          <w:sz w:val="24"/>
          <w:szCs w:val="24"/>
        </w:rPr>
        <w:t>、细胞分化是指在个体发育中，由一个或一种细胞增殖产生的后代，在形态，结构和生理功能上发生稳定性差异的过程。细胞分化的实质是基因的选择性表达，即不同细胞选择表达的基因不完全相同。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、神经细胞与肌细胞都已经高度分化，不再分裂，没有细胞周期，故</w:t>
      </w:r>
      <w:r>
        <w:rPr>
          <w:sz w:val="24"/>
          <w:szCs w:val="24"/>
        </w:rPr>
        <w:t>A</w:t>
      </w:r>
      <w:r>
        <w:rPr>
          <w:sz w:val="24"/>
          <w:szCs w:val="24"/>
        </w:rPr>
        <w:t>选项错误；</w:t>
      </w:r>
    </w:p>
    <w:p>
      <w:pPr>
        <w:pStyle w:val="Normal"/>
        <w:spacing w:lineRule="auto" w:line="360"/>
        <w:ind w:left="312" w:hanging="312"/>
        <w:rPr>
          <w:sz w:val="24"/>
          <w:szCs w:val="24"/>
        </w:rPr>
      </w:pPr>
      <w:r>
        <w:rPr>
          <w:sz w:val="24"/>
          <w:szCs w:val="24"/>
        </w:rPr>
        <w:t>B</w:t>
      </w:r>
      <w:r>
        <w:rPr>
          <w:sz w:val="24"/>
          <w:szCs w:val="24"/>
        </w:rPr>
        <w:t>、神经细胞与肌细胞在功能上不同的根本原因是基因的选择性表达，即二者合成的特定蛋白不同，故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、神经细胞与肌细胞都是由同一个受精卵有丝分裂形成的，含有相同的基因组，故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、核</w:t>
      </w:r>
      <w:r>
        <w:rPr>
          <w:sz w:val="24"/>
          <w:szCs w:val="24"/>
        </w:rPr>
        <w:t>DNA</w:t>
      </w:r>
      <w:r>
        <w:rPr>
          <w:sz w:val="24"/>
          <w:szCs w:val="24"/>
        </w:rPr>
        <w:t>的复制方式相同，都是半保留复制，故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细胞分裂和细胞分化的相关知识，要求考生识记细胞有丝分裂的结果，明确人体所有体细胞都是由同一个受精卵有丝分裂而来的，含有相同的遗传物质；识记细胞分化的概念，掌握细胞分化的根本原因，能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分）关于正常情况下组织液生成与回流的叙述，错误的是（　　）</w:t>
      </w:r>
    </w:p>
    <w:p>
      <w:pPr>
        <w:pStyle w:val="Normal"/>
        <w:spacing w:lineRule="auto" w:line="360"/>
        <w:ind w:firstLine="312"/>
        <w:jc w:val="left"/>
        <w:rPr/>
      </w:pPr>
      <w:r>
        <w:rPr>
          <w:sz w:val="24"/>
          <w:szCs w:val="24"/>
        </w:rPr>
        <w:t>A</w:t>
      </w:r>
      <w:r>
        <w:rPr>
          <w:sz w:val="24"/>
          <w:szCs w:val="24"/>
        </w:rPr>
        <w:t>．生成与回流的组织液中氧气的含量相等</w:t>
      </w:r>
      <w:r>
        <w:rPr/>
        <w:tab/>
      </w:r>
    </w:p>
    <w:p>
      <w:pPr>
        <w:pStyle w:val="Normal"/>
        <w:spacing w:lineRule="auto" w:line="360"/>
        <w:ind w:firstLine="312"/>
        <w:jc w:val="left"/>
        <w:rPr/>
      </w:pPr>
      <w:r>
        <w:rPr>
          <w:sz w:val="24"/>
          <w:szCs w:val="24"/>
        </w:rPr>
        <w:t>B</w:t>
      </w:r>
      <w:r>
        <w:rPr>
          <w:sz w:val="24"/>
          <w:szCs w:val="24"/>
        </w:rPr>
        <w:t>．组织液不断生成与回流，并保持动态平衡</w:t>
      </w:r>
      <w:r>
        <w:rPr/>
        <w:tab/>
      </w:r>
    </w:p>
    <w:p>
      <w:pPr>
        <w:pStyle w:val="Normal"/>
        <w:spacing w:lineRule="auto" w:line="360"/>
        <w:ind w:firstLine="312"/>
        <w:jc w:val="left"/>
        <w:rPr/>
      </w:pPr>
      <w:r>
        <w:rPr>
          <w:sz w:val="24"/>
          <w:szCs w:val="24"/>
        </w:rPr>
        <w:t>C</w:t>
      </w:r>
      <w:r>
        <w:rPr>
          <w:sz w:val="24"/>
          <w:szCs w:val="24"/>
        </w:rPr>
        <w:t>．血浆中的有些物质经毛细血管动脉端进入组织液</w:t>
      </w:r>
      <w:r>
        <w:rPr/>
        <w:tab/>
      </w:r>
    </w:p>
    <w:p>
      <w:pPr>
        <w:pStyle w:val="Normal"/>
        <w:spacing w:lineRule="auto" w:line="360"/>
        <w:ind w:firstLine="312"/>
        <w:jc w:val="left"/>
        <w:rPr/>
      </w:pPr>
      <w:r>
        <w:rPr>
          <w:sz w:val="24"/>
          <w:szCs w:val="24"/>
        </w:rPr>
        <w:t>D</w:t>
      </w:r>
      <w:r>
        <w:rPr>
          <w:sz w:val="24"/>
          <w:szCs w:val="24"/>
        </w:rPr>
        <w:t>．组织液中的有些物质经毛细血管静脉端进入血液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E8</w:t>
      </w:r>
      <w:r>
        <w:rPr>
          <w:sz w:val="24"/>
          <w:szCs w:val="24"/>
        </w:rPr>
        <w:t>：内环境的组成．</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内环境主要包括血浆、淋巴和组织液。组织细胞与组织液、组织液与血浆可以实现物质的相互渗透，组织液中的水分和小分子蛋白质可以进入淋巴管成为淋巴液，淋巴液经淋巴循环回流入血液。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、一般情况下，富含氧气的血浆从毛细血管动脉端渗出生成组织液，生活在组织液中的组织细胞通过有氧呼吸消耗部分氧气，导致毛细血管静脉端回流的组织液通常氧气含量相对较低，</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、组织液不断生成与回流，并保持动态平衡，是稳态的一部分，</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、血浆中的氧气、小分子营养物质、离子、水分、激素等物质经毛细血管动脉端进入组织液，</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、组织液中的二氧化碳、尿素、水分、等代谢废物经毛细血管静脉端进入血液，</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本题主要考查内环境成分的相互转化，意在强化学生对内环境成分的识记与理解。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分）将某植物花冠切成大小和形状相同的细条，分为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和</w:t>
      </w:r>
      <w:r>
        <w:rPr>
          <w:sz w:val="24"/>
          <w:szCs w:val="24"/>
        </w:rPr>
        <w:t>f</w:t>
      </w:r>
      <w:r>
        <w:rPr>
          <w:sz w:val="24"/>
          <w:szCs w:val="24"/>
        </w:rPr>
        <w:t>组（每组的细条数相等），取上述</w:t>
      </w:r>
      <w:r>
        <w:rPr>
          <w:sz w:val="24"/>
          <w:szCs w:val="24"/>
        </w:rPr>
        <w:t>6</w:t>
      </w:r>
      <w:r>
        <w:rPr>
          <w:sz w:val="24"/>
          <w:szCs w:val="24"/>
        </w:rPr>
        <w:t>组细条分别置于不同浓度的蔗糖溶液中，浸泡相同时间后测量各组花冠细条的长度，结果如图所示。假如蔗糖溶液与花冠细胞之间只有水分交换，则（　　）</w:t>
      </w:r>
    </w:p>
    <w:p>
      <w:pPr>
        <w:pStyle w:val="Normal"/>
        <w:spacing w:lineRule="auto" w:line="360"/>
        <w:ind w:left="273" w:hanging="312"/>
        <w:rPr>
          <w:sz w:val="24"/>
          <w:szCs w:val="24"/>
        </w:rPr>
      </w:pPr>
      <w:r>
        <w:rPr>
          <w:sz w:val="24"/>
          <w:szCs w:val="24"/>
        </w:rPr>
        <w:drawing>
          <wp:inline distT="0" distB="0" distL="0" distR="0">
            <wp:extent cx="2381885" cy="20574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5" t="-17" r="-15" b="-17"/>
                    <a:stretch>
                      <a:fillRect/>
                    </a:stretch>
                  </pic:blipFill>
                  <pic:spPr bwMode="auto">
                    <a:xfrm>
                      <a:off x="0" y="0"/>
                      <a:ext cx="2381885" cy="2057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．实验后，</w:t>
      </w:r>
      <w:r>
        <w:rPr>
          <w:sz w:val="24"/>
          <w:szCs w:val="24"/>
        </w:rPr>
        <w:t>a</w:t>
      </w:r>
      <w:r>
        <w:rPr>
          <w:sz w:val="24"/>
          <w:szCs w:val="24"/>
        </w:rPr>
        <w:t>组液泡中的溶质浓度比</w:t>
      </w:r>
      <w:r>
        <w:rPr>
          <w:sz w:val="24"/>
          <w:szCs w:val="24"/>
        </w:rPr>
        <w:t>b</w:t>
      </w:r>
      <w:r>
        <w:rPr>
          <w:sz w:val="24"/>
          <w:szCs w:val="24"/>
        </w:rPr>
        <w:t>组的高</w:t>
      </w:r>
      <w:r>
        <w:rPr/>
        <w:tab/>
      </w:r>
    </w:p>
    <w:p>
      <w:pPr>
        <w:pStyle w:val="Normal"/>
        <w:spacing w:lineRule="auto" w:line="360"/>
        <w:ind w:firstLine="312"/>
        <w:jc w:val="left"/>
        <w:rPr/>
      </w:pPr>
      <w:r>
        <w:rPr>
          <w:sz w:val="24"/>
          <w:szCs w:val="24"/>
        </w:rPr>
        <w:t>B</w:t>
      </w:r>
      <w:r>
        <w:rPr>
          <w:sz w:val="24"/>
          <w:szCs w:val="24"/>
        </w:rPr>
        <w:t>．浸泡导致</w:t>
      </w:r>
      <w:r>
        <w:rPr>
          <w:sz w:val="24"/>
          <w:szCs w:val="24"/>
        </w:rPr>
        <w:t>f</w:t>
      </w:r>
      <w:r>
        <w:rPr>
          <w:sz w:val="24"/>
          <w:szCs w:val="24"/>
        </w:rPr>
        <w:t>组细胞中液泡的失水量小于</w:t>
      </w:r>
      <w:r>
        <w:rPr>
          <w:sz w:val="24"/>
          <w:szCs w:val="24"/>
        </w:rPr>
        <w:t>b</w:t>
      </w:r>
      <w:r>
        <w:rPr>
          <w:sz w:val="24"/>
          <w:szCs w:val="24"/>
        </w:rPr>
        <w:t>组的</w:t>
      </w:r>
      <w:r>
        <w:rPr/>
        <w:tab/>
      </w:r>
    </w:p>
    <w:p>
      <w:pPr>
        <w:pStyle w:val="Normal"/>
        <w:spacing w:lineRule="auto" w:line="360"/>
        <w:ind w:firstLine="312"/>
        <w:jc w:val="left"/>
        <w:rPr/>
      </w:pPr>
      <w:r>
        <w:rPr>
          <w:sz w:val="24"/>
          <w:szCs w:val="24"/>
        </w:rPr>
        <w:t>C</w:t>
      </w:r>
      <w:r>
        <w:rPr>
          <w:sz w:val="24"/>
          <w:szCs w:val="24"/>
        </w:rPr>
        <w:t>．</w:t>
      </w:r>
      <w:r>
        <w:rPr>
          <w:sz w:val="24"/>
          <w:szCs w:val="24"/>
        </w:rPr>
        <w:t>a</w:t>
      </w:r>
      <w:r>
        <w:rPr>
          <w:sz w:val="24"/>
          <w:szCs w:val="24"/>
        </w:rPr>
        <w:t>组细胞在蔗糖溶液中失水或吸水所耗</w:t>
      </w:r>
      <w:r>
        <w:rPr>
          <w:sz w:val="24"/>
          <w:szCs w:val="24"/>
        </w:rPr>
        <w:t>ATP</w:t>
      </w:r>
      <w:r>
        <w:rPr>
          <w:sz w:val="24"/>
          <w:szCs w:val="24"/>
        </w:rPr>
        <w:t>大于</w:t>
      </w:r>
      <w:r>
        <w:rPr>
          <w:sz w:val="24"/>
          <w:szCs w:val="24"/>
        </w:rPr>
        <w:t>b</w:t>
      </w:r>
      <w:r>
        <w:rPr>
          <w:sz w:val="24"/>
          <w:szCs w:val="24"/>
        </w:rPr>
        <w:t>组</w:t>
      </w:r>
      <w:r>
        <w:rPr/>
        <w:tab/>
      </w:r>
    </w:p>
    <w:p>
      <w:pPr>
        <w:pStyle w:val="Normal"/>
        <w:spacing w:lineRule="auto" w:line="360"/>
        <w:ind w:firstLine="312"/>
        <w:jc w:val="left"/>
        <w:rPr/>
      </w:pPr>
      <w:r>
        <w:rPr>
          <w:sz w:val="24"/>
          <w:szCs w:val="24"/>
        </w:rPr>
        <w:t>D</w:t>
      </w:r>
      <w:r>
        <w:rPr>
          <w:sz w:val="24"/>
          <w:szCs w:val="24"/>
        </w:rPr>
        <w:t>．使细条在浸泡前后长度不变的蔗糖浓度介于</w:t>
      </w:r>
      <w:r>
        <w:rPr>
          <w:sz w:val="24"/>
          <w:szCs w:val="24"/>
        </w:rPr>
        <w:t>0.4</w:t>
      </w:r>
      <w:r>
        <w:rPr>
          <w:rFonts w:ascii="宋体" w:hAnsi="宋体" w:cs="宋体"/>
          <w:sz w:val="24"/>
          <w:szCs w:val="24"/>
        </w:rPr>
        <w:t>～</w:t>
      </w:r>
      <w:r>
        <w:rPr>
          <w:sz w:val="24"/>
          <w:szCs w:val="24"/>
        </w:rPr>
        <w:t>0.5mol•L</w:t>
      </w:r>
      <w:r>
        <w:rPr>
          <w:sz w:val="24"/>
          <w:szCs w:val="24"/>
          <w:vertAlign w:val="superscript"/>
        </w:rPr>
        <w:t>﹣1</w:t>
      </w:r>
      <w:r>
        <w:rPr>
          <w:sz w:val="24"/>
          <w:szCs w:val="24"/>
        </w:rPr>
        <w:t>之间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实验前长度</w:t>
      </w:r>
      <w:r>
        <w:rPr>
          <w:sz w:val="24"/>
          <w:szCs w:val="24"/>
        </w:rPr>
        <w:t>/</w:t>
      </w:r>
      <w:r>
        <w:rPr>
          <w:sz w:val="24"/>
          <w:szCs w:val="24"/>
        </w:rPr>
        <w:t>实验后长度的比值为</w:t>
      </w:r>
      <w:r>
        <w:rPr>
          <w:sz w:val="24"/>
          <w:szCs w:val="24"/>
        </w:rPr>
        <w:t>1</w:t>
      </w:r>
      <w:r>
        <w:rPr>
          <w:sz w:val="24"/>
          <w:szCs w:val="24"/>
        </w:rPr>
        <w:t>时，水分进出细胞达到平衡；比值小于</w:t>
      </w:r>
      <w:r>
        <w:rPr>
          <w:sz w:val="24"/>
          <w:szCs w:val="24"/>
        </w:rPr>
        <w:t>1</w:t>
      </w:r>
      <w:r>
        <w:rPr>
          <w:sz w:val="24"/>
          <w:szCs w:val="24"/>
        </w:rPr>
        <w:t>表明细胞吸水，且比值越小花冠吸水越多，则吸水量</w:t>
      </w:r>
      <w:r>
        <w:rPr>
          <w:sz w:val="24"/>
          <w:szCs w:val="24"/>
        </w:rPr>
        <w:t>a</w:t>
      </w:r>
      <w:r>
        <w:rPr>
          <w:rFonts w:ascii="宋体" w:hAnsi="宋体" w:cs="宋体"/>
          <w:sz w:val="24"/>
          <w:szCs w:val="24"/>
        </w:rPr>
        <w:t>＞</w:t>
      </w:r>
      <w:r>
        <w:rPr>
          <w:sz w:val="24"/>
          <w:szCs w:val="24"/>
        </w:rPr>
        <w:t>b</w:t>
      </w:r>
      <w:r>
        <w:rPr>
          <w:rFonts w:ascii="宋体" w:hAnsi="宋体" w:cs="宋体"/>
          <w:sz w:val="24"/>
          <w:szCs w:val="24"/>
        </w:rPr>
        <w:t>＞</w:t>
      </w:r>
      <w:r>
        <w:rPr>
          <w:sz w:val="24"/>
          <w:szCs w:val="24"/>
        </w:rPr>
        <w:t>c</w:t>
      </w:r>
      <w:r>
        <w:rPr>
          <w:sz w:val="24"/>
          <w:szCs w:val="24"/>
        </w:rPr>
        <w:t>；比值大于</w:t>
      </w:r>
      <w:r>
        <w:rPr>
          <w:sz w:val="24"/>
          <w:szCs w:val="24"/>
        </w:rPr>
        <w:t>1</w:t>
      </w:r>
      <w:r>
        <w:rPr>
          <w:sz w:val="24"/>
          <w:szCs w:val="24"/>
        </w:rPr>
        <w:t>表明细胞失水，且比值越大，花冠失水越多，则失水量</w:t>
      </w:r>
      <w:r>
        <w:rPr>
          <w:sz w:val="24"/>
          <w:szCs w:val="24"/>
        </w:rPr>
        <w:t>d</w:t>
      </w:r>
      <w:r>
        <w:rPr>
          <w:rFonts w:ascii="宋体" w:hAnsi="宋体" w:cs="宋体"/>
          <w:sz w:val="24"/>
          <w:szCs w:val="24"/>
        </w:rPr>
        <w:t>＜</w:t>
      </w:r>
      <w:r>
        <w:rPr>
          <w:sz w:val="24"/>
          <w:szCs w:val="24"/>
        </w:rPr>
        <w:t>e</w:t>
      </w:r>
      <w:r>
        <w:rPr>
          <w:rFonts w:ascii="宋体" w:hAnsi="宋体" w:cs="宋体"/>
          <w:sz w:val="24"/>
          <w:szCs w:val="24"/>
        </w:rPr>
        <w:t>＜</w:t>
      </w:r>
      <w:r>
        <w:rPr>
          <w:sz w:val="24"/>
          <w:szCs w:val="24"/>
        </w:rPr>
        <w:t>f</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、据图可推知</w:t>
      </w:r>
      <w:r>
        <w:rPr>
          <w:sz w:val="24"/>
          <w:szCs w:val="24"/>
        </w:rPr>
        <w:t>a</w:t>
      </w:r>
      <w:r>
        <w:rPr>
          <w:sz w:val="24"/>
          <w:szCs w:val="24"/>
        </w:rPr>
        <w:t>组吸水多于</w:t>
      </w:r>
      <w:r>
        <w:rPr>
          <w:sz w:val="24"/>
          <w:szCs w:val="24"/>
        </w:rPr>
        <w:t>b</w:t>
      </w:r>
      <w:r>
        <w:rPr>
          <w:sz w:val="24"/>
          <w:szCs w:val="24"/>
        </w:rPr>
        <w:t>组，因此实验后</w:t>
      </w:r>
      <w:r>
        <w:rPr>
          <w:sz w:val="24"/>
          <w:szCs w:val="24"/>
        </w:rPr>
        <w:t>a</w:t>
      </w:r>
      <w:r>
        <w:rPr>
          <w:sz w:val="24"/>
          <w:szCs w:val="24"/>
        </w:rPr>
        <w:t>组细胞液中溶质浓度低于</w:t>
      </w:r>
      <w:r>
        <w:rPr>
          <w:sz w:val="24"/>
          <w:szCs w:val="24"/>
        </w:rPr>
        <w:t>b</w:t>
      </w:r>
      <w:r>
        <w:rPr>
          <w:sz w:val="24"/>
          <w:szCs w:val="24"/>
        </w:rPr>
        <w:t>组，故</w:t>
      </w:r>
      <w:r>
        <w:rPr>
          <w:sz w:val="24"/>
          <w:szCs w:val="24"/>
        </w:rPr>
        <w:t>A</w:t>
      </w:r>
      <w:r>
        <w:rPr>
          <w:sz w:val="24"/>
          <w:szCs w:val="24"/>
        </w:rPr>
        <w:t>选项错误；</w:t>
      </w:r>
    </w:p>
    <w:p>
      <w:pPr>
        <w:pStyle w:val="Normal"/>
        <w:spacing w:lineRule="auto" w:line="360"/>
        <w:ind w:left="312" w:hanging="312"/>
        <w:rPr/>
      </w:pPr>
      <w:r>
        <w:rPr>
          <w:sz w:val="24"/>
          <w:szCs w:val="24"/>
        </w:rPr>
        <w:t>B</w:t>
      </w:r>
      <w:r>
        <w:rPr>
          <w:sz w:val="24"/>
          <w:szCs w:val="24"/>
        </w:rPr>
        <w:t>、比值小于</w:t>
      </w:r>
      <w:r>
        <w:rPr>
          <w:sz w:val="24"/>
          <w:szCs w:val="24"/>
        </w:rPr>
        <w:t>1</w:t>
      </w:r>
      <w:r>
        <w:rPr>
          <w:sz w:val="24"/>
          <w:szCs w:val="24"/>
        </w:rPr>
        <w:t>表明细胞吸水，则</w:t>
      </w:r>
      <w:r>
        <w:rPr>
          <w:sz w:val="24"/>
          <w:szCs w:val="24"/>
        </w:rPr>
        <w:t>b</w:t>
      </w:r>
      <w:r>
        <w:rPr>
          <w:sz w:val="24"/>
          <w:szCs w:val="24"/>
        </w:rPr>
        <w:t>组细胞吸水；比值大于</w:t>
      </w:r>
      <w:r>
        <w:rPr>
          <w:sz w:val="24"/>
          <w:szCs w:val="24"/>
        </w:rPr>
        <w:t>1</w:t>
      </w:r>
      <w:r>
        <w:rPr>
          <w:sz w:val="24"/>
          <w:szCs w:val="24"/>
        </w:rPr>
        <w:t>表明细胞失水，则</w:t>
      </w:r>
      <w:r>
        <w:rPr>
          <w:sz w:val="24"/>
          <w:szCs w:val="24"/>
        </w:rPr>
        <w:t>f</w:t>
      </w:r>
      <w:r>
        <w:rPr>
          <w:sz w:val="24"/>
          <w:szCs w:val="24"/>
        </w:rPr>
        <w:t>组细胞失水，因此浸泡导致</w:t>
      </w:r>
      <w:r>
        <w:rPr>
          <w:sz w:val="24"/>
          <w:szCs w:val="24"/>
        </w:rPr>
        <w:t>f</w:t>
      </w:r>
      <w:r>
        <w:rPr>
          <w:sz w:val="24"/>
          <w:szCs w:val="24"/>
        </w:rPr>
        <w:t>组细胞中液泡的失水量</w:t>
      </w:r>
      <w:r>
        <w:rPr>
          <w:rFonts w:ascii="宋体" w:hAnsi="宋体" w:cs="宋体"/>
          <w:sz w:val="24"/>
          <w:szCs w:val="24"/>
        </w:rPr>
        <w:t>＞</w:t>
      </w:r>
      <w:r>
        <w:rPr>
          <w:sz w:val="24"/>
          <w:szCs w:val="24"/>
        </w:rPr>
        <w:t>b</w:t>
      </w:r>
      <w:r>
        <w:rPr>
          <w:sz w:val="24"/>
          <w:szCs w:val="24"/>
        </w:rPr>
        <w:t>组，故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、水分子进出细胞的方式是自由扩散，不消耗能量，故</w:t>
      </w:r>
      <w:r>
        <w:rPr>
          <w:sz w:val="24"/>
          <w:szCs w:val="24"/>
        </w:rPr>
        <w:t>C</w:t>
      </w:r>
      <w:r>
        <w:rPr>
          <w:sz w:val="24"/>
          <w:szCs w:val="24"/>
        </w:rPr>
        <w:t>选项错误；</w:t>
      </w:r>
    </w:p>
    <w:p>
      <w:pPr>
        <w:pStyle w:val="Normal"/>
        <w:spacing w:lineRule="auto" w:line="360"/>
        <w:ind w:left="312" w:hanging="312"/>
        <w:rPr/>
      </w:pPr>
      <w:r>
        <w:rPr>
          <w:sz w:val="24"/>
          <w:szCs w:val="24"/>
        </w:rPr>
        <w:t>D</w:t>
      </w:r>
      <w:r>
        <w:rPr>
          <w:sz w:val="24"/>
          <w:szCs w:val="24"/>
        </w:rPr>
        <w:t>、由</w:t>
      </w:r>
      <w:r>
        <w:rPr>
          <w:sz w:val="24"/>
          <w:szCs w:val="24"/>
        </w:rPr>
        <w:t>c</w:t>
      </w:r>
      <w:r>
        <w:rPr>
          <w:sz w:val="24"/>
          <w:szCs w:val="24"/>
        </w:rPr>
        <w:t>组吸水，</w:t>
      </w:r>
      <w:r>
        <w:rPr>
          <w:sz w:val="24"/>
          <w:szCs w:val="24"/>
        </w:rPr>
        <w:t>d</w:t>
      </w:r>
      <w:r>
        <w:rPr>
          <w:sz w:val="24"/>
          <w:szCs w:val="24"/>
        </w:rPr>
        <w:t>组失水知细条细胞液浓度介于</w:t>
      </w:r>
      <w:r>
        <w:rPr>
          <w:sz w:val="24"/>
          <w:szCs w:val="24"/>
        </w:rPr>
        <w:t>0.4</w:t>
      </w:r>
      <w:r>
        <w:rPr>
          <w:rFonts w:ascii="宋体" w:hAnsi="宋体" w:cs="宋体"/>
          <w:sz w:val="24"/>
          <w:szCs w:val="24"/>
        </w:rPr>
        <w:t>～</w:t>
      </w:r>
      <w:r>
        <w:rPr>
          <w:sz w:val="24"/>
          <w:szCs w:val="24"/>
        </w:rPr>
        <w:t>0.5mol﹒L﹣1</w:t>
      </w:r>
      <w:r>
        <w:rPr>
          <w:sz w:val="24"/>
          <w:szCs w:val="24"/>
        </w:rPr>
        <w:t>之间，故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本题考查渗透作用的相关知识，意在考查学生的识图和判断能力，属于中档题。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分）关于核酸的叙述，错误的是（　　）</w:t>
      </w:r>
    </w:p>
    <w:p>
      <w:pPr>
        <w:pStyle w:val="Normal"/>
        <w:spacing w:lineRule="auto" w:line="360"/>
        <w:ind w:firstLine="312"/>
        <w:jc w:val="left"/>
        <w:rPr/>
      </w:pPr>
      <w:r>
        <w:rPr>
          <w:sz w:val="24"/>
          <w:szCs w:val="24"/>
        </w:rPr>
        <w:t>A</w:t>
      </w:r>
      <w:r>
        <w:rPr>
          <w:sz w:val="24"/>
          <w:szCs w:val="24"/>
        </w:rPr>
        <w:t>．细胞核中发生的转录过程有</w:t>
      </w:r>
      <w:r>
        <w:rPr>
          <w:sz w:val="24"/>
          <w:szCs w:val="24"/>
        </w:rPr>
        <w:t>RNA</w:t>
      </w:r>
      <w:r>
        <w:rPr>
          <w:sz w:val="24"/>
          <w:szCs w:val="24"/>
        </w:rPr>
        <w:t>聚合酶的参与</w:t>
      </w:r>
      <w:r>
        <w:rPr/>
        <w:tab/>
      </w:r>
    </w:p>
    <w:p>
      <w:pPr>
        <w:pStyle w:val="Normal"/>
        <w:spacing w:lineRule="auto" w:line="360"/>
        <w:ind w:firstLine="312"/>
        <w:jc w:val="left"/>
        <w:rPr/>
      </w:pPr>
      <w:r>
        <w:rPr>
          <w:sz w:val="24"/>
          <w:szCs w:val="24"/>
        </w:rPr>
        <w:t>B</w:t>
      </w:r>
      <w:r>
        <w:rPr>
          <w:sz w:val="24"/>
          <w:szCs w:val="24"/>
        </w:rPr>
        <w:t>．植物细胞的线粒体和叶绿体中均可发生</w:t>
      </w:r>
      <w:r>
        <w:rPr>
          <w:sz w:val="24"/>
          <w:szCs w:val="24"/>
        </w:rPr>
        <w:t>DNA</w:t>
      </w:r>
      <w:r>
        <w:rPr>
          <w:sz w:val="24"/>
          <w:szCs w:val="24"/>
        </w:rPr>
        <w:t>的复制</w:t>
      </w:r>
      <w:r>
        <w:rPr/>
        <w:tab/>
      </w:r>
    </w:p>
    <w:p>
      <w:pPr>
        <w:pStyle w:val="Normal"/>
        <w:spacing w:lineRule="auto" w:line="360"/>
        <w:ind w:firstLine="312"/>
        <w:jc w:val="left"/>
        <w:rPr/>
      </w:pPr>
      <w:r>
        <w:rPr>
          <w:sz w:val="24"/>
          <w:szCs w:val="24"/>
        </w:rPr>
        <w:t>C</w:t>
      </w:r>
      <w:r>
        <w:rPr>
          <w:sz w:val="24"/>
          <w:szCs w:val="24"/>
        </w:rPr>
        <w:t>．双链</w:t>
      </w:r>
      <w:r>
        <w:rPr>
          <w:sz w:val="24"/>
          <w:szCs w:val="24"/>
        </w:rPr>
        <w:t>DNA</w:t>
      </w:r>
      <w:r>
        <w:rPr>
          <w:sz w:val="24"/>
          <w:szCs w:val="24"/>
        </w:rPr>
        <w:t>分子中一条链上的磷酸和核糖是通过氢键连接的</w:t>
      </w:r>
      <w:r>
        <w:rPr/>
        <w:tab/>
      </w:r>
    </w:p>
    <w:p>
      <w:pPr>
        <w:pStyle w:val="Normal"/>
        <w:spacing w:lineRule="auto" w:line="360"/>
        <w:ind w:firstLine="312"/>
        <w:jc w:val="left"/>
        <w:rPr/>
      </w:pPr>
      <w:r>
        <w:rPr>
          <w:sz w:val="24"/>
          <w:szCs w:val="24"/>
        </w:rPr>
        <w:t>D</w:t>
      </w:r>
      <w:r>
        <w:rPr>
          <w:sz w:val="24"/>
          <w:szCs w:val="24"/>
        </w:rPr>
        <w:t>．用甲基绿和吡罗红染色剂可观察</w:t>
      </w:r>
      <w:r>
        <w:rPr>
          <w:sz w:val="24"/>
          <w:szCs w:val="24"/>
        </w:rPr>
        <w:t>DNA</w:t>
      </w:r>
      <w:r>
        <w:rPr>
          <w:sz w:val="24"/>
          <w:szCs w:val="24"/>
        </w:rPr>
        <w:t>和</w:t>
      </w:r>
      <w:r>
        <w:rPr>
          <w:sz w:val="24"/>
          <w:szCs w:val="24"/>
        </w:rPr>
        <w:t>RNA</w:t>
      </w:r>
      <w:r>
        <w:rPr>
          <w:sz w:val="24"/>
          <w:szCs w:val="24"/>
        </w:rPr>
        <w:t>在细胞中的分布</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1G</w:t>
      </w:r>
      <w:r>
        <w:rPr>
          <w:sz w:val="24"/>
          <w:szCs w:val="24"/>
        </w:rPr>
        <w:t>：核酸的结构和功能的综合．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的复制和转录过程的综合性考查，回忆核酸的分类和分布、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、转录过程需要</w:t>
      </w:r>
      <w:r>
        <w:rPr>
          <w:sz w:val="24"/>
          <w:szCs w:val="24"/>
        </w:rPr>
        <w:t>RNA</w:t>
      </w:r>
      <w:r>
        <w:rPr>
          <w:sz w:val="24"/>
          <w:szCs w:val="24"/>
        </w:rPr>
        <w:t>聚合酶的催化作用，故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、植物细胞的线粒体和叶绿体都含有少量</w:t>
      </w:r>
      <w:r>
        <w:rPr>
          <w:sz w:val="24"/>
          <w:szCs w:val="24"/>
        </w:rPr>
        <w:t>DNA</w:t>
      </w:r>
      <w:r>
        <w:rPr>
          <w:sz w:val="24"/>
          <w:szCs w:val="24"/>
        </w:rPr>
        <w:t>，二者的</w:t>
      </w:r>
      <w:r>
        <w:rPr>
          <w:sz w:val="24"/>
          <w:szCs w:val="24"/>
        </w:rPr>
        <w:t>DNA</w:t>
      </w:r>
      <w:r>
        <w:rPr>
          <w:sz w:val="24"/>
          <w:szCs w:val="24"/>
        </w:rPr>
        <w:t>都可以复制，故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中的五碳糖是脱氧核糖，不是核糖，磷酸和脱氧核糖由磷酸二酯键连接，不是由氢键连接，故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、甲基绿可以使</w:t>
      </w:r>
      <w:r>
        <w:rPr>
          <w:sz w:val="24"/>
          <w:szCs w:val="24"/>
        </w:rPr>
        <w:t>DNA</w:t>
      </w:r>
      <w:r>
        <w:rPr>
          <w:sz w:val="24"/>
          <w:szCs w:val="24"/>
        </w:rPr>
        <w:t>分子呈现绿色，吡罗红可以使</w:t>
      </w:r>
      <w:r>
        <w:rPr>
          <w:sz w:val="24"/>
          <w:szCs w:val="24"/>
        </w:rPr>
        <w:t>RNA</w:t>
      </w:r>
      <w:r>
        <w:rPr>
          <w:sz w:val="24"/>
          <w:szCs w:val="24"/>
        </w:rPr>
        <w:t>呈现红色，因此用甲基绿和吡罗红染色体可观察</w:t>
      </w:r>
      <w:r>
        <w:rPr>
          <w:sz w:val="24"/>
          <w:szCs w:val="24"/>
        </w:rPr>
        <w:t>DNA</w:t>
      </w:r>
      <w:r>
        <w:rPr>
          <w:sz w:val="24"/>
          <w:szCs w:val="24"/>
        </w:rPr>
        <w:t>和</w:t>
      </w:r>
      <w:r>
        <w:rPr>
          <w:sz w:val="24"/>
          <w:szCs w:val="24"/>
        </w:rPr>
        <w:t>RNA</w:t>
      </w:r>
      <w:r>
        <w:rPr>
          <w:sz w:val="24"/>
          <w:szCs w:val="24"/>
        </w:rPr>
        <w:t>在细胞中的分布，故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对核酸的分类和分布、</w:t>
      </w:r>
      <w:r>
        <w:rPr>
          <w:sz w:val="24"/>
          <w:szCs w:val="24"/>
        </w:rPr>
        <w:t>DNA</w:t>
      </w:r>
      <w:r>
        <w:rPr>
          <w:sz w:val="24"/>
          <w:szCs w:val="24"/>
        </w:rPr>
        <w:t>和</w:t>
      </w:r>
      <w:r>
        <w:rPr>
          <w:sz w:val="24"/>
          <w:szCs w:val="24"/>
        </w:rPr>
        <w:t>RNA</w:t>
      </w:r>
      <w:r>
        <w:rPr>
          <w:sz w:val="24"/>
          <w:szCs w:val="24"/>
        </w:rPr>
        <w:t>在组成成分上的差异、</w:t>
      </w:r>
      <w:r>
        <w:rPr>
          <w:sz w:val="24"/>
          <w:szCs w:val="24"/>
        </w:rPr>
        <w:t>DNA</w:t>
      </w:r>
      <w:r>
        <w:rPr>
          <w:sz w:val="24"/>
          <w:szCs w:val="24"/>
        </w:rPr>
        <w:t>的复制和转录过程的综合性理解并把握知识点间的内在联系是解题的关键。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分）关于光合作用和呼吸作用的叙述，错误的是（　　）</w:t>
      </w:r>
    </w:p>
    <w:p>
      <w:pPr>
        <w:pStyle w:val="Normal"/>
        <w:spacing w:lineRule="auto" w:line="360"/>
        <w:ind w:firstLine="312"/>
        <w:jc w:val="left"/>
        <w:rPr/>
      </w:pPr>
      <w:r>
        <w:rPr>
          <w:sz w:val="24"/>
          <w:szCs w:val="24"/>
        </w:rPr>
        <w:t>A</w:t>
      </w:r>
      <w:r>
        <w:rPr>
          <w:sz w:val="24"/>
          <w:szCs w:val="24"/>
        </w:rPr>
        <w:t>．磷酸是光反应中合成</w:t>
      </w:r>
      <w:r>
        <w:rPr>
          <w:sz w:val="24"/>
          <w:szCs w:val="24"/>
        </w:rPr>
        <w:t>ATP</w:t>
      </w:r>
      <w:r>
        <w:rPr>
          <w:sz w:val="24"/>
          <w:szCs w:val="24"/>
        </w:rPr>
        <w:t>所需的反应物</w:t>
      </w:r>
      <w:r>
        <w:rPr/>
        <w:tab/>
      </w:r>
    </w:p>
    <w:p>
      <w:pPr>
        <w:pStyle w:val="Normal"/>
        <w:spacing w:lineRule="auto" w:line="360"/>
        <w:ind w:firstLine="312"/>
        <w:jc w:val="left"/>
        <w:rPr/>
      </w:pPr>
      <w:r>
        <w:rPr>
          <w:sz w:val="24"/>
          <w:szCs w:val="24"/>
        </w:rPr>
        <w:t>B</w:t>
      </w:r>
      <w:r>
        <w:rPr>
          <w:sz w:val="24"/>
          <w:szCs w:val="24"/>
        </w:rPr>
        <w:t>．光合作用中叶绿素吸收光能不需要酶的参与</w:t>
      </w:r>
      <w:r>
        <w:rPr/>
        <w:tab/>
      </w:r>
    </w:p>
    <w:p>
      <w:pPr>
        <w:pStyle w:val="Normal"/>
        <w:spacing w:lineRule="auto" w:line="360"/>
        <w:ind w:firstLine="312"/>
        <w:jc w:val="left"/>
        <w:rPr/>
      </w:pPr>
      <w:r>
        <w:rPr>
          <w:sz w:val="24"/>
          <w:szCs w:val="24"/>
        </w:rPr>
        <w:t>C</w:t>
      </w:r>
      <w:r>
        <w:rPr>
          <w:sz w:val="24"/>
          <w:szCs w:val="24"/>
        </w:rPr>
        <w:t>．人体在剧烈运动时所需要的能量由乳酸分解提供</w:t>
      </w:r>
      <w:r>
        <w:rPr/>
        <w:tab/>
      </w:r>
    </w:p>
    <w:p>
      <w:pPr>
        <w:pStyle w:val="Normal"/>
        <w:spacing w:lineRule="auto" w:line="360"/>
        <w:ind w:firstLine="312"/>
        <w:jc w:val="left"/>
        <w:rPr/>
      </w:pPr>
      <w:r>
        <w:rPr>
          <w:sz w:val="24"/>
          <w:szCs w:val="24"/>
        </w:rPr>
        <w:t>D</w:t>
      </w:r>
      <w:r>
        <w:rPr>
          <w:sz w:val="24"/>
          <w:szCs w:val="24"/>
        </w:rPr>
        <w:t>．病毒核酸的复制需要宿主细胞的呼吸作用提供能量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光合作用光反应中主要有两个物质变化：</w:t>
      </w:r>
      <w:r>
        <w:rPr>
          <w:sz w:val="24"/>
          <w:szCs w:val="24"/>
        </w:rPr>
        <w:t>H</w:t>
      </w:r>
      <w:r>
        <w:rPr>
          <w:sz w:val="24"/>
          <w:szCs w:val="24"/>
          <w:vertAlign w:val="subscript"/>
        </w:rPr>
        <w:t>2</w:t>
      </w:r>
      <w:r>
        <w:rPr>
          <w:sz w:val="24"/>
          <w:szCs w:val="24"/>
        </w:rPr>
        <w:t>O</w:t>
      </w:r>
      <w:r>
        <w:rPr>
          <w:sz w:val="24"/>
          <w:szCs w:val="24"/>
        </w:rPr>
        <w:drawing>
          <wp:inline distT="0" distB="0" distL="0" distR="0">
            <wp:extent cx="26606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22" t="-625" r="-422" b="-625"/>
                    <a:stretch>
                      <a:fillRect/>
                    </a:stretch>
                  </pic:blipFill>
                  <pic:spPr bwMode="auto">
                    <a:xfrm>
                      <a:off x="0" y="0"/>
                      <a:ext cx="266065" cy="180975"/>
                    </a:xfrm>
                    <a:prstGeom prst="rect">
                      <a:avLst/>
                    </a:prstGeom>
                  </pic:spPr>
                </pic:pic>
              </a:graphicData>
            </a:graphic>
          </wp:inline>
        </w:drawing>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2875"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2875" cy="180975"/>
                    </a:xfrm>
                    <a:prstGeom prst="rect">
                      <a:avLst/>
                    </a:prstGeom>
                  </pic:spPr>
                </pic:pic>
              </a:graphicData>
            </a:graphic>
          </wp:inline>
        </w:drawing>
      </w:r>
      <w:r>
        <w:rPr>
          <w:sz w:val="24"/>
          <w:szCs w:val="24"/>
        </w:rPr>
        <w:t>ATP</w:t>
      </w:r>
      <w:r>
        <w:rPr>
          <w:sz w:val="24"/>
          <w:szCs w:val="24"/>
        </w:rPr>
        <w:t>。</w:t>
      </w:r>
    </w:p>
    <w:p>
      <w:pPr>
        <w:pStyle w:val="Normal"/>
        <w:spacing w:lineRule="auto" w:line="360"/>
        <w:ind w:left="312" w:hanging="312"/>
        <w:rPr>
          <w:sz w:val="24"/>
          <w:szCs w:val="24"/>
        </w:rPr>
      </w:pPr>
      <w:r>
        <w:rPr>
          <w:sz w:val="24"/>
          <w:szCs w:val="24"/>
        </w:rPr>
        <w:t>光合作用过程中，光能的吸收、传递均不需要酶的催化。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、光合作用的光反应中有</w:t>
      </w:r>
      <w:r>
        <w:rPr>
          <w:sz w:val="24"/>
          <w:szCs w:val="24"/>
        </w:rPr>
        <w:t>ATP</w:t>
      </w:r>
      <w:r>
        <w:rPr>
          <w:sz w:val="24"/>
          <w:szCs w:val="24"/>
        </w:rPr>
        <w:t>的合成，合成</w:t>
      </w:r>
      <w:r>
        <w:rPr>
          <w:sz w:val="24"/>
          <w:szCs w:val="24"/>
        </w:rPr>
        <w:t>ATP</w:t>
      </w:r>
      <w:r>
        <w:rPr>
          <w:sz w:val="24"/>
          <w:szCs w:val="24"/>
        </w:rPr>
        <w:t>的原料包括</w:t>
      </w:r>
      <w:r>
        <w:rPr>
          <w:sz w:val="24"/>
          <w:szCs w:val="24"/>
        </w:rPr>
        <w:t>ADP</w:t>
      </w:r>
      <w:r>
        <w:rPr>
          <w:sz w:val="24"/>
          <w:szCs w:val="24"/>
        </w:rPr>
        <w:t>和</w:t>
      </w:r>
      <w:r>
        <w:rPr>
          <w:sz w:val="24"/>
          <w:szCs w:val="24"/>
        </w:rPr>
        <w:t>Pi</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、光合作用中叶绿素吸收光能不需要酶的参与，</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、人体在剧烈运动时所需要的能量由葡萄糖分解提供，此时肌肉细胞会进行无氧呼吸产生乳酸，而乳酸不能再分解供能，乳酸从肌肉细胞排出后，转运到肝脏氧化成丙酮酸，然后再生成葡萄糖，</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、病毒没有细胞结构，只能在宿主细胞中代谢和繁殖，因此病毒核酸的复制需要宿主细胞的呼吸作用提供能量，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光合作用和呼吸作用的有关知识，意在考查考生的识记能力和理解能力，难度适中。要求考生能够识记光合作用过程中的物质变化；明确水的光解和光能的吸收不需要酶的催化；识记病毒的核酸和蛋白质均在宿主细胞中合成，需要消耗宿主细胞的能量和原料。</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分）某植物净光合速率变化趋势如图所示。据图回答下列问题：</w:t>
      </w:r>
    </w:p>
    <w:p>
      <w:pPr>
        <w:pStyle w:val="Normal"/>
        <w:spacing w:lineRule="auto" w:line="360"/>
        <w:ind w:left="312" w:hanging="312"/>
        <w:rPr/>
      </w:pPr>
      <w:r>
        <w:rPr>
          <w:sz w:val="24"/>
          <w:szCs w:val="24"/>
        </w:rPr>
        <w:t>（</w:t>
      </w:r>
      <w:r>
        <w:rPr>
          <w:sz w:val="24"/>
          <w:szCs w:val="24"/>
        </w:rPr>
        <w:t>1</w:t>
      </w:r>
      <w:r>
        <w:rPr>
          <w:sz w:val="24"/>
          <w:szCs w:val="24"/>
        </w:rPr>
        <w:t>）当</w:t>
      </w:r>
      <w:r>
        <w:rPr>
          <w:sz w:val="24"/>
          <w:szCs w:val="24"/>
        </w:rPr>
        <w:t>CO</w:t>
      </w:r>
      <w:r>
        <w:rPr>
          <w:sz w:val="24"/>
          <w:szCs w:val="24"/>
          <w:vertAlign w:val="subscript"/>
        </w:rPr>
        <w:t>2</w:t>
      </w:r>
      <w:r>
        <w:rPr>
          <w:sz w:val="24"/>
          <w:szCs w:val="24"/>
        </w:rPr>
        <w:t>浓度为</w:t>
      </w:r>
      <w:r>
        <w:rPr>
          <w:sz w:val="24"/>
          <w:szCs w:val="24"/>
        </w:rPr>
        <w:t>a</w:t>
      </w:r>
      <w:r>
        <w:rPr>
          <w:sz w:val="24"/>
          <w:szCs w:val="24"/>
        </w:rPr>
        <w:t>时，高光强下该植物的净光合速率为</w:t>
      </w:r>
      <w:r>
        <w:rPr>
          <w:sz w:val="24"/>
          <w:szCs w:val="24"/>
          <w:u w:val="single"/>
        </w:rPr>
        <w:t>　</w:t>
      </w:r>
      <w:r>
        <w:rPr>
          <w:sz w:val="24"/>
          <w:szCs w:val="24"/>
          <w:u w:val="single"/>
        </w:rPr>
        <w:t>0</w:t>
      </w:r>
      <w:r>
        <w:rPr>
          <w:sz w:val="24"/>
          <w:szCs w:val="24"/>
          <w:u w:val="single"/>
        </w:rPr>
        <w:t>　</w:t>
      </w:r>
      <w:r>
        <w:rPr>
          <w:sz w:val="24"/>
          <w:szCs w:val="24"/>
        </w:rPr>
        <w:t>，</w:t>
      </w:r>
      <w:r>
        <w:rPr>
          <w:sz w:val="24"/>
          <w:szCs w:val="24"/>
        </w:rPr>
        <w:t>CO</w:t>
      </w:r>
      <w:r>
        <w:rPr>
          <w:sz w:val="24"/>
          <w:szCs w:val="24"/>
          <w:vertAlign w:val="subscript"/>
        </w:rPr>
        <w:t>2</w:t>
      </w:r>
      <w:r>
        <w:rPr>
          <w:sz w:val="24"/>
          <w:szCs w:val="24"/>
        </w:rPr>
        <w:t>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u w:val="single"/>
        </w:rPr>
        <w:t>　</w:t>
      </w:r>
      <w:r>
        <w:rPr>
          <w:sz w:val="24"/>
          <w:szCs w:val="24"/>
          <w:u w:val="single"/>
        </w:rPr>
        <w:t>A</w:t>
      </w:r>
      <w:r>
        <w:rPr>
          <w:sz w:val="24"/>
          <w:szCs w:val="24"/>
          <w:u w:val="single"/>
        </w:rPr>
        <w:t>、</w:t>
      </w:r>
      <w:r>
        <w:rPr>
          <w:sz w:val="24"/>
          <w:szCs w:val="24"/>
          <w:u w:val="single"/>
        </w:rPr>
        <w:t>B</w:t>
      </w:r>
      <w:r>
        <w:rPr>
          <w:sz w:val="24"/>
          <w:szCs w:val="24"/>
          <w:u w:val="single"/>
        </w:rPr>
        <w:t>、</w:t>
      </w:r>
      <w:r>
        <w:rPr>
          <w:sz w:val="24"/>
          <w:szCs w:val="24"/>
          <w:u w:val="single"/>
        </w:rPr>
        <w:t>C</w:t>
      </w:r>
      <w:r>
        <w:rPr>
          <w:sz w:val="24"/>
          <w:szCs w:val="24"/>
          <w:u w:val="single"/>
        </w:rPr>
        <w:t>　</w:t>
      </w:r>
      <w:r>
        <w:rPr>
          <w:sz w:val="24"/>
          <w:szCs w:val="24"/>
        </w:rPr>
        <w:t>表示了净光合速率随</w:t>
      </w:r>
      <w:r>
        <w:rPr>
          <w:sz w:val="24"/>
          <w:szCs w:val="24"/>
        </w:rPr>
        <w:t>CO</w:t>
      </w:r>
      <w:r>
        <w:rPr>
          <w:sz w:val="24"/>
          <w:szCs w:val="24"/>
          <w:vertAlign w:val="subscript"/>
        </w:rPr>
        <w:t>2</w:t>
      </w:r>
      <w:r>
        <w:rPr>
          <w:sz w:val="24"/>
          <w:szCs w:val="24"/>
        </w:rPr>
        <w:t>浓度的增高而增高。</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浓度大于</w:t>
      </w:r>
      <w:r>
        <w:rPr>
          <w:sz w:val="24"/>
          <w:szCs w:val="24"/>
        </w:rPr>
        <w:t>c</w:t>
      </w:r>
      <w:r>
        <w:rPr>
          <w:sz w:val="24"/>
          <w:szCs w:val="24"/>
        </w:rPr>
        <w:t>时，曲线</w:t>
      </w:r>
      <w:r>
        <w:rPr>
          <w:sz w:val="24"/>
          <w:szCs w:val="24"/>
        </w:rPr>
        <w:t>B</w:t>
      </w:r>
      <w:r>
        <w:rPr>
          <w:sz w:val="24"/>
          <w:szCs w:val="24"/>
        </w:rPr>
        <w:t>和</w:t>
      </w:r>
      <w:r>
        <w:rPr>
          <w:sz w:val="24"/>
          <w:szCs w:val="24"/>
        </w:rPr>
        <w:t>C</w:t>
      </w:r>
      <w:r>
        <w:rPr>
          <w:sz w:val="24"/>
          <w:szCs w:val="24"/>
        </w:rPr>
        <w:t>所表示的净光合速率不再增加，限制其增加的环境因素是</w:t>
      </w:r>
      <w:r>
        <w:rPr>
          <w:sz w:val="24"/>
          <w:szCs w:val="24"/>
          <w:u w:val="single"/>
        </w:rPr>
        <w:t>　光强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）当环境中</w:t>
      </w:r>
      <w:r>
        <w:rPr>
          <w:sz w:val="24"/>
          <w:szCs w:val="24"/>
        </w:rPr>
        <w:t>CO</w:t>
      </w:r>
      <w:r>
        <w:rPr>
          <w:sz w:val="24"/>
          <w:szCs w:val="24"/>
          <w:vertAlign w:val="subscript"/>
        </w:rPr>
        <w:t>2</w:t>
      </w:r>
      <w:r>
        <w:rPr>
          <w:sz w:val="24"/>
          <w:szCs w:val="24"/>
        </w:rPr>
        <w:t>浓度小于</w:t>
      </w:r>
      <w:r>
        <w:rPr>
          <w:sz w:val="24"/>
          <w:szCs w:val="24"/>
        </w:rPr>
        <w:t>a</w:t>
      </w:r>
      <w:r>
        <w:rPr>
          <w:sz w:val="24"/>
          <w:szCs w:val="24"/>
        </w:rPr>
        <w:t>时，在图示的</w:t>
      </w:r>
      <w:r>
        <w:rPr>
          <w:sz w:val="24"/>
          <w:szCs w:val="24"/>
        </w:rPr>
        <w:t>3</w:t>
      </w:r>
      <w:r>
        <w:rPr>
          <w:sz w:val="24"/>
          <w:szCs w:val="24"/>
        </w:rPr>
        <w:t>种光强下，该植物呼吸作用产生的</w:t>
      </w:r>
      <w:r>
        <w:rPr>
          <w:sz w:val="24"/>
          <w:szCs w:val="24"/>
        </w:rPr>
        <w:t>CO</w:t>
      </w:r>
      <w:r>
        <w:rPr>
          <w:sz w:val="24"/>
          <w:szCs w:val="24"/>
          <w:vertAlign w:val="subscript"/>
        </w:rPr>
        <w:t>2</w:t>
      </w:r>
      <w:r>
        <w:rPr>
          <w:sz w:val="24"/>
          <w:szCs w:val="24"/>
        </w:rPr>
        <w:t>量</w:t>
      </w:r>
      <w:r>
        <w:rPr>
          <w:sz w:val="24"/>
          <w:szCs w:val="24"/>
          <w:u w:val="single"/>
        </w:rPr>
        <w:t>　大于　</w:t>
      </w:r>
      <w:r>
        <w:rPr>
          <w:sz w:val="24"/>
          <w:szCs w:val="24"/>
        </w:rPr>
        <w:t>（填“大于”、“等于”或“小于”）光合作用吸收的</w:t>
      </w:r>
      <w:r>
        <w:rPr>
          <w:sz w:val="24"/>
          <w:szCs w:val="24"/>
        </w:rPr>
        <w:t>CO</w:t>
      </w:r>
      <w:r>
        <w:rPr>
          <w:sz w:val="24"/>
          <w:szCs w:val="24"/>
          <w:vertAlign w:val="subscript"/>
        </w:rPr>
        <w:t>2</w:t>
      </w:r>
      <w:r>
        <w:rPr>
          <w:sz w:val="24"/>
          <w:szCs w:val="24"/>
        </w:rPr>
        <w:t>量。</w:t>
      </w:r>
    </w:p>
    <w:p>
      <w:pPr>
        <w:pStyle w:val="Normal"/>
        <w:spacing w:lineRule="auto" w:line="360"/>
        <w:ind w:left="312" w:hanging="312"/>
        <w:rPr/>
      </w:pPr>
      <w:r>
        <w:rPr>
          <w:sz w:val="24"/>
          <w:szCs w:val="24"/>
        </w:rPr>
        <w:t>（</w:t>
      </w:r>
      <w:r>
        <w:rPr>
          <w:sz w:val="24"/>
          <w:szCs w:val="24"/>
        </w:rPr>
        <w:t>4</w:t>
      </w:r>
      <w:r>
        <w:rPr>
          <w:sz w:val="24"/>
          <w:szCs w:val="24"/>
        </w:rPr>
        <w:t>）据图可推测，在温室中，若要采取提高</w:t>
      </w:r>
      <w:r>
        <w:rPr>
          <w:sz w:val="24"/>
          <w:szCs w:val="24"/>
        </w:rPr>
        <w:t>CO</w:t>
      </w:r>
      <w:r>
        <w:rPr>
          <w:sz w:val="24"/>
          <w:szCs w:val="24"/>
          <w:vertAlign w:val="subscript"/>
        </w:rPr>
        <w:t>2</w:t>
      </w:r>
      <w:r>
        <w:rPr>
          <w:sz w:val="24"/>
          <w:szCs w:val="24"/>
        </w:rPr>
        <w:t>浓度的措施来提高该种植物的产量，还应该同时考虑</w:t>
      </w:r>
      <w:r>
        <w:rPr>
          <w:sz w:val="24"/>
          <w:szCs w:val="24"/>
          <w:u w:val="single"/>
        </w:rPr>
        <w:t>　光强　</w:t>
      </w:r>
      <w:r>
        <w:rPr>
          <w:sz w:val="24"/>
          <w:szCs w:val="24"/>
        </w:rPr>
        <w:t>这一因素的影响，并采取相应措施。</w:t>
      </w:r>
    </w:p>
    <w:p>
      <w:pPr>
        <w:pStyle w:val="Normal"/>
        <w:spacing w:lineRule="auto" w:line="360"/>
        <w:ind w:left="273" w:hanging="312"/>
        <w:rPr>
          <w:sz w:val="24"/>
          <w:szCs w:val="24"/>
        </w:rPr>
      </w:pPr>
      <w:r>
        <w:rPr>
          <w:sz w:val="24"/>
          <w:szCs w:val="24"/>
        </w:rPr>
        <w:drawing>
          <wp:inline distT="0" distB="0" distL="0" distR="0">
            <wp:extent cx="3153410" cy="21431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1" t="-17" r="-11" b="-17"/>
                    <a:stretch>
                      <a:fillRect/>
                    </a:stretch>
                  </pic:blipFill>
                  <pic:spPr bwMode="auto">
                    <a:xfrm>
                      <a:off x="0" y="0"/>
                      <a:ext cx="3153410" cy="21431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影响光合作用的环境因素包括：光照强度、温度、二氧化碳浓度等。</w:t>
      </w:r>
    </w:p>
    <w:p>
      <w:pPr>
        <w:pStyle w:val="Normal"/>
        <w:spacing w:lineRule="auto" w:line="360"/>
        <w:ind w:left="312" w:hanging="312"/>
        <w:rPr>
          <w:sz w:val="24"/>
          <w:szCs w:val="24"/>
        </w:rPr>
      </w:pPr>
      <w:r>
        <w:rPr>
          <w:sz w:val="24"/>
          <w:szCs w:val="24"/>
        </w:rPr>
        <w:t>分析曲线图看出，本实验探究了二氧化碳浓度和光照强度对光合作用的影响，曲线中因变量为净光合速率，净光合速率</w:t>
      </w:r>
      <w:r>
        <w:rPr>
          <w:sz w:val="24"/>
          <w:szCs w:val="24"/>
        </w:rPr>
        <w:t>=</w:t>
      </w:r>
      <w:r>
        <w:rPr>
          <w:sz w:val="24"/>
          <w:szCs w:val="24"/>
        </w:rPr>
        <w:t>总光合速率﹣呼吸速率。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）由图可知，当二氧化碳浓度为</w:t>
      </w:r>
      <w:r>
        <w:rPr>
          <w:sz w:val="24"/>
          <w:szCs w:val="24"/>
        </w:rPr>
        <w:t>a</w:t>
      </w:r>
      <w:r>
        <w:rPr>
          <w:sz w:val="24"/>
          <w:szCs w:val="24"/>
        </w:rPr>
        <w:t>时，高光强下该植物的净光合速率为</w:t>
      </w:r>
      <w:r>
        <w:rPr>
          <w:sz w:val="24"/>
          <w:szCs w:val="24"/>
        </w:rPr>
        <w:t>0</w:t>
      </w:r>
      <w:r>
        <w:rPr>
          <w:sz w:val="24"/>
          <w:szCs w:val="24"/>
        </w:rPr>
        <w:t>．二氧化碳浓度在</w:t>
      </w:r>
      <w:r>
        <w:rPr>
          <w:sz w:val="24"/>
          <w:szCs w:val="24"/>
        </w:rPr>
        <w:t>a</w:t>
      </w:r>
      <w:r>
        <w:rPr>
          <w:rFonts w:ascii="宋体" w:hAnsi="宋体" w:cs="宋体"/>
          <w:sz w:val="24"/>
          <w:szCs w:val="24"/>
        </w:rPr>
        <w:t>～</w:t>
      </w:r>
      <w:r>
        <w:rPr>
          <w:sz w:val="24"/>
          <w:szCs w:val="24"/>
        </w:rPr>
        <w:t>b</w:t>
      </w:r>
      <w:r>
        <w:rPr>
          <w:sz w:val="24"/>
          <w:szCs w:val="24"/>
        </w:rPr>
        <w:t>之间时，曲线</w:t>
      </w:r>
      <w:r>
        <w:rPr>
          <w:sz w:val="24"/>
          <w:szCs w:val="24"/>
        </w:rPr>
        <w:t>ABC</w:t>
      </w:r>
      <w:r>
        <w:rPr>
          <w:sz w:val="24"/>
          <w:szCs w:val="24"/>
        </w:rPr>
        <w:t>都表示了净光合速率随二氧化碳浓度的增高而增高。</w:t>
      </w:r>
    </w:p>
    <w:p>
      <w:pPr>
        <w:pStyle w:val="Normal"/>
        <w:spacing w:lineRule="auto" w:line="360"/>
        <w:ind w:left="312" w:hanging="312"/>
        <w:rPr>
          <w:sz w:val="24"/>
          <w:szCs w:val="24"/>
        </w:rPr>
      </w:pPr>
      <w:r>
        <w:rPr>
          <w:sz w:val="24"/>
          <w:szCs w:val="24"/>
        </w:rPr>
        <w:t>（</w:t>
      </w:r>
      <w:r>
        <w:rPr>
          <w:sz w:val="24"/>
          <w:szCs w:val="24"/>
        </w:rPr>
        <w:t>2</w:t>
      </w:r>
      <w:r>
        <w:rPr>
          <w:sz w:val="24"/>
          <w:szCs w:val="24"/>
        </w:rPr>
        <w:t>）当二氧化碳浓度大于</w:t>
      </w:r>
      <w:r>
        <w:rPr>
          <w:sz w:val="24"/>
          <w:szCs w:val="24"/>
        </w:rPr>
        <w:t>c</w:t>
      </w:r>
      <w:r>
        <w:rPr>
          <w:sz w:val="24"/>
          <w:szCs w:val="24"/>
        </w:rPr>
        <w:t>时，随着二氧化碳浓度的上升，</w:t>
      </w:r>
      <w:r>
        <w:rPr>
          <w:sz w:val="24"/>
          <w:szCs w:val="24"/>
        </w:rPr>
        <w:t>BC</w:t>
      </w:r>
      <w:r>
        <w:rPr>
          <w:sz w:val="24"/>
          <w:szCs w:val="24"/>
        </w:rPr>
        <w:t>曲线净光合速率不变，而在不同光照强度下不同，所以限制因素是光照强度。</w:t>
      </w:r>
    </w:p>
    <w:p>
      <w:pPr>
        <w:pStyle w:val="Normal"/>
        <w:spacing w:lineRule="auto" w:line="360"/>
        <w:ind w:left="312" w:hanging="312"/>
        <w:rPr>
          <w:sz w:val="24"/>
          <w:szCs w:val="24"/>
        </w:rPr>
      </w:pPr>
      <w:r>
        <w:rPr>
          <w:sz w:val="24"/>
          <w:szCs w:val="24"/>
        </w:rPr>
        <w:t>（</w:t>
      </w:r>
      <w:r>
        <w:rPr>
          <w:sz w:val="24"/>
          <w:szCs w:val="24"/>
        </w:rPr>
        <w:t>3</w:t>
      </w:r>
      <w:r>
        <w:rPr>
          <w:sz w:val="24"/>
          <w:szCs w:val="24"/>
        </w:rPr>
        <w:t>）当二氧化碳浓度小于</w:t>
      </w:r>
      <w:r>
        <w:rPr>
          <w:sz w:val="24"/>
          <w:szCs w:val="24"/>
        </w:rPr>
        <w:t>a</w:t>
      </w:r>
      <w:r>
        <w:rPr>
          <w:sz w:val="24"/>
          <w:szCs w:val="24"/>
        </w:rPr>
        <w:t>时，此时三条曲线的净光合速率均小于</w:t>
      </w:r>
      <w:r>
        <w:rPr>
          <w:sz w:val="24"/>
          <w:szCs w:val="24"/>
        </w:rPr>
        <w:t>0</w:t>
      </w:r>
      <w:r>
        <w:rPr>
          <w:sz w:val="24"/>
          <w:szCs w:val="24"/>
        </w:rPr>
        <w:t>，由于净光合速率</w:t>
      </w:r>
      <w:r>
        <w:rPr>
          <w:sz w:val="24"/>
          <w:szCs w:val="24"/>
        </w:rPr>
        <w:t>=</w:t>
      </w:r>
      <w:r>
        <w:rPr>
          <w:sz w:val="24"/>
          <w:szCs w:val="24"/>
        </w:rPr>
        <w:t>总光合速率﹣呼吸速率，因此在此区段内呼吸速率大于光合速率。</w:t>
      </w:r>
    </w:p>
    <w:p>
      <w:pPr>
        <w:pStyle w:val="Normal"/>
        <w:spacing w:lineRule="auto" w:line="360"/>
        <w:ind w:left="312" w:hanging="312"/>
        <w:rPr>
          <w:sz w:val="24"/>
          <w:szCs w:val="24"/>
        </w:rPr>
      </w:pPr>
      <w:r>
        <w:rPr>
          <w:sz w:val="24"/>
          <w:szCs w:val="24"/>
        </w:rPr>
        <w:t>（</w:t>
      </w:r>
      <w:r>
        <w:rPr>
          <w:sz w:val="24"/>
          <w:szCs w:val="24"/>
        </w:rPr>
        <w:t>4</w:t>
      </w:r>
      <w:r>
        <w:rPr>
          <w:sz w:val="24"/>
          <w:szCs w:val="24"/>
        </w:rPr>
        <w:t>）图中研究的是二氧化碳浓度和光照强度共同作用的曲线，所以还要考虑光照强度。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0</w:t>
      </w:r>
      <w:r>
        <w:rPr>
          <w:sz w:val="24"/>
          <w:szCs w:val="24"/>
        </w:rPr>
        <w:t>；</w:t>
      </w:r>
      <w:r>
        <w:rPr>
          <w:rFonts w:cs="Calibri" w:eastAsia="Calibri"/>
          <w:sz w:val="24"/>
          <w:szCs w:val="24"/>
        </w:rPr>
        <w:t xml:space="preserve">     </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）光强；</w:t>
      </w:r>
    </w:p>
    <w:p>
      <w:pPr>
        <w:pStyle w:val="Normal"/>
        <w:spacing w:lineRule="auto" w:line="360"/>
        <w:ind w:left="312" w:hanging="312"/>
        <w:rPr>
          <w:sz w:val="24"/>
          <w:szCs w:val="24"/>
        </w:rPr>
      </w:pPr>
      <w:r>
        <w:rPr>
          <w:sz w:val="24"/>
          <w:szCs w:val="24"/>
        </w:rPr>
        <w:t>（</w:t>
      </w:r>
      <w:r>
        <w:rPr>
          <w:sz w:val="24"/>
          <w:szCs w:val="24"/>
        </w:rPr>
        <w:t>3</w:t>
      </w:r>
      <w:r>
        <w:rPr>
          <w:sz w:val="24"/>
          <w:szCs w:val="24"/>
        </w:rPr>
        <w:t>）大于；</w:t>
      </w:r>
    </w:p>
    <w:p>
      <w:pPr>
        <w:pStyle w:val="Normal"/>
        <w:spacing w:lineRule="auto" w:line="360"/>
        <w:ind w:left="312" w:hanging="312"/>
        <w:rPr>
          <w:sz w:val="24"/>
          <w:szCs w:val="24"/>
        </w:rPr>
      </w:pPr>
      <w:r>
        <w:rPr>
          <w:sz w:val="24"/>
          <w:szCs w:val="24"/>
        </w:rPr>
        <w:t>（</w:t>
      </w:r>
      <w:r>
        <w:rPr>
          <w:sz w:val="24"/>
          <w:szCs w:val="24"/>
        </w:rPr>
        <w:t>4</w:t>
      </w:r>
      <w:r>
        <w:rPr>
          <w:sz w:val="24"/>
          <w:szCs w:val="24"/>
        </w:rPr>
        <w:t>）光强。</w:t>
      </w:r>
    </w:p>
    <w:p>
      <w:pPr>
        <w:pStyle w:val="Normal"/>
        <w:spacing w:lineRule="auto" w:line="360"/>
        <w:ind w:left="312" w:hanging="312"/>
        <w:rPr/>
      </w:pPr>
      <w:r>
        <w:rPr>
          <w:color w:val="0000FF"/>
          <w:sz w:val="24"/>
          <w:szCs w:val="24"/>
        </w:rPr>
        <w:t>【点评】</w:t>
      </w:r>
      <w:r>
        <w:rPr>
          <w:sz w:val="24"/>
          <w:szCs w:val="24"/>
        </w:rPr>
        <w:t>本题考查了影响光合作用的环境因素的相关探究实验，意在考查考生的识图分析能力和图文转换能力，难度适中。考生在分析图解时能够利用单一变量的原则；明确净光合速率为总光合速率和呼吸速率的差值。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分）为了探究某种复方草药对某种细菌性乳腺炎的疗效是否与机体免疫功能增强有关，某研究小组将细菌性乳腺炎模型小鼠随机分为实验组（草药灌胃）、空白对照组（蒸馏水灌胃）和阳性对照组（免疫增强剂</w:t>
      </w:r>
      <w:r>
        <w:rPr>
          <w:sz w:val="24"/>
          <w:szCs w:val="24"/>
        </w:rPr>
        <w:t>A</w:t>
      </w:r>
      <w:r>
        <w:rPr>
          <w:sz w:val="24"/>
          <w:szCs w:val="24"/>
        </w:rPr>
        <w:t>灌胃），并检测免疫指标。回答下列问题：</w:t>
      </w:r>
    </w:p>
    <w:p>
      <w:pPr>
        <w:pStyle w:val="Normal"/>
        <w:spacing w:lineRule="auto" w:line="360"/>
        <w:ind w:left="312" w:hanging="312"/>
        <w:rPr/>
      </w:pPr>
      <w:r>
        <w:rPr>
          <w:sz w:val="24"/>
          <w:szCs w:val="24"/>
        </w:rPr>
        <w:t>（</w:t>
      </w:r>
      <w:r>
        <w:rPr>
          <w:sz w:val="24"/>
          <w:szCs w:val="24"/>
        </w:rPr>
        <w:t>1</w:t>
      </w:r>
      <w:r>
        <w:rPr>
          <w:sz w:val="24"/>
          <w:szCs w:val="24"/>
        </w:rPr>
        <w:t>）研究发现：实验组小鼠吞噬细胞的吞噬能力显著高于阳性对照组，极显著高于空白对照组，这一结果至少可说明该草药增强了小鼠的非特异性免疫功能，非特异性免疫的特点是</w:t>
      </w:r>
      <w:r>
        <w:rPr>
          <w:sz w:val="24"/>
          <w:szCs w:val="24"/>
          <w:u w:val="single"/>
        </w:rPr>
        <w:t>　机体生来就有，不针对某一特定病原体，而是对多种病原体都有一定的预防作用。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）研究还发现：实验组小鼠的</w:t>
      </w:r>
      <w:r>
        <w:rPr>
          <w:sz w:val="24"/>
          <w:szCs w:val="24"/>
        </w:rPr>
        <w:t>T</w:t>
      </w:r>
      <w:r>
        <w:rPr>
          <w:sz w:val="24"/>
          <w:szCs w:val="24"/>
        </w:rPr>
        <w:t>细胞含量显著高于空白对照组，与阳性对照组相近。这一结果说明：该草药可能通过提高小鼠</w:t>
      </w:r>
      <w:r>
        <w:rPr>
          <w:sz w:val="24"/>
          <w:szCs w:val="24"/>
        </w:rPr>
        <w:t>T</w:t>
      </w:r>
      <w:r>
        <w:rPr>
          <w:sz w:val="24"/>
          <w:szCs w:val="24"/>
        </w:rPr>
        <w:t>细胞含量来增强其特异性免疫功能。通常，在细胞免疫中，效应</w:t>
      </w:r>
      <w:r>
        <w:rPr>
          <w:sz w:val="24"/>
          <w:szCs w:val="24"/>
        </w:rPr>
        <w:t>T</w:t>
      </w:r>
      <w:r>
        <w:rPr>
          <w:sz w:val="24"/>
          <w:szCs w:val="24"/>
        </w:rPr>
        <w:t>细胞的作用是</w:t>
      </w:r>
      <w:r>
        <w:rPr>
          <w:sz w:val="24"/>
          <w:szCs w:val="24"/>
          <w:u w:val="single"/>
        </w:rPr>
        <w:t>　识别并与被病原体入侵的宿主细胞密切接触，使之裂解死亡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）在特异性免疫中，</w:t>
      </w:r>
      <w:r>
        <w:rPr>
          <w:sz w:val="24"/>
          <w:szCs w:val="24"/>
        </w:rPr>
        <w:t>T</w:t>
      </w:r>
      <w:r>
        <w:rPr>
          <w:sz w:val="24"/>
          <w:szCs w:val="24"/>
        </w:rPr>
        <w:t>细胞可产生</w:t>
      </w:r>
      <w:r>
        <w:rPr>
          <w:sz w:val="24"/>
          <w:szCs w:val="24"/>
          <w:u w:val="single"/>
        </w:rPr>
        <w:t>　淋巴　</w:t>
      </w:r>
      <w:r>
        <w:rPr>
          <w:sz w:val="24"/>
          <w:szCs w:val="24"/>
        </w:rPr>
        <w:t>因子，受到抗原刺激的</w:t>
      </w:r>
      <w:r>
        <w:rPr>
          <w:sz w:val="24"/>
          <w:szCs w:val="24"/>
          <w:u w:val="single"/>
        </w:rPr>
        <w:t>　</w:t>
      </w:r>
      <w:r>
        <w:rPr>
          <w:sz w:val="24"/>
          <w:szCs w:val="24"/>
          <w:u w:val="single"/>
        </w:rPr>
        <w:t>B</w:t>
      </w:r>
      <w:r>
        <w:rPr>
          <w:sz w:val="24"/>
          <w:szCs w:val="24"/>
          <w:u w:val="single"/>
        </w:rPr>
        <w:t>　</w:t>
      </w:r>
      <w:r>
        <w:rPr>
          <w:sz w:val="24"/>
          <w:szCs w:val="24"/>
        </w:rPr>
        <w:t>细胞可在该因子的作用下，增殖分化为浆细胞，浆细胞产生</w:t>
      </w:r>
      <w:r>
        <w:rPr>
          <w:sz w:val="24"/>
          <w:szCs w:val="24"/>
          <w:u w:val="single"/>
        </w:rPr>
        <w:t>　抗体　</w:t>
      </w:r>
      <w:r>
        <w:rPr>
          <w:sz w:val="24"/>
          <w:szCs w:val="24"/>
        </w:rPr>
        <w:t>，参与体液免疫过程。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、非特异性免疫和特异性免疫</w:t>
      </w:r>
    </w:p>
    <w:p>
      <w:pPr>
        <w:pStyle w:val="Normal"/>
        <w:spacing w:lineRule="auto" w:line="360"/>
        <w:ind w:left="312" w:hanging="312"/>
        <w:rPr>
          <w:sz w:val="24"/>
          <w:szCs w:val="24"/>
        </w:rPr>
      </w:pPr>
      <w:r>
        <w:rPr>
          <w:sz w:val="24"/>
          <w:szCs w:val="24"/>
        </w:rPr>
        <w:t>（</w:t>
      </w:r>
      <w:r>
        <w:rPr>
          <w:sz w:val="24"/>
          <w:szCs w:val="24"/>
        </w:rPr>
        <w:t>1</w:t>
      </w:r>
      <w:r>
        <w:rPr>
          <w:sz w:val="24"/>
          <w:szCs w:val="24"/>
        </w:rPr>
        <w:t>）非特异性免疫：是指长期进化形成，具有先天性，生来就有的天然防御功能，是免疫的基础。</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）特异性免疫的特点：以非特异性免疫为基础；出生后形成；具专一性，具特殊针对性；出现慢，针对性强，强度较强。</w:t>
      </w:r>
    </w:p>
    <w:p>
      <w:pPr>
        <w:pStyle w:val="Normal"/>
        <w:spacing w:lineRule="auto" w:line="360"/>
        <w:ind w:left="312" w:hanging="312"/>
        <w:rPr>
          <w:sz w:val="24"/>
          <w:szCs w:val="24"/>
        </w:rPr>
      </w:pPr>
      <w:r>
        <w:rPr>
          <w:sz w:val="24"/>
          <w:szCs w:val="24"/>
        </w:rPr>
        <w:t>2</w:t>
      </w:r>
      <w:r>
        <w:rPr>
          <w:sz w:val="24"/>
          <w:szCs w:val="24"/>
        </w:rPr>
        <w:t>、特异性免疫包括体液免疫和细胞免疫，其具体过程如下：</w:t>
      </w:r>
    </w:p>
    <w:p>
      <w:pPr>
        <w:pStyle w:val="Normal"/>
        <w:spacing w:lineRule="auto" w:line="360"/>
        <w:ind w:left="273" w:hanging="312"/>
        <w:rPr>
          <w:sz w:val="24"/>
          <w:szCs w:val="24"/>
        </w:rPr>
      </w:pPr>
      <w:r>
        <w:rPr>
          <w:sz w:val="24"/>
          <w:szCs w:val="24"/>
        </w:rPr>
        <w:drawing>
          <wp:inline distT="0" distB="0" distL="0" distR="0">
            <wp:extent cx="5077460" cy="237236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7" t="-15" r="-7" b="-15"/>
                    <a:stretch>
                      <a:fillRect/>
                    </a:stretch>
                  </pic:blipFill>
                  <pic:spPr bwMode="auto">
                    <a:xfrm>
                      <a:off x="0" y="0"/>
                      <a:ext cx="5077460" cy="237236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）非特异性免疫的特点：机体生来就有，不针对某一特定病原体，而是对多种病原体都有一定的预防作用。</w:t>
      </w:r>
    </w:p>
    <w:p>
      <w:pPr>
        <w:pStyle w:val="Normal"/>
        <w:spacing w:lineRule="auto" w:line="360"/>
        <w:ind w:left="312" w:hanging="312"/>
        <w:rPr>
          <w:sz w:val="24"/>
          <w:szCs w:val="24"/>
        </w:rPr>
      </w:pPr>
      <w:r>
        <w:rPr>
          <w:sz w:val="24"/>
          <w:szCs w:val="24"/>
        </w:rPr>
        <w:t>（</w:t>
      </w:r>
      <w:r>
        <w:rPr>
          <w:sz w:val="24"/>
          <w:szCs w:val="24"/>
        </w:rPr>
        <w:t>2</w:t>
      </w:r>
      <w:r>
        <w:rPr>
          <w:sz w:val="24"/>
          <w:szCs w:val="24"/>
        </w:rPr>
        <w:t>）在细胞免疫中，效应</w:t>
      </w:r>
      <w:r>
        <w:rPr>
          <w:sz w:val="24"/>
          <w:szCs w:val="24"/>
        </w:rPr>
        <w:t>T</w:t>
      </w:r>
      <w:r>
        <w:rPr>
          <w:sz w:val="24"/>
          <w:szCs w:val="24"/>
        </w:rPr>
        <w:t>细胞的作用识别并与被病原体入侵的宿主细胞密切接触，激活靶细胞内的溶酶体酶，使靶细胞的通透性改变，渗透压发生变化，最终导致靶细胞裂解死亡。</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）在体液免疫过程中，</w:t>
      </w:r>
      <w:r>
        <w:rPr>
          <w:sz w:val="24"/>
          <w:szCs w:val="24"/>
        </w:rPr>
        <w:t>T</w:t>
      </w:r>
      <w:r>
        <w:rPr>
          <w:sz w:val="24"/>
          <w:szCs w:val="24"/>
        </w:rPr>
        <w:t>细胞可产生淋巴因子，促进</w:t>
      </w:r>
      <w:r>
        <w:rPr>
          <w:sz w:val="24"/>
          <w:szCs w:val="24"/>
        </w:rPr>
        <w:t>B</w:t>
      </w:r>
      <w:r>
        <w:rPr>
          <w:sz w:val="24"/>
          <w:szCs w:val="24"/>
        </w:rPr>
        <w:t>细胞增殖、分化为浆细胞，浆细胞产生抗体，参与体液免疫过程。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）机体生来就有，不针对某一特定病原体，而是对多种病原体都有一定的预防作用。</w:t>
      </w:r>
    </w:p>
    <w:p>
      <w:pPr>
        <w:pStyle w:val="Normal"/>
        <w:spacing w:lineRule="auto" w:line="360"/>
        <w:ind w:left="312" w:hanging="312"/>
        <w:rPr>
          <w:sz w:val="24"/>
          <w:szCs w:val="24"/>
        </w:rPr>
      </w:pPr>
      <w:r>
        <w:rPr>
          <w:sz w:val="24"/>
          <w:szCs w:val="24"/>
        </w:rPr>
        <w:t>（</w:t>
      </w:r>
      <w:r>
        <w:rPr>
          <w:sz w:val="24"/>
          <w:szCs w:val="24"/>
        </w:rPr>
        <w:t>2</w:t>
      </w:r>
      <w:r>
        <w:rPr>
          <w:sz w:val="24"/>
          <w:szCs w:val="24"/>
        </w:rPr>
        <w:t>）识别并与被病原体入侵的宿主细胞密切接触，使之裂解死亡；</w:t>
      </w:r>
    </w:p>
    <w:p>
      <w:pPr>
        <w:pStyle w:val="Normal"/>
        <w:spacing w:lineRule="auto" w:line="360"/>
        <w:ind w:left="312" w:hanging="312"/>
        <w:rPr>
          <w:sz w:val="24"/>
          <w:szCs w:val="24"/>
        </w:rPr>
      </w:pPr>
      <w:r>
        <w:rPr>
          <w:sz w:val="24"/>
          <w:szCs w:val="24"/>
        </w:rPr>
        <w:t>（</w:t>
      </w:r>
      <w:r>
        <w:rPr>
          <w:sz w:val="24"/>
          <w:szCs w:val="24"/>
        </w:rPr>
        <w:t>3</w:t>
      </w:r>
      <w:r>
        <w:rPr>
          <w:sz w:val="24"/>
          <w:szCs w:val="24"/>
        </w:rPr>
        <w:t>）淋巴；</w:t>
      </w:r>
      <w:r>
        <w:rPr>
          <w:rFonts w:cs="Calibri" w:eastAsia="Calibri"/>
          <w:sz w:val="24"/>
          <w:szCs w:val="24"/>
        </w:rPr>
        <w:t xml:space="preserve">    </w:t>
      </w:r>
      <w:r>
        <w:rPr>
          <w:sz w:val="24"/>
          <w:szCs w:val="24"/>
        </w:rPr>
        <w:t>B</w:t>
      </w:r>
      <w:r>
        <w:rPr>
          <w:sz w:val="24"/>
          <w:szCs w:val="24"/>
        </w:rPr>
        <w:t>；</w:t>
      </w:r>
      <w:r>
        <w:rPr>
          <w:rFonts w:cs="Calibri" w:eastAsia="Calibri"/>
          <w:sz w:val="24"/>
          <w:szCs w:val="24"/>
        </w:rPr>
        <w:t xml:space="preserve">   </w:t>
      </w:r>
      <w:r>
        <w:rPr>
          <w:sz w:val="24"/>
          <w:szCs w:val="24"/>
        </w:rPr>
        <w:t>抗体。</w:t>
      </w:r>
    </w:p>
    <w:p>
      <w:pPr>
        <w:pStyle w:val="Normal"/>
        <w:spacing w:lineRule="auto" w:line="360"/>
        <w:ind w:left="312" w:hanging="312"/>
        <w:rPr/>
      </w:pPr>
      <w:r>
        <w:rPr>
          <w:color w:val="0000FF"/>
          <w:sz w:val="24"/>
          <w:szCs w:val="24"/>
        </w:rPr>
        <w:t>【点评】</w:t>
      </w:r>
      <w:r>
        <w:rPr>
          <w:sz w:val="24"/>
          <w:szCs w:val="24"/>
        </w:rPr>
        <w:t>本题以探究实验为背景，考查人体免疫系统在维持稳态中的作用，要求考生掌握非特异性免疫和特异性免疫的特点；识记人体免疫系统的组成，掌握体液免疫和细胞免疫的具体过程，能结合所学的知识准确答题。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9</w:t>
      </w:r>
      <w:r>
        <w:rPr>
          <w:sz w:val="24"/>
          <w:szCs w:val="24"/>
        </w:rPr>
        <w:t>分）某陆地生态系统中，除分解者外，仅有甲、乙、丙、丁、戊</w:t>
      </w:r>
      <w:r>
        <w:rPr>
          <w:sz w:val="24"/>
          <w:szCs w:val="24"/>
        </w:rPr>
        <w:t>5</w:t>
      </w:r>
      <w:r>
        <w:rPr>
          <w:sz w:val="24"/>
          <w:szCs w:val="24"/>
        </w:rPr>
        <w:t>个种群，调查得知，该生态系统有</w:t>
      </w:r>
      <w:r>
        <w:rPr>
          <w:sz w:val="24"/>
          <w:szCs w:val="24"/>
        </w:rPr>
        <w:t>4</w:t>
      </w:r>
      <w:r>
        <w:rPr>
          <w:sz w:val="24"/>
          <w:szCs w:val="24"/>
        </w:rPr>
        <w:t>个营养级，营养级之间的能量传递效率为</w:t>
      </w:r>
      <w:r>
        <w:rPr>
          <w:sz w:val="24"/>
          <w:szCs w:val="24"/>
        </w:rPr>
        <w:t>10%</w:t>
      </w:r>
      <w:r>
        <w:rPr>
          <w:rFonts w:ascii="宋体" w:hAnsi="宋体" w:cs="宋体"/>
          <w:sz w:val="24"/>
          <w:szCs w:val="24"/>
        </w:rPr>
        <w:t>～</w:t>
      </w:r>
      <w:r>
        <w:rPr>
          <w:sz w:val="24"/>
          <w:szCs w:val="24"/>
        </w:rPr>
        <w:t>20%</w:t>
      </w:r>
      <w:r>
        <w:rPr>
          <w:sz w:val="24"/>
          <w:szCs w:val="24"/>
        </w:rPr>
        <w:t>，且每个种群只处于一个营养级。一年内输入各种群的能量数值如表所示，表中能量数值的单位相同。回答下列问题：</w:t>
      </w:r>
    </w:p>
    <w:tbl>
      <w:tblPr>
        <w:tblW w:w="8301" w:type="dxa"/>
        <w:jc w:val="left"/>
        <w:tblInd w:w="0" w:type="dxa"/>
        <w:tblLayout w:type="fixed"/>
        <w:tblCellMar>
          <w:top w:w="30" w:type="dxa"/>
          <w:left w:w="30" w:type="dxa"/>
          <w:bottom w:w="30" w:type="dxa"/>
          <w:right w:w="30" w:type="dxa"/>
        </w:tblCellMar>
      </w:tblPr>
      <w:tblGrid>
        <w:gridCol w:w="1375"/>
        <w:gridCol w:w="1362"/>
        <w:gridCol w:w="1391"/>
        <w:gridCol w:w="1391"/>
        <w:gridCol w:w="1362"/>
        <w:gridCol w:w="1420"/>
      </w:tblGrid>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戊</w:t>
            </w:r>
          </w:p>
        </w:tc>
      </w:tr>
      <w:tr>
        <w:trPr/>
        <w:tc>
          <w:tcPr>
            <w:tcW w:w="13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3.56</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12.80</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3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0.48</w:t>
            </w:r>
          </w:p>
        </w:tc>
        <w:tc>
          <w:tcPr>
            <w:tcW w:w="14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226.50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）请画出该生态系统中的食物网。</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u w:val="single"/>
          <w:lang w:val="en-US" w:eastAsia="zh-CN" w:bidi="ar-SA"/>
        </w:rPr>
        <w:drawing>
          <wp:inline distT="0" distB="0" distL="0" distR="0">
            <wp:extent cx="1095375" cy="57086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33" t="-63" r="-33" b="-63"/>
                    <a:stretch>
                      <a:fillRect/>
                    </a:stretch>
                  </pic:blipFill>
                  <pic:spPr bwMode="auto">
                    <a:xfrm>
                      <a:off x="0" y="0"/>
                      <a:ext cx="1095375" cy="570865"/>
                    </a:xfrm>
                    <a:prstGeom prst="rect">
                      <a:avLst/>
                    </a:prstGeom>
                  </pic:spPr>
                </pic:pic>
              </a:graphicData>
            </a:graphic>
          </wp:inline>
        </w:drawing>
      </w:r>
      <w:r>
        <w:rPr>
          <w:rStyle w:val="Style14"/>
          <w:rFonts w:ascii="Calibri" w:hAnsi="Calibri" w:cs="Times New Roman"/>
          <w:kern w:val="2"/>
          <w:sz w:val="24"/>
          <w:szCs w:val="24"/>
          <w:u w:val="single"/>
          <w:lang w:val="en-US" w:eastAsia="zh-CN" w:bidi="ar-SA"/>
        </w:rPr>
        <w:t>　</w:t>
      </w:r>
    </w:p>
    <w:p>
      <w:pPr>
        <w:pStyle w:val="Normal"/>
        <w:spacing w:lineRule="auto" w:line="360"/>
        <w:ind w:left="312" w:hanging="312"/>
        <w:rPr/>
      </w:pPr>
      <w:r>
        <w:rPr>
          <w:sz w:val="24"/>
          <w:szCs w:val="24"/>
        </w:rPr>
        <w:t>（</w:t>
      </w:r>
      <w:r>
        <w:rPr>
          <w:sz w:val="24"/>
          <w:szCs w:val="24"/>
        </w:rPr>
        <w:t>2</w:t>
      </w:r>
      <w:r>
        <w:rPr>
          <w:sz w:val="24"/>
          <w:szCs w:val="24"/>
        </w:rPr>
        <w:t>）甲和乙的种间关系是</w:t>
      </w:r>
      <w:r>
        <w:rPr>
          <w:sz w:val="24"/>
          <w:szCs w:val="24"/>
          <w:u w:val="single"/>
        </w:rPr>
        <w:t>　捕食　</w:t>
      </w:r>
      <w:r>
        <w:rPr>
          <w:sz w:val="24"/>
          <w:szCs w:val="24"/>
        </w:rPr>
        <w:t>；种群丁是该生态系统生物组分中的</w:t>
      </w:r>
      <w:r>
        <w:rPr>
          <w:sz w:val="24"/>
          <w:szCs w:val="24"/>
          <w:u w:val="single"/>
        </w:rPr>
        <w:t>　消费者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）一般来说，生态系统的主要功能包括</w:t>
      </w:r>
      <w:r>
        <w:rPr>
          <w:sz w:val="24"/>
          <w:szCs w:val="24"/>
          <w:u w:val="single"/>
        </w:rPr>
        <w:t>　物质循环　</w:t>
      </w:r>
      <w:r>
        <w:rPr>
          <w:sz w:val="24"/>
          <w:szCs w:val="24"/>
        </w:rPr>
        <w:t>、</w:t>
      </w:r>
      <w:r>
        <w:rPr>
          <w:sz w:val="24"/>
          <w:szCs w:val="24"/>
          <w:u w:val="single"/>
        </w:rPr>
        <w:t>　能量流动　</w:t>
      </w:r>
      <w:r>
        <w:rPr>
          <w:sz w:val="24"/>
          <w:szCs w:val="24"/>
        </w:rPr>
        <w:t>，此外还具有信息传递等功能。碳对生物和生态系统具有重要意义，碳在</w:t>
      </w:r>
      <w:r>
        <w:rPr>
          <w:sz w:val="24"/>
          <w:szCs w:val="24"/>
          <w:u w:val="single"/>
        </w:rPr>
        <w:t>　生物群落　</w:t>
      </w:r>
      <w:r>
        <w:rPr>
          <w:sz w:val="24"/>
          <w:szCs w:val="24"/>
        </w:rPr>
        <w:t>和</w:t>
      </w:r>
      <w:r>
        <w:rPr>
          <w:sz w:val="24"/>
          <w:szCs w:val="24"/>
          <w:u w:val="single"/>
        </w:rPr>
        <w:t>　无机环境　</w:t>
      </w:r>
      <w:r>
        <w:rPr>
          <w:sz w:val="24"/>
          <w:szCs w:val="24"/>
        </w:rPr>
        <w:t>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本题主要考查生态系统的结构和功能。</w:t>
      </w:r>
    </w:p>
    <w:p>
      <w:pPr>
        <w:pStyle w:val="Normal"/>
        <w:spacing w:lineRule="auto" w:line="360"/>
        <w:ind w:left="312" w:hanging="312"/>
        <w:rPr>
          <w:sz w:val="24"/>
          <w:szCs w:val="24"/>
        </w:rPr>
      </w:pPr>
      <w:r>
        <w:rPr>
          <w:sz w:val="24"/>
          <w:szCs w:val="24"/>
        </w:rPr>
        <w:t>1</w:t>
      </w:r>
      <w:r>
        <w:rPr>
          <w:sz w:val="24"/>
          <w:szCs w:val="24"/>
        </w:rPr>
        <w:t>、生态系统的结构包括生态系统的成分和营养结构。生态系统的成分包括生产者、消费者、分解者和非生物的物质和能量。营养结构指食物链和食物网。</w:t>
      </w:r>
    </w:p>
    <w:p>
      <w:pPr>
        <w:pStyle w:val="Normal"/>
        <w:spacing w:lineRule="auto" w:line="360"/>
        <w:ind w:left="312" w:hanging="312"/>
        <w:rPr/>
      </w:pPr>
      <w:r>
        <w:rPr>
          <w:sz w:val="24"/>
          <w:szCs w:val="24"/>
        </w:rPr>
        <w:t>2</w:t>
      </w:r>
      <w:r>
        <w:rPr>
          <w:sz w:val="24"/>
          <w:szCs w:val="24"/>
        </w:rPr>
        <w:t>、食物链是指生态系统中各种生物之间南于食物而形成的一种关系（通常指捕食链）。特点：</w:t>
      </w:r>
      <w:r>
        <w:rPr>
          <w:rFonts w:ascii="宋体" w:hAnsi="宋体" w:cs="宋体"/>
          <w:sz w:val="24"/>
          <w:szCs w:val="24"/>
        </w:rPr>
        <w:t>①</w:t>
      </w:r>
      <w:r>
        <w:rPr>
          <w:sz w:val="24"/>
          <w:szCs w:val="24"/>
        </w:rPr>
        <w:t>生产者为第一营养级。</w:t>
      </w:r>
      <w:r>
        <w:rPr>
          <w:rFonts w:ascii="宋体" w:hAnsi="宋体" w:cs="宋体"/>
          <w:sz w:val="24"/>
          <w:szCs w:val="24"/>
        </w:rPr>
        <w:t>②</w:t>
      </w:r>
      <w:r>
        <w:rPr>
          <w:sz w:val="24"/>
          <w:szCs w:val="24"/>
        </w:rPr>
        <w:t>消费者所处营养级不固定，一般不会超过</w:t>
      </w:r>
      <w:r>
        <w:rPr>
          <w:sz w:val="24"/>
          <w:szCs w:val="24"/>
        </w:rPr>
        <w:t>5</w:t>
      </w:r>
      <w:r>
        <w:rPr>
          <w:sz w:val="24"/>
          <w:szCs w:val="24"/>
        </w:rPr>
        <w:t>个营养级。</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、食物网是指在一个生态系统中，许多食物链彼此相互交错连接成的复杂营养结构。</w:t>
      </w:r>
    </w:p>
    <w:p>
      <w:pPr>
        <w:pStyle w:val="Normal"/>
        <w:spacing w:lineRule="auto" w:line="360"/>
        <w:ind w:left="312" w:hanging="312"/>
        <w:rPr/>
      </w:pPr>
      <w:r>
        <w:rPr>
          <w:sz w:val="24"/>
          <w:szCs w:val="24"/>
        </w:rPr>
        <w:t>4</w:t>
      </w:r>
      <w:r>
        <w:rPr>
          <w:sz w:val="24"/>
          <w:szCs w:val="24"/>
        </w:rPr>
        <w:t>、能量流动特点：</w:t>
      </w:r>
      <w:r>
        <w:rPr>
          <w:rFonts w:ascii="宋体" w:hAnsi="宋体" w:cs="宋体"/>
          <w:sz w:val="24"/>
          <w:szCs w:val="24"/>
        </w:rPr>
        <w:t>①</w:t>
      </w:r>
      <w:r>
        <w:rPr>
          <w:sz w:val="24"/>
          <w:szCs w:val="24"/>
        </w:rPr>
        <w:t>单向流动：生态系统内的能量只能从第一营养级流向第二营养级，再依次流向下一个营养级，不能逆向流动，也不能循环流动。</w:t>
      </w:r>
      <w:r>
        <w:rPr>
          <w:rFonts w:ascii="宋体" w:hAnsi="宋体" w:cs="宋体"/>
          <w:sz w:val="24"/>
          <w:szCs w:val="24"/>
        </w:rPr>
        <w:t>②</w:t>
      </w:r>
      <w:r>
        <w:rPr>
          <w:sz w:val="24"/>
          <w:szCs w:val="24"/>
        </w:rPr>
        <w:t>逐级递减：能量在沿食物链流动的过程中，逐级减少，能量在相邻两个营养级间的传递效率是</w:t>
      </w:r>
      <w:r>
        <w:rPr>
          <w:sz w:val="24"/>
          <w:szCs w:val="24"/>
        </w:rPr>
        <w:t>10%﹣20%</w:t>
      </w:r>
      <w:r>
        <w:rPr>
          <w:sz w:val="24"/>
          <w:szCs w:val="24"/>
        </w:rPr>
        <w:t>；可用能量金字塔表示。</w:t>
      </w:r>
    </w:p>
    <w:p>
      <w:pPr>
        <w:pStyle w:val="Normal"/>
        <w:spacing w:lineRule="auto" w:line="360"/>
        <w:ind w:left="312" w:hanging="312"/>
        <w:rPr/>
      </w:pPr>
      <w:r>
        <w:rPr>
          <w:sz w:val="24"/>
          <w:szCs w:val="24"/>
        </w:rPr>
        <w:t>5</w:t>
      </w:r>
      <w:r>
        <w:rPr>
          <w:sz w:val="24"/>
          <w:szCs w:val="24"/>
        </w:rPr>
        <w:t>、碳循环：碳在无机环境中主要以</w:t>
      </w:r>
      <w:r>
        <w:rPr>
          <w:sz w:val="24"/>
          <w:szCs w:val="24"/>
        </w:rPr>
        <w:t>CO</w:t>
      </w:r>
      <w:r>
        <w:rPr>
          <w:sz w:val="24"/>
          <w:szCs w:val="24"/>
          <w:vertAlign w:val="subscript"/>
        </w:rPr>
        <w:t>2</w:t>
      </w:r>
      <w:r>
        <w:rPr>
          <w:sz w:val="24"/>
          <w:szCs w:val="24"/>
        </w:rPr>
        <w:t>和碳酸盐形式存在；碳在生物群落的各类生物体中以含碳有机物的形式存在，并通过生物链在生物群落中传递；碳在生物群落和无机环境之间的循环主要以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）根据相邻两个营养级之间能量的传递效率为</w:t>
      </w:r>
      <w:r>
        <w:rPr>
          <w:sz w:val="24"/>
          <w:szCs w:val="24"/>
        </w:rPr>
        <w:t>10%</w:t>
      </w:r>
      <w:r>
        <w:rPr>
          <w:rFonts w:ascii="宋体" w:hAnsi="宋体" w:cs="宋体"/>
          <w:sz w:val="24"/>
          <w:szCs w:val="24"/>
        </w:rPr>
        <w:t>～</w:t>
      </w:r>
      <w:r>
        <w:rPr>
          <w:sz w:val="24"/>
          <w:szCs w:val="24"/>
        </w:rPr>
        <w:t>20%</w:t>
      </w:r>
      <w:r>
        <w:rPr>
          <w:sz w:val="24"/>
          <w:szCs w:val="24"/>
        </w:rPr>
        <w:t>以及表格中的数据，可写出相应的食物网。</w:t>
      </w:r>
      <w:r>
        <w:rPr>
          <w:sz w:val="24"/>
          <w:szCs w:val="24"/>
        </w:rPr>
        <w:drawing>
          <wp:inline distT="0" distB="0" distL="0" distR="0">
            <wp:extent cx="1095375" cy="57086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33" t="-63" r="-33" b="-63"/>
                    <a:stretch>
                      <a:fillRect/>
                    </a:stretch>
                  </pic:blipFill>
                  <pic:spPr bwMode="auto">
                    <a:xfrm>
                      <a:off x="0" y="0"/>
                      <a:ext cx="1095375" cy="57086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）根据食物网可知，甲和乙是捕食关系，丁是消费者。</w:t>
      </w:r>
    </w:p>
    <w:p>
      <w:pPr>
        <w:pStyle w:val="Normal"/>
        <w:spacing w:lineRule="auto" w:line="360"/>
        <w:ind w:left="312" w:hanging="312"/>
        <w:rPr/>
      </w:pPr>
      <w:r>
        <w:rPr>
          <w:sz w:val="24"/>
          <w:szCs w:val="24"/>
        </w:rPr>
        <w:t>（</w:t>
      </w:r>
      <w:r>
        <w:rPr>
          <w:sz w:val="24"/>
          <w:szCs w:val="24"/>
        </w:rPr>
        <w:t>3</w:t>
      </w:r>
      <w:r>
        <w:rPr>
          <w:sz w:val="24"/>
          <w:szCs w:val="24"/>
        </w:rPr>
        <w:t>）生态系统主要功能包括物质循环和能量流动。碳在生物群落和无机环境之间的循环主要以</w:t>
      </w:r>
      <w:r>
        <w:rPr>
          <w:sz w:val="24"/>
          <w:szCs w:val="24"/>
        </w:rPr>
        <w:t>CO</w:t>
      </w:r>
      <w:r>
        <w:rPr>
          <w:sz w:val="24"/>
          <w:szCs w:val="24"/>
          <w:vertAlign w:val="subscript"/>
        </w:rPr>
        <w:t>2</w:t>
      </w:r>
      <w:r>
        <w:rPr>
          <w:sz w:val="24"/>
          <w:szCs w:val="24"/>
        </w:rPr>
        <w:t>的形式进行。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drawing>
          <wp:inline distT="0" distB="0" distL="0" distR="0">
            <wp:extent cx="1095375" cy="57086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33" t="-63" r="-33" b="-63"/>
                    <a:stretch>
                      <a:fillRect/>
                    </a:stretch>
                  </pic:blipFill>
                  <pic:spPr bwMode="auto">
                    <a:xfrm>
                      <a:off x="0" y="0"/>
                      <a:ext cx="1095375" cy="570865"/>
                    </a:xfrm>
                    <a:prstGeom prst="rect">
                      <a:avLst/>
                    </a:prstGeom>
                  </pic:spPr>
                </pic:pic>
              </a:graphicData>
            </a:graphic>
          </wp:inline>
        </w:drawing>
      </w:r>
      <w:r>
        <w:rPr>
          <w:sz w:val="24"/>
          <w:szCs w:val="24"/>
        </w:rPr>
        <w:t>；</w:t>
      </w:r>
    </w:p>
    <w:p>
      <w:pPr>
        <w:pStyle w:val="Normal"/>
        <w:spacing w:lineRule="auto" w:line="360"/>
        <w:ind w:left="273" w:hanging="273"/>
        <w:rPr/>
      </w:pPr>
      <w:r>
        <w:rPr/>
      </w:r>
    </w:p>
    <w:p>
      <w:pPr>
        <w:pStyle w:val="Normal"/>
        <w:spacing w:lineRule="auto" w:line="360"/>
        <w:ind w:left="312" w:hanging="312"/>
        <w:rPr>
          <w:sz w:val="24"/>
          <w:szCs w:val="24"/>
        </w:rPr>
      </w:pPr>
      <w:r>
        <w:rPr>
          <w:sz w:val="24"/>
          <w:szCs w:val="24"/>
        </w:rPr>
        <w:t>（</w:t>
      </w:r>
      <w:r>
        <w:rPr>
          <w:sz w:val="24"/>
          <w:szCs w:val="24"/>
        </w:rPr>
        <w:t>2</w:t>
      </w:r>
      <w:r>
        <w:rPr>
          <w:sz w:val="24"/>
          <w:szCs w:val="24"/>
        </w:rPr>
        <w:t>）捕食；</w:t>
      </w:r>
      <w:r>
        <w:rPr>
          <w:rFonts w:cs="Calibri" w:eastAsia="Calibri"/>
          <w:sz w:val="24"/>
          <w:szCs w:val="24"/>
        </w:rPr>
        <w:t xml:space="preserve">            </w:t>
      </w:r>
      <w:r>
        <w:rPr>
          <w:sz w:val="24"/>
          <w:szCs w:val="24"/>
        </w:rPr>
        <w:t>消费者；</w:t>
      </w:r>
    </w:p>
    <w:p>
      <w:pPr>
        <w:pStyle w:val="Normal"/>
        <w:spacing w:lineRule="auto" w:line="360"/>
        <w:ind w:left="312" w:hanging="312"/>
        <w:rPr>
          <w:sz w:val="24"/>
          <w:szCs w:val="24"/>
        </w:rPr>
      </w:pPr>
      <w:r>
        <w:rPr>
          <w:sz w:val="24"/>
          <w:szCs w:val="24"/>
        </w:rPr>
        <w:t>（</w:t>
      </w:r>
      <w:r>
        <w:rPr>
          <w:sz w:val="24"/>
          <w:szCs w:val="24"/>
        </w:rPr>
        <w:t>3</w:t>
      </w:r>
      <w:r>
        <w:rPr>
          <w:sz w:val="24"/>
          <w:szCs w:val="24"/>
        </w:rPr>
        <w:t>）物质循环；</w:t>
      </w:r>
      <w:r>
        <w:rPr>
          <w:rFonts w:cs="Calibri" w:eastAsia="Calibri"/>
          <w:sz w:val="24"/>
          <w:szCs w:val="24"/>
        </w:rPr>
        <w:t xml:space="preserve">        </w:t>
      </w:r>
      <w:r>
        <w:rPr>
          <w:sz w:val="24"/>
          <w:szCs w:val="24"/>
        </w:rPr>
        <w:t>能量流动；</w:t>
      </w:r>
      <w:r>
        <w:rPr>
          <w:rFonts w:cs="Calibri" w:eastAsia="Calibri"/>
          <w:sz w:val="24"/>
          <w:szCs w:val="24"/>
        </w:rPr>
        <w:t xml:space="preserve">          </w:t>
      </w:r>
      <w:r>
        <w:rPr>
          <w:sz w:val="24"/>
          <w:szCs w:val="24"/>
        </w:rPr>
        <w:t>生物群落；</w:t>
      </w:r>
      <w:r>
        <w:rPr>
          <w:rFonts w:cs="Calibri" w:eastAsia="Calibri"/>
          <w:sz w:val="24"/>
          <w:szCs w:val="24"/>
        </w:rPr>
        <w:t xml:space="preserve">         </w:t>
      </w:r>
      <w:r>
        <w:rPr>
          <w:sz w:val="24"/>
          <w:szCs w:val="24"/>
        </w:rPr>
        <w:t>无机环境；</w:t>
      </w:r>
    </w:p>
    <w:p>
      <w:pPr>
        <w:pStyle w:val="Normal"/>
        <w:spacing w:lineRule="auto" w:line="360"/>
        <w:ind w:left="312" w:hanging="312"/>
        <w:rPr/>
      </w:pPr>
      <w:r>
        <w:rPr>
          <w:color w:val="0000FF"/>
          <w:sz w:val="24"/>
          <w:szCs w:val="24"/>
        </w:rPr>
        <w:t>【点评】</w:t>
      </w:r>
      <w:r>
        <w:rPr>
          <w:sz w:val="24"/>
          <w:szCs w:val="24"/>
        </w:rPr>
        <w:t>本题主要考查了学生对知识的记忆和理解能力。</w:t>
      </w:r>
      <w:r>
        <w:rPr>
          <w:sz w:val="24"/>
          <w:szCs w:val="24"/>
        </w:rPr>
        <w:t>1</w:t>
      </w:r>
      <w:r>
        <w:rPr>
          <w:sz w:val="24"/>
          <w:szCs w:val="24"/>
        </w:rPr>
        <w:t>、细菌并不都是分解者，如硝化细菌是自养型生物，属于生产者；寄生细菌属子特殊的消费者。</w:t>
      </w:r>
      <w:r>
        <w:rPr>
          <w:sz w:val="24"/>
          <w:szCs w:val="24"/>
        </w:rPr>
        <w:t>2</w:t>
      </w:r>
      <w:r>
        <w:rPr>
          <w:sz w:val="24"/>
          <w:szCs w:val="24"/>
        </w:rPr>
        <w:t>、动物并不都是消费者，如蜣螂、蚯蚓、某些原生动物等以植物残体、粪便为食的腐食动物属于分解者。</w:t>
      </w:r>
      <w:r>
        <w:rPr>
          <w:sz w:val="24"/>
          <w:szCs w:val="24"/>
        </w:rPr>
        <w:t>3</w:t>
      </w:r>
      <w:r>
        <w:rPr>
          <w:sz w:val="24"/>
          <w:szCs w:val="24"/>
        </w:rPr>
        <w:t>、生产者并不都是绿色植物，如蓝藻、硝化细菌等原核生物也是生产者，应该说生产者包括绿色植物。</w:t>
      </w:r>
      <w:r>
        <w:rPr>
          <w:sz w:val="24"/>
          <w:szCs w:val="24"/>
        </w:rPr>
        <w:t>4</w:t>
      </w:r>
      <w:r>
        <w:rPr>
          <w:sz w:val="24"/>
          <w:szCs w:val="24"/>
        </w:rPr>
        <w:t>、植物并不都是生产者，如菟丝子营寄生生活，属于消费者。</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11</w:t>
      </w:r>
      <w:r>
        <w:rPr>
          <w:sz w:val="24"/>
          <w:szCs w:val="24"/>
        </w:rPr>
        <w:t>分）山羊性别决定方式为</w:t>
      </w:r>
      <w:r>
        <w:rPr>
          <w:sz w:val="24"/>
          <w:szCs w:val="24"/>
        </w:rPr>
        <w:t>XY</w:t>
      </w:r>
      <w:r>
        <w:rPr>
          <w:sz w:val="24"/>
          <w:szCs w:val="24"/>
        </w:rPr>
        <w:t>型。如图的系谱图表示了山羊某种性状的遗传，图中深色表示该种性状的表现者。已知该性状受一对等位基因控制，在不考虑染色体变异和基因突变的条件下，回答下列问题：</w:t>
      </w:r>
    </w:p>
    <w:p>
      <w:pPr>
        <w:pStyle w:val="Normal"/>
        <w:spacing w:lineRule="auto" w:line="360"/>
        <w:ind w:left="312" w:hanging="312"/>
        <w:rPr/>
      </w:pPr>
      <w:r>
        <w:rPr>
          <w:sz w:val="24"/>
          <w:szCs w:val="24"/>
        </w:rPr>
        <w:t>（</w:t>
      </w:r>
      <w:r>
        <w:rPr>
          <w:sz w:val="24"/>
          <w:szCs w:val="24"/>
        </w:rPr>
        <w:t>1</w:t>
      </w:r>
      <w:r>
        <w:rPr>
          <w:sz w:val="24"/>
          <w:szCs w:val="24"/>
        </w:rPr>
        <w:t>）据系谱图推测，该性状为</w:t>
      </w:r>
      <w:r>
        <w:rPr>
          <w:sz w:val="24"/>
          <w:szCs w:val="24"/>
          <w:u w:val="single"/>
        </w:rPr>
        <w:t>　隐性　</w:t>
      </w:r>
      <w:r>
        <w:rPr>
          <w:sz w:val="24"/>
          <w:szCs w:val="24"/>
        </w:rPr>
        <w:t>（填“隐性”或“显性”）性状。</w:t>
      </w:r>
    </w:p>
    <w:p>
      <w:pPr>
        <w:pStyle w:val="Normal"/>
        <w:spacing w:lineRule="auto" w:line="360"/>
        <w:ind w:left="312" w:hanging="312"/>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染色体上，依照</w:t>
      </w:r>
      <w:r>
        <w:rPr>
          <w:sz w:val="24"/>
          <w:szCs w:val="24"/>
        </w:rPr>
        <w:t>Y</w:t>
      </w:r>
      <w:r>
        <w:rPr>
          <w:sz w:val="24"/>
          <w:szCs w:val="24"/>
        </w:rPr>
        <w:t>染色体上基因的遗传规律，在第Ⅲ代中，表现型不符合该基因遗传规律的个体是</w:t>
      </w:r>
      <w:r>
        <w:rPr>
          <w:sz w:val="24"/>
          <w:szCs w:val="24"/>
          <w:u w:val="single"/>
        </w:rPr>
        <w:t>　Ⅲ﹣</w:t>
      </w:r>
      <w:r>
        <w:rPr>
          <w:sz w:val="24"/>
          <w:szCs w:val="24"/>
          <w:u w:val="single"/>
        </w:rPr>
        <w:t>1</w:t>
      </w:r>
      <w:r>
        <w:rPr>
          <w:sz w:val="24"/>
          <w:szCs w:val="24"/>
          <w:u w:val="single"/>
        </w:rPr>
        <w:t>、Ⅲ﹣</w:t>
      </w:r>
      <w:r>
        <w:rPr>
          <w:sz w:val="24"/>
          <w:szCs w:val="24"/>
          <w:u w:val="single"/>
        </w:rPr>
        <w:t>3</w:t>
      </w:r>
      <w:r>
        <w:rPr>
          <w:sz w:val="24"/>
          <w:szCs w:val="24"/>
          <w:u w:val="single"/>
        </w:rPr>
        <w:t>和Ⅲ﹣</w:t>
      </w:r>
      <w:r>
        <w:rPr>
          <w:sz w:val="24"/>
          <w:szCs w:val="24"/>
          <w:u w:val="single"/>
        </w:rPr>
        <w:t>4</w:t>
      </w:r>
      <w:r>
        <w:rPr>
          <w:sz w:val="24"/>
          <w:szCs w:val="24"/>
          <w:u w:val="single"/>
        </w:rPr>
        <w:t>　</w:t>
      </w:r>
      <w:r>
        <w:rPr>
          <w:sz w:val="24"/>
          <w:szCs w:val="24"/>
        </w:rPr>
        <w:t>（填个体编号）。</w:t>
      </w:r>
    </w:p>
    <w:p>
      <w:pPr>
        <w:pStyle w:val="Normal"/>
        <w:spacing w:lineRule="auto" w:line="360"/>
        <w:ind w:left="312" w:hanging="312"/>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染色体上，则系谱图中一定是杂合子的个体是</w:t>
      </w:r>
      <w:r>
        <w:rPr>
          <w:sz w:val="24"/>
          <w:szCs w:val="24"/>
          <w:u w:val="single"/>
        </w:rPr>
        <w:t>　Ⅰ﹣</w:t>
      </w:r>
      <w:r>
        <w:rPr>
          <w:sz w:val="24"/>
          <w:szCs w:val="24"/>
          <w:u w:val="single"/>
        </w:rPr>
        <w:t>2</w:t>
      </w:r>
      <w:r>
        <w:rPr>
          <w:sz w:val="24"/>
          <w:szCs w:val="24"/>
          <w:u w:val="single"/>
        </w:rPr>
        <w:t>、Ⅱ﹣</w:t>
      </w:r>
      <w:r>
        <w:rPr>
          <w:sz w:val="24"/>
          <w:szCs w:val="24"/>
          <w:u w:val="single"/>
        </w:rPr>
        <w:t>2</w:t>
      </w:r>
      <w:r>
        <w:rPr>
          <w:sz w:val="24"/>
          <w:szCs w:val="24"/>
          <w:u w:val="single"/>
        </w:rPr>
        <w:t>、Ⅱ﹣</w:t>
      </w:r>
      <w:r>
        <w:rPr>
          <w:sz w:val="24"/>
          <w:szCs w:val="24"/>
          <w:u w:val="single"/>
        </w:rPr>
        <w:t>4</w:t>
      </w:r>
      <w:r>
        <w:rPr>
          <w:sz w:val="24"/>
          <w:szCs w:val="24"/>
          <w:u w:val="single"/>
        </w:rPr>
        <w:t>　</w:t>
      </w:r>
      <w:r>
        <w:rPr>
          <w:sz w:val="24"/>
          <w:szCs w:val="24"/>
        </w:rPr>
        <w:t>（填个体编号），可能是杂合子的个体是</w:t>
      </w:r>
      <w:r>
        <w:rPr>
          <w:sz w:val="24"/>
          <w:szCs w:val="24"/>
          <w:u w:val="single"/>
        </w:rPr>
        <w:t>　Ⅲ﹣</w:t>
      </w:r>
      <w:r>
        <w:rPr>
          <w:sz w:val="24"/>
          <w:szCs w:val="24"/>
          <w:u w:val="single"/>
        </w:rPr>
        <w:t>2</w:t>
      </w:r>
      <w:r>
        <w:rPr>
          <w:sz w:val="24"/>
          <w:szCs w:val="24"/>
          <w:u w:val="single"/>
        </w:rPr>
        <w:t>　</w:t>
      </w:r>
      <w:r>
        <w:rPr>
          <w:sz w:val="24"/>
          <w:szCs w:val="24"/>
        </w:rPr>
        <w:t>（填个体编号）。</w:t>
      </w:r>
    </w:p>
    <w:p>
      <w:pPr>
        <w:pStyle w:val="Normal"/>
        <w:spacing w:lineRule="auto" w:line="360"/>
        <w:ind w:left="273" w:hanging="312"/>
        <w:rPr>
          <w:sz w:val="24"/>
          <w:szCs w:val="24"/>
        </w:rPr>
      </w:pPr>
      <w:r>
        <w:rPr>
          <w:sz w:val="24"/>
          <w:szCs w:val="24"/>
        </w:rPr>
        <w:drawing>
          <wp:inline distT="0" distB="0" distL="0" distR="0">
            <wp:extent cx="2343785" cy="94297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15" t="-38" r="-15" b="-38"/>
                    <a:stretch>
                      <a:fillRect/>
                    </a:stretch>
                  </pic:blipFill>
                  <pic:spPr bwMode="auto">
                    <a:xfrm>
                      <a:off x="0" y="0"/>
                      <a:ext cx="2343785" cy="942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Y</w:t>
      </w:r>
      <w:r>
        <w:rPr>
          <w:sz w:val="24"/>
          <w:szCs w:val="24"/>
        </w:rPr>
        <w:t>染色体遗传病的遗传特点：</w:t>
      </w:r>
    </w:p>
    <w:p>
      <w:pPr>
        <w:pStyle w:val="Normal"/>
        <w:spacing w:lineRule="auto" w:line="360"/>
        <w:ind w:left="312" w:hanging="312"/>
        <w:rPr>
          <w:sz w:val="24"/>
          <w:szCs w:val="24"/>
        </w:rPr>
      </w:pPr>
      <w:r>
        <w:rPr>
          <w:sz w:val="24"/>
          <w:szCs w:val="24"/>
        </w:rPr>
        <w:t>（</w:t>
      </w:r>
      <w:r>
        <w:rPr>
          <w:sz w:val="24"/>
          <w:szCs w:val="24"/>
        </w:rPr>
        <w:t>1</w:t>
      </w:r>
      <w:r>
        <w:rPr>
          <w:sz w:val="24"/>
          <w:szCs w:val="24"/>
        </w:rPr>
        <w:t>）致病基因只位于</w:t>
      </w:r>
      <w:r>
        <w:rPr>
          <w:sz w:val="24"/>
          <w:szCs w:val="24"/>
        </w:rPr>
        <w:t>Y</w:t>
      </w:r>
      <w:r>
        <w:rPr>
          <w:sz w:val="24"/>
          <w:szCs w:val="24"/>
        </w:rPr>
        <w:t>染色体上，无显隐性之分，患者后代中男性全为患者，患者全为男性，女性全正常，正常的全为女性。</w:t>
      </w:r>
    </w:p>
    <w:p>
      <w:pPr>
        <w:pStyle w:val="Normal"/>
        <w:spacing w:lineRule="auto" w:line="360"/>
        <w:ind w:left="312" w:hanging="312"/>
        <w:rPr>
          <w:sz w:val="24"/>
          <w:szCs w:val="24"/>
        </w:rPr>
      </w:pPr>
      <w:r>
        <w:rPr>
          <w:sz w:val="24"/>
          <w:szCs w:val="24"/>
        </w:rPr>
        <w:t>（</w:t>
      </w:r>
      <w:r>
        <w:rPr>
          <w:sz w:val="24"/>
          <w:szCs w:val="24"/>
        </w:rPr>
        <w:t>2</w:t>
      </w:r>
      <w:r>
        <w:rPr>
          <w:sz w:val="24"/>
          <w:szCs w:val="24"/>
        </w:rPr>
        <w:t>）致病基因由父亲传给儿子，儿子传给孙子，具有世代连续性，也称限雄遗传。</w:t>
      </w:r>
    </w:p>
    <w:p>
      <w:pPr>
        <w:pStyle w:val="Normal"/>
        <w:spacing w:lineRule="auto" w:line="360"/>
        <w:ind w:left="312" w:hanging="312"/>
        <w:rPr>
          <w:sz w:val="24"/>
          <w:szCs w:val="24"/>
        </w:rPr>
      </w:pPr>
      <w:r>
        <w:rPr>
          <w:sz w:val="24"/>
          <w:szCs w:val="24"/>
        </w:rPr>
        <w:t>X</w:t>
      </w:r>
      <w:r>
        <w:rPr>
          <w:sz w:val="24"/>
          <w:szCs w:val="24"/>
        </w:rPr>
        <w:t>染色体隐性遗传病的遗传特点：母患子必患、女患父必患，即具有交叉遗传的特点；并且男性患病率高于女性。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）分析系谱图可知，表现型正常的Ⅱ﹣</w:t>
      </w:r>
      <w:r>
        <w:rPr>
          <w:sz w:val="24"/>
          <w:szCs w:val="24"/>
        </w:rPr>
        <w:t>1</w:t>
      </w:r>
      <w:r>
        <w:rPr>
          <w:sz w:val="24"/>
          <w:szCs w:val="24"/>
        </w:rPr>
        <w:t>和Ⅱ﹣</w:t>
      </w:r>
      <w:r>
        <w:rPr>
          <w:sz w:val="24"/>
          <w:szCs w:val="24"/>
        </w:rPr>
        <w:t>2</w:t>
      </w:r>
      <w:r>
        <w:rPr>
          <w:sz w:val="24"/>
          <w:szCs w:val="24"/>
        </w:rPr>
        <w:t>生了一个患病的Ⅲ﹣</w:t>
      </w:r>
      <w:r>
        <w:rPr>
          <w:sz w:val="24"/>
          <w:szCs w:val="24"/>
        </w:rPr>
        <w:t>1</w:t>
      </w:r>
      <w:r>
        <w:rPr>
          <w:sz w:val="24"/>
          <w:szCs w:val="24"/>
        </w:rPr>
        <w:t>，因此可以确定该性状为隐性性状。</w:t>
      </w:r>
    </w:p>
    <w:p>
      <w:pPr>
        <w:pStyle w:val="Normal"/>
        <w:spacing w:lineRule="auto" w:line="360"/>
        <w:ind w:left="312" w:hanging="312"/>
        <w:rPr>
          <w:sz w:val="24"/>
          <w:szCs w:val="24"/>
        </w:rPr>
      </w:pPr>
      <w:r>
        <w:rPr>
          <w:sz w:val="24"/>
          <w:szCs w:val="24"/>
        </w:rPr>
        <w:t>（</w:t>
      </w:r>
      <w:r>
        <w:rPr>
          <w:sz w:val="24"/>
          <w:szCs w:val="24"/>
        </w:rPr>
        <w:t>2</w:t>
      </w:r>
      <w:r>
        <w:rPr>
          <w:sz w:val="24"/>
          <w:szCs w:val="24"/>
        </w:rPr>
        <w:t>）假设控制该性状的基因仅位于</w:t>
      </w:r>
      <w:r>
        <w:rPr>
          <w:sz w:val="24"/>
          <w:szCs w:val="24"/>
        </w:rPr>
        <w:t>Y</w:t>
      </w:r>
      <w:r>
        <w:rPr>
          <w:sz w:val="24"/>
          <w:szCs w:val="24"/>
        </w:rPr>
        <w:t>染色体上，</w:t>
      </w:r>
      <w:r>
        <w:rPr>
          <w:sz w:val="24"/>
          <w:szCs w:val="24"/>
        </w:rPr>
        <w:t>Y</w:t>
      </w:r>
      <w:r>
        <w:rPr>
          <w:sz w:val="24"/>
          <w:szCs w:val="24"/>
        </w:rPr>
        <w:t>染色体上的致病基因具有由父亲传给儿子，儿子传给孙子的特点，并且女性不会患病。因此Ⅱ﹣</w:t>
      </w:r>
      <w:r>
        <w:rPr>
          <w:sz w:val="24"/>
          <w:szCs w:val="24"/>
        </w:rPr>
        <w:t>1</w:t>
      </w:r>
      <w:r>
        <w:rPr>
          <w:sz w:val="24"/>
          <w:szCs w:val="24"/>
        </w:rPr>
        <w:t>正常，不会生患该病的Ⅲ﹣</w:t>
      </w:r>
      <w:r>
        <w:rPr>
          <w:sz w:val="24"/>
          <w:szCs w:val="24"/>
        </w:rPr>
        <w:t>1</w:t>
      </w:r>
      <w:r>
        <w:rPr>
          <w:sz w:val="24"/>
          <w:szCs w:val="24"/>
        </w:rPr>
        <w:t>；Ⅲ﹣</w:t>
      </w:r>
      <w:r>
        <w:rPr>
          <w:sz w:val="24"/>
          <w:szCs w:val="24"/>
        </w:rPr>
        <w:t>3</w:t>
      </w:r>
      <w:r>
        <w:rPr>
          <w:sz w:val="24"/>
          <w:szCs w:val="24"/>
        </w:rPr>
        <w:t>是女性，故不会患此病；Ⅱ﹣</w:t>
      </w:r>
      <w:r>
        <w:rPr>
          <w:sz w:val="24"/>
          <w:szCs w:val="24"/>
        </w:rPr>
        <w:t>3</w:t>
      </w:r>
      <w:r>
        <w:rPr>
          <w:sz w:val="24"/>
          <w:szCs w:val="24"/>
        </w:rPr>
        <w:t>患此病，因此其儿子Ⅲ﹣</w:t>
      </w:r>
      <w:r>
        <w:rPr>
          <w:sz w:val="24"/>
          <w:szCs w:val="24"/>
        </w:rPr>
        <w:t>4</w:t>
      </w:r>
      <w:r>
        <w:rPr>
          <w:sz w:val="24"/>
          <w:szCs w:val="24"/>
        </w:rPr>
        <w:t>也应患此病。</w:t>
      </w:r>
    </w:p>
    <w:p>
      <w:pPr>
        <w:pStyle w:val="Normal"/>
        <w:spacing w:lineRule="auto" w:line="360"/>
        <w:ind w:left="312" w:hanging="312"/>
        <w:rPr>
          <w:sz w:val="24"/>
          <w:szCs w:val="24"/>
        </w:rPr>
      </w:pPr>
      <w:r>
        <w:rPr>
          <w:sz w:val="24"/>
          <w:szCs w:val="24"/>
        </w:rPr>
        <w:t>（</w:t>
      </w:r>
      <w:r>
        <w:rPr>
          <w:sz w:val="24"/>
          <w:szCs w:val="24"/>
        </w:rPr>
        <w:t>3</w:t>
      </w:r>
      <w:r>
        <w:rPr>
          <w:sz w:val="24"/>
          <w:szCs w:val="24"/>
        </w:rPr>
        <w:t>）若控制该性状的基因仅位于</w:t>
      </w:r>
      <w:r>
        <w:rPr>
          <w:sz w:val="24"/>
          <w:szCs w:val="24"/>
        </w:rPr>
        <w:t>X</w:t>
      </w:r>
      <w:r>
        <w:rPr>
          <w:sz w:val="24"/>
          <w:szCs w:val="24"/>
        </w:rPr>
        <w:t>染色体上，则该病为</w:t>
      </w:r>
      <w:r>
        <w:rPr>
          <w:sz w:val="24"/>
          <w:szCs w:val="24"/>
        </w:rPr>
        <w:t>X</w:t>
      </w:r>
      <w:r>
        <w:rPr>
          <w:sz w:val="24"/>
          <w:szCs w:val="24"/>
        </w:rPr>
        <w:t>染色体隐性遗传病。由于Ⅰ﹣</w:t>
      </w:r>
      <w:r>
        <w:rPr>
          <w:sz w:val="24"/>
          <w:szCs w:val="24"/>
        </w:rPr>
        <w:t>1</w:t>
      </w:r>
      <w:r>
        <w:rPr>
          <w:sz w:val="24"/>
          <w:szCs w:val="24"/>
        </w:rPr>
        <w:t>患病，其致病基因一定遗传给女儿，因此Ⅱ﹣</w:t>
      </w:r>
      <w:r>
        <w:rPr>
          <w:sz w:val="24"/>
          <w:szCs w:val="24"/>
        </w:rPr>
        <w:t>2</w:t>
      </w:r>
      <w:r>
        <w:rPr>
          <w:sz w:val="24"/>
          <w:szCs w:val="24"/>
        </w:rPr>
        <w:t>肯定为杂合子；又因为Ⅱ﹣</w:t>
      </w:r>
      <w:r>
        <w:rPr>
          <w:sz w:val="24"/>
          <w:szCs w:val="24"/>
        </w:rPr>
        <w:t>3</w:t>
      </w:r>
      <w:r>
        <w:rPr>
          <w:sz w:val="24"/>
          <w:szCs w:val="24"/>
        </w:rPr>
        <w:t>为该病患者，其致病基因一定来自于母方，因此Ⅰ﹣</w:t>
      </w:r>
      <w:r>
        <w:rPr>
          <w:sz w:val="24"/>
          <w:szCs w:val="24"/>
        </w:rPr>
        <w:t>2</w:t>
      </w:r>
      <w:r>
        <w:rPr>
          <w:sz w:val="24"/>
          <w:szCs w:val="24"/>
        </w:rPr>
        <w:t>肯定为携带者；由于Ⅲ﹣</w:t>
      </w:r>
      <w:r>
        <w:rPr>
          <w:sz w:val="24"/>
          <w:szCs w:val="24"/>
        </w:rPr>
        <w:t>3</w:t>
      </w:r>
      <w:r>
        <w:rPr>
          <w:sz w:val="24"/>
          <w:szCs w:val="24"/>
        </w:rPr>
        <w:t>患病，其致病基因之一肯定来自于母方，因此Ⅱ﹣</w:t>
      </w:r>
      <w:r>
        <w:rPr>
          <w:sz w:val="24"/>
          <w:szCs w:val="24"/>
        </w:rPr>
        <w:t>4</w:t>
      </w:r>
      <w:r>
        <w:rPr>
          <w:sz w:val="24"/>
          <w:szCs w:val="24"/>
        </w:rPr>
        <w:t>肯定是携带者。由于Ⅱ﹣</w:t>
      </w:r>
      <w:r>
        <w:rPr>
          <w:sz w:val="24"/>
          <w:szCs w:val="24"/>
        </w:rPr>
        <w:t>2</w:t>
      </w:r>
      <w:r>
        <w:rPr>
          <w:sz w:val="24"/>
          <w:szCs w:val="24"/>
        </w:rPr>
        <w:t>肯定为杂合子，因此其所生女儿Ⅲ﹣</w:t>
      </w:r>
      <w:r>
        <w:rPr>
          <w:sz w:val="24"/>
          <w:szCs w:val="24"/>
        </w:rPr>
        <w:t>2</w:t>
      </w:r>
      <w:r>
        <w:rPr>
          <w:sz w:val="24"/>
          <w:szCs w:val="24"/>
        </w:rPr>
        <w:t>有一半的概率是杂合子。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）隐性；</w:t>
      </w:r>
    </w:p>
    <w:p>
      <w:pPr>
        <w:pStyle w:val="Normal"/>
        <w:spacing w:lineRule="auto" w:line="360"/>
        <w:ind w:left="312" w:hanging="312"/>
        <w:rPr>
          <w:sz w:val="24"/>
          <w:szCs w:val="24"/>
        </w:rPr>
      </w:pPr>
      <w:r>
        <w:rPr>
          <w:sz w:val="24"/>
          <w:szCs w:val="24"/>
        </w:rPr>
        <w:t>（</w:t>
      </w:r>
      <w:r>
        <w:rPr>
          <w:sz w:val="24"/>
          <w:szCs w:val="24"/>
        </w:rPr>
        <w:t>2</w:t>
      </w:r>
      <w:r>
        <w:rPr>
          <w:sz w:val="24"/>
          <w:szCs w:val="24"/>
        </w:rPr>
        <w:t>）Ⅲ﹣</w:t>
      </w:r>
      <w:r>
        <w:rPr>
          <w:sz w:val="24"/>
          <w:szCs w:val="24"/>
        </w:rPr>
        <w:t>1</w:t>
      </w:r>
      <w:r>
        <w:rPr>
          <w:sz w:val="24"/>
          <w:szCs w:val="24"/>
        </w:rPr>
        <w:t>、Ⅲ﹣</w:t>
      </w:r>
      <w:r>
        <w:rPr>
          <w:sz w:val="24"/>
          <w:szCs w:val="24"/>
        </w:rPr>
        <w:t>3</w:t>
      </w:r>
      <w:r>
        <w:rPr>
          <w:sz w:val="24"/>
          <w:szCs w:val="24"/>
        </w:rPr>
        <w:t>和Ⅲ﹣</w:t>
      </w:r>
      <w:r>
        <w:rPr>
          <w:sz w:val="24"/>
          <w:szCs w:val="24"/>
        </w:rPr>
        <w:t>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）Ⅰ﹣</w:t>
      </w:r>
      <w:r>
        <w:rPr>
          <w:sz w:val="24"/>
          <w:szCs w:val="24"/>
        </w:rPr>
        <w:t>2</w:t>
      </w:r>
      <w:r>
        <w:rPr>
          <w:sz w:val="24"/>
          <w:szCs w:val="24"/>
        </w:rPr>
        <w:t>、Ⅱ﹣</w:t>
      </w:r>
      <w:r>
        <w:rPr>
          <w:sz w:val="24"/>
          <w:szCs w:val="24"/>
        </w:rPr>
        <w:t>2</w:t>
      </w:r>
      <w:r>
        <w:rPr>
          <w:sz w:val="24"/>
          <w:szCs w:val="24"/>
        </w:rPr>
        <w:t>、Ⅱ﹣</w:t>
      </w:r>
      <w:r>
        <w:rPr>
          <w:sz w:val="24"/>
          <w:szCs w:val="24"/>
        </w:rPr>
        <w:t>4Ⅲ﹣2</w:t>
      </w:r>
      <w:r>
        <w:rPr>
          <w:sz w:val="24"/>
          <w:szCs w:val="24"/>
        </w:rPr>
        <w:t>。</w:t>
      </w:r>
    </w:p>
    <w:p>
      <w:pPr>
        <w:pStyle w:val="Normal"/>
        <w:spacing w:lineRule="auto" w:line="360"/>
        <w:ind w:left="312" w:hanging="312"/>
        <w:rPr/>
      </w:pPr>
      <w:r>
        <w:rPr>
          <w:color w:val="0000FF"/>
          <w:sz w:val="24"/>
          <w:szCs w:val="24"/>
        </w:rPr>
        <w:t>【点评】</w:t>
      </w:r>
      <w:r>
        <w:rPr>
          <w:sz w:val="24"/>
          <w:szCs w:val="24"/>
        </w:rPr>
        <w:t>本题考查了伴性遗传的相关知识，考生要能够识记</w:t>
      </w:r>
      <w:r>
        <w:rPr>
          <w:sz w:val="24"/>
          <w:szCs w:val="24"/>
        </w:rPr>
        <w:t>X</w:t>
      </w:r>
      <w:r>
        <w:rPr>
          <w:sz w:val="24"/>
          <w:szCs w:val="24"/>
        </w:rPr>
        <w:t>染色体隐性遗传病和</w:t>
      </w:r>
      <w:r>
        <w:rPr>
          <w:sz w:val="24"/>
          <w:szCs w:val="24"/>
        </w:rPr>
        <w:t>Y</w:t>
      </w:r>
      <w:r>
        <w:rPr>
          <w:sz w:val="24"/>
          <w:szCs w:val="24"/>
        </w:rPr>
        <w:t>染色体遗传病的遗传特点，根据遗传特点进行相关判断；明确</w:t>
      </w:r>
      <w:r>
        <w:rPr>
          <w:sz w:val="24"/>
          <w:szCs w:val="24"/>
        </w:rPr>
        <w:t>X</w:t>
      </w:r>
      <w:r>
        <w:rPr>
          <w:sz w:val="24"/>
          <w:szCs w:val="24"/>
        </w:rPr>
        <w:t>染色体隐性遗传病中，男性要么是显性纯合子，要么是隐性纯合子，只有女性可能为杂合子。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分）为了调查某河流的水质状况，某研究小组测定了该河流水样中的细菌含量，并进行了细菌的分离等工作。回答下列问题：</w:t>
      </w:r>
    </w:p>
    <w:p>
      <w:pPr>
        <w:pStyle w:val="Normal"/>
        <w:spacing w:lineRule="auto" w:line="360"/>
        <w:ind w:left="312" w:hanging="312"/>
        <w:rPr/>
      </w:pPr>
      <w:r>
        <w:rPr>
          <w:sz w:val="24"/>
          <w:szCs w:val="24"/>
        </w:rPr>
        <w:t>（</w:t>
      </w:r>
      <w:r>
        <w:rPr>
          <w:sz w:val="24"/>
          <w:szCs w:val="24"/>
        </w:rPr>
        <w:t>1</w:t>
      </w:r>
      <w:r>
        <w:rPr>
          <w:sz w:val="24"/>
          <w:szCs w:val="24"/>
        </w:rPr>
        <w:t>）细菌生长繁殖所需的主要营养物质有碳源、水、</w:t>
      </w:r>
      <w:r>
        <w:rPr>
          <w:sz w:val="24"/>
          <w:szCs w:val="24"/>
          <w:u w:val="single"/>
        </w:rPr>
        <w:t>　氮源和无机盐　</w:t>
      </w:r>
      <w:r>
        <w:rPr>
          <w:rFonts w:cs="Calibri" w:eastAsia="Calibri"/>
          <w:sz w:val="24"/>
          <w:szCs w:val="24"/>
        </w:rPr>
        <w:t xml:space="preserve"> </w:t>
      </w:r>
      <w:r>
        <w:rPr>
          <w:sz w:val="24"/>
          <w:szCs w:val="24"/>
        </w:rPr>
        <w:t>四类。该小组采用稀释涂布平板法检测水样中的细菌含量。在涂布接种前，随机取若干灭菌后的空平板先行培养了一段时间，这样做的目的是</w:t>
      </w:r>
      <w:r>
        <w:rPr>
          <w:sz w:val="24"/>
          <w:szCs w:val="24"/>
          <w:u w:val="single"/>
        </w:rPr>
        <w:t>　检测培养基平板灭菌是否合格　</w:t>
      </w:r>
      <w:r>
        <w:rPr>
          <w:sz w:val="24"/>
          <w:szCs w:val="24"/>
        </w:rPr>
        <w:t>；然后，将</w:t>
      </w:r>
      <w:r>
        <w:rPr>
          <w:sz w:val="24"/>
          <w:szCs w:val="24"/>
        </w:rPr>
        <w:t>1mL</w:t>
      </w:r>
      <w:r>
        <w:rPr>
          <w:sz w:val="24"/>
          <w:szCs w:val="24"/>
        </w:rPr>
        <w:t>水样稀释</w:t>
      </w:r>
      <w:r>
        <w:rPr>
          <w:sz w:val="24"/>
          <w:szCs w:val="24"/>
        </w:rPr>
        <w:t>100</w:t>
      </w:r>
      <w:r>
        <w:rPr>
          <w:sz w:val="24"/>
          <w:szCs w:val="24"/>
        </w:rPr>
        <w:t>倍，在</w:t>
      </w:r>
      <w:r>
        <w:rPr>
          <w:sz w:val="24"/>
          <w:szCs w:val="24"/>
        </w:rPr>
        <w:t>3</w:t>
      </w:r>
      <w:r>
        <w:rPr>
          <w:sz w:val="24"/>
          <w:szCs w:val="24"/>
        </w:rPr>
        <w:t>个平板上用涂布法分别接入</w:t>
      </w:r>
      <w:r>
        <w:rPr>
          <w:sz w:val="24"/>
          <w:szCs w:val="24"/>
        </w:rPr>
        <w:t>0.1mL</w:t>
      </w:r>
      <w:r>
        <w:rPr>
          <w:sz w:val="24"/>
          <w:szCs w:val="24"/>
        </w:rPr>
        <w:t>稀释液；经适当培养后，</w:t>
      </w:r>
      <w:r>
        <w:rPr>
          <w:sz w:val="24"/>
          <w:szCs w:val="24"/>
        </w:rPr>
        <w:t>3</w:t>
      </w:r>
      <w:r>
        <w:rPr>
          <w:sz w:val="24"/>
          <w:szCs w:val="24"/>
        </w:rPr>
        <w:t>个平板上的菌落数分别为</w:t>
      </w:r>
      <w:r>
        <w:rPr>
          <w:sz w:val="24"/>
          <w:szCs w:val="24"/>
        </w:rPr>
        <w:t>39</w:t>
      </w:r>
      <w:r>
        <w:rPr>
          <w:sz w:val="24"/>
          <w:szCs w:val="24"/>
        </w:rPr>
        <w:t>、</w:t>
      </w:r>
      <w:r>
        <w:rPr>
          <w:sz w:val="24"/>
          <w:szCs w:val="24"/>
        </w:rPr>
        <w:t>38</w:t>
      </w:r>
      <w:r>
        <w:rPr>
          <w:sz w:val="24"/>
          <w:szCs w:val="24"/>
        </w:rPr>
        <w:t>和</w:t>
      </w:r>
      <w:r>
        <w:rPr>
          <w:sz w:val="24"/>
          <w:szCs w:val="24"/>
        </w:rPr>
        <w:t>37</w:t>
      </w:r>
      <w:r>
        <w:rPr>
          <w:sz w:val="24"/>
          <w:szCs w:val="24"/>
        </w:rPr>
        <w:t>．据此可得出每升水样中的活菌数为</w:t>
      </w:r>
      <w:r>
        <w:rPr>
          <w:sz w:val="24"/>
          <w:szCs w:val="24"/>
          <w:u w:val="single"/>
        </w:rPr>
        <w:t>　</w:t>
      </w:r>
      <w:r>
        <w:rPr>
          <w:sz w:val="24"/>
          <w:szCs w:val="24"/>
          <w:u w:val="single"/>
        </w:rPr>
        <w:t>3.8</w:t>
      </w:r>
      <w:r>
        <w:rPr>
          <w:rFonts w:eastAsia="宋体" w:cs="宋体" w:ascii="宋体" w:hAnsi="宋体"/>
          <w:sz w:val="24"/>
          <w:szCs w:val="24"/>
          <w:u w:val="single"/>
        </w:rPr>
        <w:t>×</w:t>
      </w:r>
      <w:r>
        <w:rPr>
          <w:sz w:val="24"/>
          <w:szCs w:val="24"/>
          <w:u w:val="single"/>
        </w:rPr>
        <w:t>10</w:t>
      </w:r>
      <w:r>
        <w:rPr>
          <w:sz w:val="24"/>
          <w:szCs w:val="24"/>
          <w:u w:val="single"/>
          <w:vertAlign w:val="superscript"/>
        </w:rPr>
        <w:t>7</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）该小组采用平板划线法分离水样中的细菌。操作时，接种环通过</w:t>
      </w:r>
      <w:r>
        <w:rPr>
          <w:sz w:val="24"/>
          <w:szCs w:val="24"/>
          <w:u w:val="single"/>
        </w:rPr>
        <w:t>　灼烧　</w:t>
      </w:r>
      <w:r>
        <w:rPr>
          <w:sz w:val="24"/>
          <w:szCs w:val="24"/>
        </w:rPr>
        <w:t>灭菌，在第二次及以后划线时，总是从上一次的末端开始划线。这样做的目的是</w:t>
      </w:r>
      <w:r>
        <w:rPr>
          <w:sz w:val="24"/>
          <w:szCs w:val="24"/>
          <w:u w:val="single"/>
        </w:rPr>
        <w:t>　将聚集的菌体逐步稀释以便获得单个菌落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）示意图</w:t>
      </w:r>
      <w:r>
        <w:rPr>
          <w:sz w:val="24"/>
          <w:szCs w:val="24"/>
        </w:rPr>
        <w:t>A</w:t>
      </w:r>
      <w:r>
        <w:rPr>
          <w:sz w:val="24"/>
          <w:szCs w:val="24"/>
        </w:rPr>
        <w:t>和</w:t>
      </w:r>
      <w:r>
        <w:rPr>
          <w:sz w:val="24"/>
          <w:szCs w:val="24"/>
        </w:rPr>
        <w:t>B</w:t>
      </w:r>
      <w:r>
        <w:rPr>
          <w:sz w:val="24"/>
          <w:szCs w:val="24"/>
        </w:rPr>
        <w:t>中，</w:t>
      </w:r>
      <w:r>
        <w:rPr>
          <w:sz w:val="24"/>
          <w:szCs w:val="24"/>
          <w:u w:val="single"/>
        </w:rPr>
        <w:t>　</w:t>
      </w:r>
      <w:r>
        <w:rPr>
          <w:sz w:val="24"/>
          <w:szCs w:val="24"/>
          <w:u w:val="single"/>
        </w:rPr>
        <w:t>B</w:t>
      </w:r>
      <w:r>
        <w:rPr>
          <w:sz w:val="24"/>
          <w:szCs w:val="24"/>
          <w:u w:val="single"/>
        </w:rPr>
        <w:t>　</w:t>
      </w:r>
      <w:r>
        <w:rPr>
          <w:sz w:val="24"/>
          <w:szCs w:val="24"/>
        </w:rPr>
        <w:t>表示的是用稀释涂布平板法接种培养后得到的结果。</w:t>
      </w:r>
    </w:p>
    <w:p>
      <w:pPr>
        <w:pStyle w:val="Normal"/>
        <w:spacing w:lineRule="auto" w:line="360"/>
        <w:ind w:left="312" w:hanging="312"/>
        <w:rPr/>
      </w:pPr>
      <w:r>
        <w:rPr>
          <w:sz w:val="24"/>
          <w:szCs w:val="24"/>
        </w:rPr>
        <w:t>（</w:t>
      </w:r>
      <w:r>
        <w:rPr>
          <w:sz w:val="24"/>
          <w:szCs w:val="24"/>
        </w:rPr>
        <w:t>4</w:t>
      </w:r>
      <w:r>
        <w:rPr>
          <w:sz w:val="24"/>
          <w:szCs w:val="24"/>
        </w:rPr>
        <w:t>）该小组将得到的菌株接种到液体培养基中并混匀，一部分进行静置培养，另一部分进行振荡培养。结果发现：振荡培养的细菌比静置培养的细菌生长速度快。分析其原因是：振荡培养能提高培养液的</w:t>
      </w:r>
      <w:r>
        <w:rPr>
          <w:sz w:val="24"/>
          <w:szCs w:val="24"/>
          <w:u w:val="single"/>
        </w:rPr>
        <w:t>　溶解氧　</w:t>
      </w:r>
      <w:r>
        <w:rPr>
          <w:sz w:val="24"/>
          <w:szCs w:val="24"/>
        </w:rPr>
        <w:t>的含量，同时可以使菌体与培养液充分接触，提高</w:t>
      </w:r>
      <w:r>
        <w:rPr>
          <w:sz w:val="24"/>
          <w:szCs w:val="24"/>
          <w:u w:val="single"/>
        </w:rPr>
        <w:t>　营养物质　</w:t>
      </w:r>
      <w:r>
        <w:rPr>
          <w:sz w:val="24"/>
          <w:szCs w:val="24"/>
        </w:rPr>
        <w:t>的利用率。</w:t>
      </w:r>
    </w:p>
    <w:p>
      <w:pPr>
        <w:pStyle w:val="Normal"/>
        <w:spacing w:lineRule="auto" w:line="360"/>
        <w:ind w:left="273" w:hanging="312"/>
        <w:rPr>
          <w:sz w:val="24"/>
          <w:szCs w:val="24"/>
        </w:rPr>
      </w:pPr>
      <w:r>
        <w:rPr>
          <w:sz w:val="24"/>
          <w:szCs w:val="24"/>
        </w:rPr>
        <w:drawing>
          <wp:inline distT="0" distB="0" distL="0" distR="0">
            <wp:extent cx="2133600" cy="109537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17" t="-33" r="-17" b="-33"/>
                    <a:stretch>
                      <a:fillRect/>
                    </a:stretch>
                  </pic:blipFill>
                  <pic:spPr bwMode="auto">
                    <a:xfrm>
                      <a:off x="0" y="0"/>
                      <a:ext cx="2133600" cy="1095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分析图解：图中细菌的分离的方法为</w:t>
      </w:r>
      <w:r>
        <w:rPr>
          <w:rFonts w:ascii="宋体" w:hAnsi="宋体" w:cs="宋体"/>
          <w:sz w:val="24"/>
          <w:szCs w:val="24"/>
        </w:rPr>
        <w:t>①</w:t>
      </w:r>
      <w:r>
        <w:rPr>
          <w:sz w:val="24"/>
          <w:szCs w:val="24"/>
        </w:rPr>
        <w:t>表示平板划线法，</w:t>
      </w:r>
      <w:r>
        <w:rPr>
          <w:rFonts w:ascii="宋体" w:hAnsi="宋体" w:cs="宋体"/>
          <w:sz w:val="24"/>
          <w:szCs w:val="24"/>
        </w:rPr>
        <w:t>②</w:t>
      </w:r>
      <w:r>
        <w:rPr>
          <w:sz w:val="24"/>
          <w:szCs w:val="24"/>
        </w:rPr>
        <w:t>表示稀释涂布平板法。</w:t>
      </w:r>
    </w:p>
    <w:p>
      <w:pPr>
        <w:pStyle w:val="Normal"/>
        <w:spacing w:lineRule="auto" w:line="360"/>
        <w:ind w:left="312" w:hanging="312"/>
        <w:rPr/>
      </w:pPr>
      <w:r>
        <w:rPr>
          <w:rFonts w:eastAsia="宋体" w:cs="宋体" w:ascii="宋体" w:hAnsi="宋体"/>
          <w:sz w:val="24"/>
          <w:szCs w:val="24"/>
        </w:rPr>
        <w:t>①</w:t>
      </w:r>
      <w:r>
        <w:rPr>
          <w:sz w:val="24"/>
          <w:szCs w:val="24"/>
        </w:rPr>
        <w:t>平板划线法：将已经熔化的培养基倒入培养皿制成平板，接种，划线，在恒温箱里培养。在线的开始部分，微生物往往连在一起生长，随着线的延伸，菌数逐渐减少，最后可能形成单个菌落。</w:t>
      </w:r>
    </w:p>
    <w:p>
      <w:pPr>
        <w:pStyle w:val="Normal"/>
        <w:spacing w:lineRule="auto" w:line="360"/>
        <w:ind w:left="312" w:hanging="312"/>
        <w:rPr/>
      </w:pPr>
      <w:r>
        <w:rPr>
          <w:rFonts w:eastAsia="宋体" w:cs="宋体" w:ascii="宋体" w:hAnsi="宋体"/>
          <w:sz w:val="24"/>
          <w:szCs w:val="24"/>
        </w:rPr>
        <w:t>②</w:t>
      </w:r>
      <w:r>
        <w:rPr>
          <w:sz w:val="24"/>
          <w:szCs w:val="24"/>
        </w:rPr>
        <w:t>稀释涂布平板法：将待分离的菌液经过大量稀释后，均匀涂布在培养皿表面，经培养后可形成单个菌落。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培养过程中需要的营养物质主要有碳源、氮源、水、无机盐等。微生物培养过程应该进行无菌操作，配制的培养基要进行高压蒸汽灭菌，可以将灭菌后的空白平板进行培养以检测培养基灭菌是否彻底；由由题意知</w:t>
      </w:r>
      <w:r>
        <w:rPr>
          <w:sz w:val="24"/>
          <w:szCs w:val="24"/>
        </w:rPr>
        <w:t>1ml</w:t>
      </w:r>
      <w:r>
        <w:rPr>
          <w:sz w:val="24"/>
          <w:szCs w:val="24"/>
        </w:rPr>
        <w:t>水样中的菌落数是（</w:t>
      </w:r>
      <w:r>
        <w:rPr>
          <w:sz w:val="24"/>
          <w:szCs w:val="24"/>
        </w:rPr>
        <w:t>39</w:t>
      </w:r>
      <w:r>
        <w:rPr>
          <w:rFonts w:eastAsia="宋体" w:cs="宋体" w:ascii="宋体" w:hAnsi="宋体"/>
          <w:sz w:val="24"/>
          <w:szCs w:val="24"/>
        </w:rPr>
        <w:t>+</w:t>
      </w:r>
      <w:r>
        <w:rPr>
          <w:sz w:val="24"/>
          <w:szCs w:val="24"/>
        </w:rPr>
        <w:t>38</w:t>
      </w:r>
      <w:r>
        <w:rPr>
          <w:rFonts w:eastAsia="宋体" w:cs="宋体" w:ascii="宋体" w:hAnsi="宋体"/>
          <w:sz w:val="24"/>
          <w:szCs w:val="24"/>
        </w:rPr>
        <w:t>+</w:t>
      </w:r>
      <w:r>
        <w:rPr>
          <w:sz w:val="24"/>
          <w:szCs w:val="24"/>
        </w:rPr>
        <w:t>37</w:t>
      </w:r>
      <w:r>
        <w:rPr>
          <w:sz w:val="24"/>
          <w:szCs w:val="24"/>
        </w:rPr>
        <w:t>）</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0.1</w:t>
      </w:r>
      <w:r>
        <w:rPr>
          <w:rFonts w:eastAsia="宋体" w:cs="宋体" w:ascii="宋体" w:hAnsi="宋体"/>
          <w:sz w:val="24"/>
          <w:szCs w:val="24"/>
        </w:rPr>
        <w:t>×</w:t>
      </w:r>
      <w:r>
        <w:rPr>
          <w:sz w:val="24"/>
          <w:szCs w:val="24"/>
        </w:rPr>
        <w:t>100=3.8</w:t>
      </w:r>
      <w:r>
        <w:rPr>
          <w:rFonts w:eastAsia="宋体" w:cs="宋体" w:ascii="宋体" w:hAnsi="宋体"/>
          <w:sz w:val="24"/>
          <w:szCs w:val="24"/>
        </w:rPr>
        <w:t>×</w:t>
      </w:r>
      <w:r>
        <w:rPr>
          <w:sz w:val="24"/>
          <w:szCs w:val="24"/>
        </w:rPr>
        <w:t>10</w:t>
      </w:r>
      <w:r>
        <w:rPr>
          <w:sz w:val="24"/>
          <w:szCs w:val="24"/>
          <w:vertAlign w:val="superscript"/>
        </w:rPr>
        <w:t>4</w:t>
      </w:r>
      <w:r>
        <w:rPr>
          <w:sz w:val="24"/>
          <w:szCs w:val="24"/>
        </w:rPr>
        <w:t>个，每升水样中的活菌数为</w:t>
      </w:r>
      <w:r>
        <w:rPr>
          <w:sz w:val="24"/>
          <w:szCs w:val="24"/>
        </w:rPr>
        <w:t>3.8</w:t>
      </w:r>
      <w:r>
        <w:rPr>
          <w:rFonts w:eastAsia="宋体" w:cs="宋体" w:ascii="宋体" w:hAnsi="宋体"/>
          <w:sz w:val="24"/>
          <w:szCs w:val="24"/>
        </w:rPr>
        <w:t>×</w:t>
      </w:r>
      <w:r>
        <w:rPr>
          <w:sz w:val="24"/>
          <w:szCs w:val="24"/>
        </w:rPr>
        <w:t>10</w:t>
      </w:r>
      <w:r>
        <w:rPr>
          <w:sz w:val="24"/>
          <w:szCs w:val="24"/>
          <w:vertAlign w:val="superscript"/>
        </w:rPr>
        <w:t>4</w:t>
      </w:r>
      <w:r>
        <w:rPr>
          <w:rFonts w:eastAsia="宋体" w:cs="宋体" w:ascii="宋体" w:hAnsi="宋体"/>
          <w:sz w:val="24"/>
          <w:szCs w:val="24"/>
        </w:rPr>
        <w:t>×</w:t>
      </w:r>
      <w:r>
        <w:rPr>
          <w:sz w:val="24"/>
          <w:szCs w:val="24"/>
        </w:rPr>
        <w:t>10</w:t>
      </w:r>
      <w:r>
        <w:rPr>
          <w:sz w:val="24"/>
          <w:szCs w:val="24"/>
          <w:vertAlign w:val="superscript"/>
        </w:rPr>
        <w:t>3</w:t>
      </w:r>
      <w:r>
        <w:rPr>
          <w:sz w:val="24"/>
          <w:szCs w:val="24"/>
        </w:rPr>
        <w:t>=3.8</w:t>
      </w:r>
      <w:r>
        <w:rPr>
          <w:rFonts w:eastAsia="宋体" w:cs="宋体" w:ascii="宋体" w:hAnsi="宋体"/>
          <w:sz w:val="24"/>
          <w:szCs w:val="24"/>
        </w:rPr>
        <w:t>×</w:t>
      </w:r>
      <w:r>
        <w:rPr>
          <w:sz w:val="24"/>
          <w:szCs w:val="24"/>
        </w:rPr>
        <w:t>10</w:t>
      </w:r>
      <w:r>
        <w:rPr>
          <w:sz w:val="24"/>
          <w:szCs w:val="24"/>
          <w:vertAlign w:val="superscript"/>
        </w:rPr>
        <w:t>7</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）对接种环常用的灭菌方法是灼烧灭菌；在第二次及以后的划线时，总是从上一次划线的末端开始划线的目的是；将聚集的菌体逐渐稀释分散以便获得由单个细胞繁殖而来的菌落。</w:t>
      </w:r>
    </w:p>
    <w:p>
      <w:pPr>
        <w:pStyle w:val="Normal"/>
        <w:spacing w:lineRule="auto" w:line="360"/>
        <w:ind w:left="312" w:hanging="312"/>
        <w:rPr>
          <w:sz w:val="24"/>
          <w:szCs w:val="24"/>
        </w:rPr>
      </w:pPr>
      <w:r>
        <w:rPr>
          <w:sz w:val="24"/>
          <w:szCs w:val="24"/>
        </w:rPr>
        <w:t>（</w:t>
      </w:r>
      <w:r>
        <w:rPr>
          <w:sz w:val="24"/>
          <w:szCs w:val="24"/>
        </w:rPr>
        <w:t>3</w:t>
      </w:r>
      <w:r>
        <w:rPr>
          <w:sz w:val="24"/>
          <w:szCs w:val="24"/>
        </w:rPr>
        <w:t>）分析题图可知，</w:t>
      </w:r>
      <w:r>
        <w:rPr>
          <w:sz w:val="24"/>
          <w:szCs w:val="24"/>
        </w:rPr>
        <w:t>A</w:t>
      </w:r>
      <w:r>
        <w:rPr>
          <w:sz w:val="24"/>
          <w:szCs w:val="24"/>
        </w:rPr>
        <w:t>培养皿采用的接种方法是平板划线法，</w:t>
      </w:r>
      <w:r>
        <w:rPr>
          <w:sz w:val="24"/>
          <w:szCs w:val="24"/>
        </w:rPr>
        <w:t>B</w:t>
      </w:r>
      <w:r>
        <w:rPr>
          <w:sz w:val="24"/>
          <w:szCs w:val="24"/>
        </w:rPr>
        <w:t>培养皿采用的接种方法是稀释涂布平板法。</w:t>
      </w:r>
    </w:p>
    <w:p>
      <w:pPr>
        <w:pStyle w:val="Normal"/>
        <w:spacing w:lineRule="auto" w:line="360"/>
        <w:ind w:left="312" w:hanging="312"/>
        <w:rPr>
          <w:sz w:val="24"/>
          <w:szCs w:val="24"/>
        </w:rPr>
      </w:pPr>
      <w:r>
        <w:rPr>
          <w:sz w:val="24"/>
          <w:szCs w:val="24"/>
        </w:rPr>
        <w:t>（</w:t>
      </w:r>
      <w:r>
        <w:rPr>
          <w:sz w:val="24"/>
          <w:szCs w:val="24"/>
        </w:rPr>
        <w:t>4</w:t>
      </w:r>
      <w:r>
        <w:rPr>
          <w:sz w:val="24"/>
          <w:szCs w:val="24"/>
        </w:rPr>
        <w:t>）由题意可知，振荡培养比静置培养的细菌生长速度快，由此可以说明该细菌是需氧菌，由于振荡培养提高</w:t>
      </w:r>
      <w:r>
        <w:rPr>
          <w:sz w:val="24"/>
          <w:szCs w:val="24"/>
        </w:rPr>
        <w:t>l</w:t>
      </w:r>
      <w:r>
        <w:rPr>
          <w:sz w:val="24"/>
          <w:szCs w:val="24"/>
        </w:rPr>
        <w:t>培养液中溶解氧的含量，同时可使菌体与培养液充分接触，提高营养物质的利用率，细菌生长速度加快。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）氮源和无机盐</w:t>
      </w:r>
      <w:r>
        <w:rPr>
          <w:rFonts w:cs="Calibri" w:eastAsia="Calibri"/>
          <w:sz w:val="24"/>
          <w:szCs w:val="24"/>
        </w:rPr>
        <w:t xml:space="preserve">    </w:t>
      </w:r>
      <w:r>
        <w:rPr>
          <w:sz w:val="24"/>
          <w:szCs w:val="24"/>
        </w:rPr>
        <w:t>检测培养基平板灭菌是否合格</w:t>
      </w:r>
      <w:r>
        <w:rPr>
          <w:rFonts w:cs="Calibri" w:eastAsia="Calibri"/>
          <w:sz w:val="24"/>
          <w:szCs w:val="24"/>
        </w:rPr>
        <w:t xml:space="preserve">   </w:t>
      </w:r>
      <w:r>
        <w:rPr>
          <w:sz w:val="24"/>
          <w:szCs w:val="24"/>
        </w:rPr>
        <w:t>3.8</w:t>
      </w:r>
      <w:r>
        <w:rPr>
          <w:rFonts w:eastAsia="宋体" w:cs="宋体" w:ascii="宋体" w:hAnsi="宋体"/>
          <w:sz w:val="24"/>
          <w:szCs w:val="24"/>
        </w:rPr>
        <w:t>×</w:t>
      </w:r>
      <w:r>
        <w:rPr>
          <w:sz w:val="24"/>
          <w:szCs w:val="24"/>
        </w:rPr>
        <w:t>10</w:t>
      </w:r>
      <w:r>
        <w:rPr>
          <w:sz w:val="24"/>
          <w:szCs w:val="24"/>
          <w:vertAlign w:val="superscript"/>
        </w:rPr>
        <w:t>7</w:t>
      </w:r>
    </w:p>
    <w:p>
      <w:pPr>
        <w:pStyle w:val="Normal"/>
        <w:spacing w:lineRule="auto" w:line="360"/>
        <w:ind w:left="312" w:hanging="312"/>
        <w:rPr>
          <w:sz w:val="24"/>
          <w:szCs w:val="24"/>
        </w:rPr>
      </w:pPr>
      <w:r>
        <w:rPr>
          <w:sz w:val="24"/>
          <w:szCs w:val="24"/>
        </w:rPr>
        <w:t>（</w:t>
      </w:r>
      <w:r>
        <w:rPr>
          <w:sz w:val="24"/>
          <w:szCs w:val="24"/>
        </w:rPr>
        <w:t>2</w:t>
      </w:r>
      <w:r>
        <w:rPr>
          <w:sz w:val="24"/>
          <w:szCs w:val="24"/>
        </w:rPr>
        <w:t>）灼烧</w:t>
      </w:r>
      <w:r>
        <w:rPr>
          <w:rFonts w:cs="Calibri" w:eastAsia="Calibri"/>
          <w:sz w:val="24"/>
          <w:szCs w:val="24"/>
        </w:rPr>
        <w:t xml:space="preserve">    </w:t>
      </w:r>
      <w:r>
        <w:rPr>
          <w:sz w:val="24"/>
          <w:szCs w:val="24"/>
        </w:rPr>
        <w:t>将聚集的菌体逐步稀释以便获得单个菌落</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B</w:t>
      </w:r>
    </w:p>
    <w:p>
      <w:pPr>
        <w:pStyle w:val="Normal"/>
        <w:spacing w:lineRule="auto" w:line="360"/>
        <w:ind w:left="312" w:hanging="312"/>
        <w:rPr>
          <w:sz w:val="24"/>
          <w:szCs w:val="24"/>
        </w:rPr>
      </w:pPr>
      <w:r>
        <w:rPr>
          <w:sz w:val="24"/>
          <w:szCs w:val="24"/>
        </w:rPr>
        <w:t>（</w:t>
      </w:r>
      <w:r>
        <w:rPr>
          <w:sz w:val="24"/>
          <w:szCs w:val="24"/>
        </w:rPr>
        <w:t>4</w:t>
      </w:r>
      <w:r>
        <w:rPr>
          <w:sz w:val="24"/>
          <w:szCs w:val="24"/>
        </w:rPr>
        <w:t>）溶解氧</w:t>
      </w:r>
      <w:r>
        <w:rPr>
          <w:rFonts w:cs="Calibri" w:eastAsia="Calibri"/>
          <w:sz w:val="24"/>
          <w:szCs w:val="24"/>
        </w:rPr>
        <w:t xml:space="preserve">     </w:t>
      </w:r>
      <w:r>
        <w:rPr>
          <w:sz w:val="24"/>
          <w:szCs w:val="24"/>
        </w:rPr>
        <w:t>营养物质</w:t>
      </w:r>
    </w:p>
    <w:p>
      <w:pPr>
        <w:pStyle w:val="Normal"/>
        <w:spacing w:lineRule="auto" w:line="360"/>
        <w:ind w:left="312" w:hanging="312"/>
        <w:rPr/>
      </w:pPr>
      <w:r>
        <w:rPr>
          <w:color w:val="0000FF"/>
          <w:sz w:val="24"/>
          <w:szCs w:val="24"/>
        </w:rPr>
        <w:t>【点评】</w:t>
      </w:r>
      <w:r>
        <w:rPr>
          <w:sz w:val="24"/>
          <w:szCs w:val="24"/>
        </w:rPr>
        <w:t>本题主要考查培养基的制作和微生物的接种方法，意在强化学生对实验室的微生物的培养的相关知识的理解与掌握。</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．植物甲具有极强的耐旱性，其耐旱性与某个基因有关，若从该植物中获得该耐旱基因，并将其转移到耐旱性低的植物乙中，有可能提高后者的耐旱性。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）理论上，基因组文库含有生物的</w:t>
      </w:r>
      <w:r>
        <w:rPr>
          <w:sz w:val="24"/>
          <w:szCs w:val="24"/>
          <w:u w:val="single"/>
        </w:rPr>
        <w:t>　全部　</w:t>
      </w:r>
      <w:r>
        <w:rPr>
          <w:sz w:val="24"/>
          <w:szCs w:val="24"/>
        </w:rPr>
        <w:t>基因；而</w:t>
      </w:r>
      <w:r>
        <w:rPr>
          <w:sz w:val="24"/>
          <w:szCs w:val="24"/>
        </w:rPr>
        <w:t>cDNA</w:t>
      </w:r>
      <w:r>
        <w:rPr>
          <w:sz w:val="24"/>
          <w:szCs w:val="24"/>
        </w:rPr>
        <w:t>文库含有生物的</w:t>
      </w:r>
      <w:r>
        <w:rPr>
          <w:sz w:val="24"/>
          <w:szCs w:val="24"/>
          <w:u w:val="single"/>
        </w:rPr>
        <w:t>　部分　</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）若要从植物甲中获得耐旱基因，可首先建立该植物的基因组文库，再从中</w:t>
      </w:r>
      <w:r>
        <w:rPr>
          <w:sz w:val="24"/>
          <w:szCs w:val="24"/>
          <w:u w:val="single"/>
        </w:rPr>
        <w:t>　筛选　</w:t>
      </w:r>
      <w:r>
        <w:rPr>
          <w:sz w:val="24"/>
          <w:szCs w:val="24"/>
        </w:rPr>
        <w:t>出所需的耐旱基因。</w:t>
      </w:r>
    </w:p>
    <w:p>
      <w:pPr>
        <w:pStyle w:val="Normal"/>
        <w:spacing w:lineRule="auto" w:line="360"/>
        <w:ind w:left="312" w:hanging="312"/>
        <w:rPr/>
      </w:pPr>
      <w:r>
        <w:rPr>
          <w:sz w:val="24"/>
          <w:szCs w:val="24"/>
        </w:rPr>
        <w:t>（</w:t>
      </w:r>
      <w:r>
        <w:rPr>
          <w:sz w:val="24"/>
          <w:szCs w:val="24"/>
        </w:rPr>
        <w:t>3</w:t>
      </w:r>
      <w:r>
        <w:rPr>
          <w:sz w:val="24"/>
          <w:szCs w:val="24"/>
        </w:rPr>
        <w:t>）将耐旱基因导入农杆菌，并通过农杆菌转化法将其导入植物</w:t>
      </w:r>
      <w:r>
        <w:rPr>
          <w:sz w:val="24"/>
          <w:szCs w:val="24"/>
          <w:u w:val="single"/>
        </w:rPr>
        <w:t>　乙　</w:t>
      </w:r>
      <w:r>
        <w:rPr>
          <w:sz w:val="24"/>
          <w:szCs w:val="24"/>
        </w:rPr>
        <w:t>的体细胞中，经过一系列的过程得到再生植株。要确认该耐旱基因是否在再生植株中正确表达，应检测此再生植株中该基因的</w:t>
      </w:r>
      <w:r>
        <w:rPr>
          <w:sz w:val="24"/>
          <w:szCs w:val="24"/>
          <w:u w:val="single"/>
        </w:rPr>
        <w:t>　表达产物　</w:t>
      </w:r>
      <w:r>
        <w:rPr>
          <w:sz w:val="24"/>
          <w:szCs w:val="24"/>
        </w:rPr>
        <w:t>，如果检测结果呈阳性，再在田间试验中检测植株的</w:t>
      </w:r>
      <w:r>
        <w:rPr>
          <w:sz w:val="24"/>
          <w:szCs w:val="24"/>
          <w:u w:val="single"/>
        </w:rPr>
        <w:t>　耐旱性　</w:t>
      </w:r>
      <w:r>
        <w:rPr>
          <w:sz w:val="24"/>
          <w:szCs w:val="24"/>
        </w:rPr>
        <w:t>是否得到提高。</w:t>
      </w:r>
    </w:p>
    <w:p>
      <w:pPr>
        <w:pStyle w:val="Normal"/>
        <w:spacing w:lineRule="auto" w:line="360"/>
        <w:ind w:left="312" w:hanging="312"/>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时，则可推测该耐旱基因整合到了</w:t>
      </w:r>
      <w:r>
        <w:rPr>
          <w:sz w:val="24"/>
          <w:szCs w:val="24"/>
          <w:u w:val="single"/>
        </w:rPr>
        <w:t>　同源染色体的一条上　</w:t>
      </w:r>
      <w:r>
        <w:rPr>
          <w:sz w:val="24"/>
          <w:szCs w:val="24"/>
        </w:rPr>
        <w:t>（填“同源染色体的一条上”或“同源染色体的两条上”）。</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基因文库是指将含有某种生物不同基因的许多</w:t>
      </w:r>
      <w:r>
        <w:rPr>
          <w:sz w:val="24"/>
          <w:szCs w:val="24"/>
        </w:rPr>
        <w:t>DNA</w:t>
      </w:r>
      <w:r>
        <w:rPr>
          <w:sz w:val="24"/>
          <w:szCs w:val="24"/>
        </w:rPr>
        <w:t>片段，导入到受体菌的群体中储存，各个受体菌分别含有这种生物的不同基因。</w:t>
      </w:r>
    </w:p>
    <w:p>
      <w:pPr>
        <w:pStyle w:val="Normal"/>
        <w:spacing w:lineRule="auto" w:line="360"/>
        <w:ind w:left="312" w:hanging="312"/>
        <w:rPr>
          <w:sz w:val="24"/>
          <w:szCs w:val="24"/>
        </w:rPr>
      </w:pPr>
      <w:r>
        <w:rPr>
          <w:sz w:val="24"/>
          <w:szCs w:val="24"/>
        </w:rPr>
        <w:t>基因组文库包含某种生物所有的基因；部分基因文库包含某种生物的部分基因。如：</w:t>
      </w:r>
      <w:r>
        <w:rPr>
          <w:sz w:val="24"/>
          <w:szCs w:val="24"/>
        </w:rPr>
        <w:t>cDNA</w:t>
      </w:r>
      <w:r>
        <w:rPr>
          <w:sz w:val="24"/>
          <w:szCs w:val="24"/>
        </w:rPr>
        <w:t>文库。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）理论上，基因组文库含有生物的全部基因；而</w:t>
      </w:r>
      <w:r>
        <w:rPr>
          <w:sz w:val="24"/>
          <w:szCs w:val="24"/>
        </w:rPr>
        <w:t>cDNA</w:t>
      </w:r>
      <w:r>
        <w:rPr>
          <w:sz w:val="24"/>
          <w:szCs w:val="24"/>
        </w:rPr>
        <w:t>文库含有生物的部分基因。</w:t>
      </w:r>
    </w:p>
    <w:p>
      <w:pPr>
        <w:pStyle w:val="Normal"/>
        <w:spacing w:lineRule="auto" w:line="360"/>
        <w:ind w:left="312" w:hanging="312"/>
        <w:rPr>
          <w:sz w:val="24"/>
          <w:szCs w:val="24"/>
        </w:rPr>
      </w:pPr>
      <w:r>
        <w:rPr>
          <w:sz w:val="24"/>
          <w:szCs w:val="24"/>
        </w:rPr>
        <w:t>（</w:t>
      </w:r>
      <w:r>
        <w:rPr>
          <w:sz w:val="24"/>
          <w:szCs w:val="24"/>
        </w:rPr>
        <w:t>2</w:t>
      </w:r>
      <w:r>
        <w:rPr>
          <w:sz w:val="24"/>
          <w:szCs w:val="24"/>
        </w:rPr>
        <w:t>）若要从植物甲中获得耐旱基因，可首先建立该植物的基因组文库，再从中筛选出所需的耐旱基因。</w:t>
      </w:r>
    </w:p>
    <w:p>
      <w:pPr>
        <w:pStyle w:val="Normal"/>
        <w:spacing w:lineRule="auto" w:line="360"/>
        <w:ind w:left="312" w:hanging="312"/>
        <w:rPr>
          <w:sz w:val="24"/>
          <w:szCs w:val="24"/>
        </w:rPr>
      </w:pPr>
      <w:r>
        <w:rPr>
          <w:sz w:val="24"/>
          <w:szCs w:val="24"/>
        </w:rPr>
        <w:t>（</w:t>
      </w:r>
      <w:r>
        <w:rPr>
          <w:sz w:val="24"/>
          <w:szCs w:val="24"/>
        </w:rPr>
        <w:t>3</w:t>
      </w:r>
      <w:r>
        <w:rPr>
          <w:sz w:val="24"/>
          <w:szCs w:val="24"/>
        </w:rPr>
        <w:t>）由于植物乙的耐旱性低，因此将耐旱基因导入农杆菌，并通过农杆菌转化法将其导入植物乙的体细胞中，经过一系列的过程得到再生植株。要确认该耐旱基因是否在再生植株中正确表达，应检测此再生植株中该基因的表达产物，如果检测结果呈阳性，再在田间试验中检测植株的耐旱性是否得到提高。</w:t>
      </w:r>
    </w:p>
    <w:p>
      <w:pPr>
        <w:pStyle w:val="Normal"/>
        <w:spacing w:lineRule="auto" w:line="360"/>
        <w:ind w:left="312" w:hanging="312"/>
        <w:rPr>
          <w:sz w:val="24"/>
          <w:szCs w:val="24"/>
        </w:rPr>
      </w:pPr>
      <w:r>
        <w:rPr>
          <w:sz w:val="24"/>
          <w:szCs w:val="24"/>
        </w:rPr>
        <w:t>（</w:t>
      </w:r>
      <w:r>
        <w:rPr>
          <w:sz w:val="24"/>
          <w:szCs w:val="24"/>
        </w:rPr>
        <w:t>4</w:t>
      </w:r>
      <w:r>
        <w:rPr>
          <w:sz w:val="24"/>
          <w:szCs w:val="24"/>
        </w:rPr>
        <w:t>）假如用得到的二倍体转基因耐旱植株自交，子代中耐旱与不耐旱植株的数量比为</w:t>
      </w:r>
      <w:r>
        <w:rPr>
          <w:sz w:val="24"/>
          <w:szCs w:val="24"/>
        </w:rPr>
        <w:t>3</w:t>
      </w:r>
      <w:r>
        <w:rPr>
          <w:sz w:val="24"/>
          <w:szCs w:val="24"/>
        </w:rPr>
        <w:t>：</w:t>
      </w:r>
      <w:r>
        <w:rPr>
          <w:sz w:val="24"/>
          <w:szCs w:val="24"/>
        </w:rPr>
        <w:t>1</w:t>
      </w:r>
      <w:r>
        <w:rPr>
          <w:sz w:val="24"/>
          <w:szCs w:val="24"/>
        </w:rPr>
        <w:t>时，该比例符合杂合子（</w:t>
      </w:r>
      <w:r>
        <w:rPr>
          <w:sz w:val="24"/>
          <w:szCs w:val="24"/>
        </w:rPr>
        <w:t>Aa</w:t>
      </w:r>
      <w:r>
        <w:rPr>
          <w:sz w:val="24"/>
          <w:szCs w:val="24"/>
        </w:rPr>
        <w:t>）自交后代的结果，则可推测该耐旱基因（</w:t>
      </w:r>
      <w:r>
        <w:rPr>
          <w:sz w:val="24"/>
          <w:szCs w:val="24"/>
        </w:rPr>
        <w:t>A</w:t>
      </w:r>
      <w:r>
        <w:rPr>
          <w:sz w:val="24"/>
          <w:szCs w:val="24"/>
        </w:rPr>
        <w:t>）整合到了同源染色体的一条上。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）全部；</w:t>
      </w:r>
      <w:r>
        <w:rPr>
          <w:rFonts w:cs="Calibri" w:eastAsia="Calibri"/>
          <w:sz w:val="24"/>
          <w:szCs w:val="24"/>
        </w:rPr>
        <w:t xml:space="preserve">   </w:t>
      </w:r>
      <w:r>
        <w:rPr>
          <w:sz w:val="24"/>
          <w:szCs w:val="24"/>
        </w:rPr>
        <w:t>部分；</w:t>
      </w:r>
    </w:p>
    <w:p>
      <w:pPr>
        <w:pStyle w:val="Normal"/>
        <w:spacing w:lineRule="auto" w:line="360"/>
        <w:ind w:left="312" w:hanging="312"/>
        <w:rPr>
          <w:sz w:val="24"/>
          <w:szCs w:val="24"/>
        </w:rPr>
      </w:pPr>
      <w:r>
        <w:rPr>
          <w:sz w:val="24"/>
          <w:szCs w:val="24"/>
        </w:rPr>
        <w:t>（</w:t>
      </w:r>
      <w:r>
        <w:rPr>
          <w:sz w:val="24"/>
          <w:szCs w:val="24"/>
        </w:rPr>
        <w:t>2</w:t>
      </w:r>
      <w:r>
        <w:rPr>
          <w:sz w:val="24"/>
          <w:szCs w:val="24"/>
        </w:rPr>
        <w:t>）筛选；</w:t>
      </w:r>
    </w:p>
    <w:p>
      <w:pPr>
        <w:pStyle w:val="Normal"/>
        <w:spacing w:lineRule="auto" w:line="360"/>
        <w:ind w:left="312" w:hanging="312"/>
        <w:rPr>
          <w:sz w:val="24"/>
          <w:szCs w:val="24"/>
        </w:rPr>
      </w:pPr>
      <w:r>
        <w:rPr>
          <w:sz w:val="24"/>
          <w:szCs w:val="24"/>
        </w:rPr>
        <w:t>（</w:t>
      </w:r>
      <w:r>
        <w:rPr>
          <w:sz w:val="24"/>
          <w:szCs w:val="24"/>
        </w:rPr>
        <w:t>3</w:t>
      </w:r>
      <w:r>
        <w:rPr>
          <w:sz w:val="24"/>
          <w:szCs w:val="24"/>
        </w:rPr>
        <w:t>）乙；</w:t>
      </w:r>
      <w:r>
        <w:rPr>
          <w:rFonts w:cs="Calibri" w:eastAsia="Calibri"/>
          <w:sz w:val="24"/>
          <w:szCs w:val="24"/>
        </w:rPr>
        <w:t xml:space="preserve">   </w:t>
      </w:r>
      <w:r>
        <w:rPr>
          <w:sz w:val="24"/>
          <w:szCs w:val="24"/>
        </w:rPr>
        <w:t>表达产物；</w:t>
      </w:r>
      <w:r>
        <w:rPr>
          <w:rFonts w:cs="Calibri" w:eastAsia="Calibri"/>
          <w:sz w:val="24"/>
          <w:szCs w:val="24"/>
        </w:rPr>
        <w:t xml:space="preserve">    </w:t>
      </w:r>
      <w:r>
        <w:rPr>
          <w:sz w:val="24"/>
          <w:szCs w:val="24"/>
        </w:rPr>
        <w:t>耐旱性；</w:t>
      </w:r>
    </w:p>
    <w:p>
      <w:pPr>
        <w:pStyle w:val="Normal"/>
        <w:spacing w:lineRule="auto" w:line="360"/>
        <w:ind w:left="312" w:hanging="312"/>
        <w:rPr>
          <w:sz w:val="24"/>
          <w:szCs w:val="24"/>
        </w:rPr>
      </w:pPr>
      <w:r>
        <w:rPr>
          <w:sz w:val="24"/>
          <w:szCs w:val="24"/>
        </w:rPr>
        <w:t>（</w:t>
      </w:r>
      <w:r>
        <w:rPr>
          <w:sz w:val="24"/>
          <w:szCs w:val="24"/>
        </w:rPr>
        <w:t>4</w:t>
      </w:r>
      <w:r>
        <w:rPr>
          <w:sz w:val="24"/>
          <w:szCs w:val="24"/>
        </w:rPr>
        <w:t>）同源染色体的一条上。</w:t>
      </w:r>
    </w:p>
    <w:p>
      <w:pPr>
        <w:pStyle w:val="Normal"/>
        <w:spacing w:lineRule="auto" w:line="360"/>
        <w:ind w:left="312" w:hanging="312"/>
        <w:rPr/>
      </w:pPr>
      <w:r>
        <w:rPr>
          <w:color w:val="0000FF"/>
          <w:sz w:val="24"/>
          <w:szCs w:val="24"/>
        </w:rPr>
        <w:t>【点评】</w:t>
      </w:r>
      <w:r>
        <w:rPr>
          <w:sz w:val="24"/>
          <w:szCs w:val="24"/>
        </w:rPr>
        <w:t>本题考查了基因工程的相关知识，要求考生能够识记并区分基因组文库和部分基因文库；识记基因工程的相关操作步骤；明确含有目的基因的受体细胞中可以看做是杂合子，．并且自交后代会发生性状分离。</w:t>
      </w:r>
    </w:p>
    <w:p>
      <w:pPr>
        <w:pStyle w:val="Normal"/>
        <w:spacing w:lineRule="auto" w:line="360"/>
        <w:ind w:left="312" w:hanging="312"/>
        <w:rPr>
          <w:sz w:val="24"/>
          <w:szCs w:val="24"/>
        </w:rPr>
      </w:pPr>
      <w:r>
        <w:rPr>
          <w:sz w:val="24"/>
          <w:szCs w:val="24"/>
        </w:rPr>
        <w:t>　</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2018-11-04T06:19:43Z</dcterms:created>
  <dc:creator>©2010-2018 jyeoo.com</dc:creator>
  <dc:description/>
  <cp:keywords>jyeoo 菁优网</cp:keywords>
  <dc:language>en-US</dc:language>
  <cp:lastModifiedBy>酈～嬅</cp:lastModifiedBy>
  <cp:lastPrinted>2018-11-04T06:19:00Z</cp:lastPrinted>
  <dcterms:modified xsi:type="dcterms:W3CDTF">2018-11-19T21:30:14Z</dcterms:modified>
  <cp:revision>1</cp:revision>
  <dc:subject/>
  <dc:title>2014年全国统一高考生物试卷（新课标Ⅱ）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