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2016</w:t>
      </w:r>
      <w:r>
        <w:rPr>
          <w:b/>
          <w:sz w:val="30"/>
          <w:szCs w:val="30"/>
        </w:rPr>
        <w:t>年全国统一高考生物试卷（新课标Ⅰ）</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6</w:t>
      </w:r>
      <w:r>
        <w:rPr>
          <w:b/>
          <w:sz w:val="24"/>
          <w:szCs w:val="24"/>
        </w:rPr>
        <w:t>分，满分</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分）下列与细胞相关的叙述，正确的是（　　）</w:t>
      </w:r>
    </w:p>
    <w:p>
      <w:pPr>
        <w:pStyle w:val="Normal"/>
        <w:spacing w:lineRule="auto" w:line="360"/>
        <w:ind w:firstLine="312"/>
        <w:jc w:val="left"/>
        <w:rPr/>
      </w:pPr>
      <w:r>
        <w:rPr>
          <w:sz w:val="24"/>
          <w:szCs w:val="24"/>
        </w:rPr>
        <w:t>A</w:t>
      </w:r>
      <w:r>
        <w:rPr>
          <w:sz w:val="24"/>
          <w:szCs w:val="24"/>
        </w:rPr>
        <w:t>．核糖体、溶酶体都是具有膜结构的细胞器</w:t>
      </w:r>
      <w:r>
        <w:rPr/>
        <w:tab/>
      </w:r>
    </w:p>
    <w:p>
      <w:pPr>
        <w:pStyle w:val="Normal"/>
        <w:spacing w:lineRule="auto" w:line="360"/>
        <w:ind w:firstLine="312"/>
        <w:jc w:val="left"/>
        <w:rPr/>
      </w:pPr>
      <w:r>
        <w:rPr>
          <w:sz w:val="24"/>
          <w:szCs w:val="24"/>
        </w:rPr>
        <w:t>B</w:t>
      </w:r>
      <w:r>
        <w:rPr>
          <w:sz w:val="24"/>
          <w:szCs w:val="24"/>
        </w:rPr>
        <w:t>．酵母菌的细胞核内含有</w:t>
      </w:r>
      <w:r>
        <w:rPr>
          <w:sz w:val="24"/>
          <w:szCs w:val="24"/>
        </w:rPr>
        <w:t>DNA</w:t>
      </w:r>
      <w:r>
        <w:rPr>
          <w:sz w:val="24"/>
          <w:szCs w:val="24"/>
        </w:rPr>
        <w:t>和</w:t>
      </w:r>
      <w:r>
        <w:rPr>
          <w:sz w:val="24"/>
          <w:szCs w:val="24"/>
        </w:rPr>
        <w:t>RNA</w:t>
      </w:r>
      <w:r>
        <w:rPr>
          <w:sz w:val="24"/>
          <w:szCs w:val="24"/>
        </w:rPr>
        <w:t>两类核酸</w:t>
      </w:r>
      <w:r>
        <w:rPr/>
        <w:tab/>
      </w:r>
    </w:p>
    <w:p>
      <w:pPr>
        <w:pStyle w:val="Normal"/>
        <w:spacing w:lineRule="auto" w:line="360"/>
        <w:ind w:firstLine="312"/>
        <w:jc w:val="left"/>
        <w:rPr/>
      </w:pPr>
      <w:r>
        <w:rPr>
          <w:sz w:val="24"/>
          <w:szCs w:val="24"/>
        </w:rPr>
        <w:t>C</w:t>
      </w:r>
      <w:r>
        <w:rPr>
          <w:sz w:val="24"/>
          <w:szCs w:val="24"/>
        </w:rPr>
        <w:t>．蓝藻细胞的能量来源于其线粒体有氧呼吸过程</w:t>
      </w:r>
      <w:r>
        <w:rPr/>
        <w:tab/>
      </w:r>
    </w:p>
    <w:p>
      <w:pPr>
        <w:pStyle w:val="Normal"/>
        <w:spacing w:lineRule="auto" w:line="360"/>
        <w:ind w:firstLine="312"/>
        <w:jc w:val="left"/>
        <w:rPr/>
      </w:pPr>
      <w:r>
        <w:rPr>
          <w:sz w:val="24"/>
          <w:szCs w:val="24"/>
        </w:rPr>
        <w:t>D</w:t>
      </w:r>
      <w:r>
        <w:rPr>
          <w:sz w:val="24"/>
          <w:szCs w:val="24"/>
        </w:rPr>
        <w:t>．在叶绿体中可进行</w:t>
      </w:r>
      <w:r>
        <w:rPr>
          <w:sz w:val="24"/>
          <w:szCs w:val="24"/>
        </w:rPr>
        <w:t>CO</w:t>
      </w:r>
      <w:r>
        <w:rPr>
          <w:sz w:val="24"/>
          <w:szCs w:val="24"/>
          <w:vertAlign w:val="subscript"/>
        </w:rPr>
        <w:t>2</w:t>
      </w:r>
      <w:r>
        <w:rPr>
          <w:sz w:val="24"/>
          <w:szCs w:val="24"/>
        </w:rPr>
        <w:t>的固定但不能合成</w:t>
      </w:r>
      <w:r>
        <w:rPr>
          <w:sz w:val="24"/>
          <w:szCs w:val="24"/>
        </w:rPr>
        <w:t>ATP</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分）离子泵是一种具有</w:t>
      </w:r>
      <w:r>
        <w:rPr>
          <w:sz w:val="24"/>
          <w:szCs w:val="24"/>
        </w:rPr>
        <w:t>ATP</w:t>
      </w:r>
      <w:r>
        <w:rPr>
          <w:sz w:val="24"/>
          <w:szCs w:val="24"/>
        </w:rPr>
        <w:t>水解酶活性的载体蛋白，能利用水解</w:t>
      </w:r>
      <w:r>
        <w:rPr>
          <w:sz w:val="24"/>
          <w:szCs w:val="24"/>
        </w:rPr>
        <w:t>ATP</w:t>
      </w:r>
      <w:r>
        <w:rPr>
          <w:sz w:val="24"/>
          <w:szCs w:val="24"/>
        </w:rPr>
        <w:t>释放的能量跨膜运输离子．下列叙述正确的是（　　）</w:t>
      </w:r>
    </w:p>
    <w:p>
      <w:pPr>
        <w:pStyle w:val="Normal"/>
        <w:spacing w:lineRule="auto" w:line="360"/>
        <w:ind w:firstLine="312"/>
        <w:jc w:val="left"/>
        <w:rPr/>
      </w:pPr>
      <w:r>
        <w:rPr>
          <w:sz w:val="24"/>
          <w:szCs w:val="24"/>
        </w:rPr>
        <w:t>A</w:t>
      </w:r>
      <w:r>
        <w:rPr>
          <w:sz w:val="24"/>
          <w:szCs w:val="24"/>
        </w:rPr>
        <w:t>．离子通过离子泵的跨膜运输属于协助扩散</w:t>
      </w:r>
      <w:r>
        <w:rPr/>
        <w:tab/>
      </w:r>
    </w:p>
    <w:p>
      <w:pPr>
        <w:pStyle w:val="Normal"/>
        <w:spacing w:lineRule="auto" w:line="360"/>
        <w:ind w:firstLine="312"/>
        <w:jc w:val="left"/>
        <w:rPr/>
      </w:pPr>
      <w:r>
        <w:rPr>
          <w:sz w:val="24"/>
          <w:szCs w:val="24"/>
        </w:rPr>
        <w:t>B</w:t>
      </w:r>
      <w:r>
        <w:rPr>
          <w:sz w:val="24"/>
          <w:szCs w:val="24"/>
        </w:rPr>
        <w:t>．离子通过离子泵的跨膜运输是顺着浓度阶梯进行的</w:t>
      </w:r>
      <w:r>
        <w:rPr/>
        <w:tab/>
      </w:r>
    </w:p>
    <w:p>
      <w:pPr>
        <w:pStyle w:val="Normal"/>
        <w:spacing w:lineRule="auto" w:line="360"/>
        <w:ind w:firstLine="312"/>
        <w:jc w:val="left"/>
        <w:rPr/>
      </w:pPr>
      <w:r>
        <w:rPr>
          <w:sz w:val="24"/>
          <w:szCs w:val="24"/>
        </w:rPr>
        <w:t>C</w:t>
      </w:r>
      <w:r>
        <w:rPr>
          <w:sz w:val="24"/>
          <w:szCs w:val="24"/>
        </w:rPr>
        <w:t>．动物一氧化碳中毒会降低离子泵跨膜运输离子的速率</w:t>
      </w:r>
      <w:r>
        <w:rPr/>
        <w:tab/>
      </w:r>
    </w:p>
    <w:p>
      <w:pPr>
        <w:pStyle w:val="Normal"/>
        <w:spacing w:lineRule="auto" w:line="360"/>
        <w:ind w:firstLine="312"/>
        <w:jc w:val="left"/>
        <w:rPr/>
      </w:pPr>
      <w:r>
        <w:rPr>
          <w:sz w:val="24"/>
          <w:szCs w:val="24"/>
        </w:rPr>
        <w:t>D</w:t>
      </w:r>
      <w:r>
        <w:rPr>
          <w:sz w:val="24"/>
          <w:szCs w:val="24"/>
        </w:rPr>
        <w:t>．加入蛋白质变性剂会提高离子泵跨膜运输离子的速率</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分）若除酶外所有试剂均已预保温，则在测定酶活力的试验中，下列操作顺序合理的是（　　）</w:t>
      </w:r>
    </w:p>
    <w:p>
      <w:pPr>
        <w:pStyle w:val="Normal"/>
        <w:spacing w:lineRule="auto" w:line="360"/>
        <w:ind w:firstLine="312"/>
        <w:jc w:val="left"/>
        <w:rPr>
          <w:sz w:val="24"/>
          <w:szCs w:val="24"/>
        </w:rPr>
      </w:pPr>
      <w:r>
        <w:rPr>
          <w:sz w:val="24"/>
          <w:szCs w:val="24"/>
        </w:rPr>
        <w:t>A</w:t>
      </w:r>
      <w:r>
        <w:rPr>
          <w:sz w:val="24"/>
          <w:szCs w:val="24"/>
        </w:rPr>
        <w:t>．加入酶→加入底物→加入缓冲液→保温并计时→一段时间后检测产物的量</w:t>
      </w:r>
    </w:p>
    <w:p>
      <w:pPr>
        <w:pStyle w:val="Normal"/>
        <w:spacing w:lineRule="auto" w:line="360"/>
        <w:ind w:firstLine="312"/>
        <w:jc w:val="left"/>
        <w:rPr>
          <w:sz w:val="24"/>
          <w:szCs w:val="24"/>
        </w:rPr>
      </w:pPr>
      <w:r>
        <w:rPr>
          <w:sz w:val="24"/>
          <w:szCs w:val="24"/>
        </w:rPr>
        <w:t>B</w:t>
      </w:r>
      <w:r>
        <w:rPr>
          <w:sz w:val="24"/>
          <w:szCs w:val="24"/>
        </w:rPr>
        <w:t>．加入底物→加入酶→计时→加入缓冲液→保温→一段时间后检测产物的量</w:t>
      </w:r>
    </w:p>
    <w:p>
      <w:pPr>
        <w:pStyle w:val="Normal"/>
        <w:spacing w:lineRule="auto" w:line="360"/>
        <w:ind w:firstLine="312"/>
        <w:jc w:val="left"/>
        <w:rPr>
          <w:sz w:val="24"/>
          <w:szCs w:val="24"/>
        </w:rPr>
      </w:pPr>
      <w:r>
        <w:rPr>
          <w:sz w:val="24"/>
          <w:szCs w:val="24"/>
        </w:rPr>
        <w:t>C</w:t>
      </w:r>
      <w:r>
        <w:rPr>
          <w:sz w:val="24"/>
          <w:szCs w:val="24"/>
        </w:rPr>
        <w:t>．加入缓冲液→加入底物→加入酶→保温并计时→一段时间后检测产物的量</w:t>
      </w:r>
    </w:p>
    <w:p>
      <w:pPr>
        <w:pStyle w:val="Normal"/>
        <w:spacing w:lineRule="auto" w:line="360"/>
        <w:ind w:firstLine="312"/>
        <w:jc w:val="left"/>
        <w:rPr/>
      </w:pPr>
      <w:r>
        <w:rPr>
          <w:sz w:val="24"/>
          <w:szCs w:val="24"/>
        </w:rPr>
        <w:t>D</w:t>
      </w:r>
      <w:r>
        <w:rPr>
          <w:sz w:val="24"/>
          <w:szCs w:val="24"/>
        </w:rPr>
        <w:t>．加入底物→计时→加入酶→加入缓冲液→保温并计时→一段时间后检测产物的量</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分）下列与神经细胞有关的叙述，错误的是（　　）</w:t>
      </w:r>
    </w:p>
    <w:p>
      <w:pPr>
        <w:pStyle w:val="Normal"/>
        <w:spacing w:lineRule="auto" w:line="360"/>
        <w:ind w:firstLine="312"/>
        <w:jc w:val="left"/>
        <w:rPr/>
      </w:pPr>
      <w:r>
        <w:rPr>
          <w:sz w:val="24"/>
          <w:szCs w:val="24"/>
        </w:rPr>
        <w:t>A</w:t>
      </w:r>
      <w:r>
        <w:rPr>
          <w:sz w:val="24"/>
          <w:szCs w:val="24"/>
        </w:rPr>
        <w:t>．</w:t>
      </w:r>
      <w:r>
        <w:rPr>
          <w:sz w:val="24"/>
          <w:szCs w:val="24"/>
        </w:rPr>
        <w:t>ATP</w:t>
      </w:r>
      <w:r>
        <w:rPr>
          <w:sz w:val="24"/>
          <w:szCs w:val="24"/>
        </w:rPr>
        <w:t>能在神经元线粒体的内膜上产生</w:t>
      </w:r>
      <w:r>
        <w:rPr/>
        <w:tab/>
      </w:r>
    </w:p>
    <w:p>
      <w:pPr>
        <w:pStyle w:val="Normal"/>
        <w:spacing w:lineRule="auto" w:line="360"/>
        <w:ind w:firstLine="312"/>
        <w:jc w:val="left"/>
        <w:rPr/>
      </w:pPr>
      <w:r>
        <w:rPr>
          <w:sz w:val="24"/>
          <w:szCs w:val="24"/>
        </w:rPr>
        <w:t>B</w:t>
      </w:r>
      <w:r>
        <w:rPr>
          <w:sz w:val="24"/>
          <w:szCs w:val="24"/>
        </w:rPr>
        <w:t>．神经递质在突触间隙中的移动消耗</w:t>
      </w:r>
      <w:r>
        <w:rPr>
          <w:sz w:val="24"/>
          <w:szCs w:val="24"/>
        </w:rPr>
        <w:t>ATP</w:t>
      </w:r>
      <w:r>
        <w:rPr/>
        <w:tab/>
      </w:r>
    </w:p>
    <w:p>
      <w:pPr>
        <w:pStyle w:val="Normal"/>
        <w:spacing w:lineRule="auto" w:line="360"/>
        <w:ind w:firstLine="312"/>
        <w:jc w:val="left"/>
        <w:rPr/>
      </w:pPr>
      <w:r>
        <w:rPr>
          <w:sz w:val="24"/>
          <w:szCs w:val="24"/>
        </w:rPr>
        <w:t>C</w:t>
      </w:r>
      <w:r>
        <w:rPr>
          <w:sz w:val="24"/>
          <w:szCs w:val="24"/>
        </w:rPr>
        <w:t>．突触后膜上受体蛋白体的合成需要消耗</w:t>
      </w:r>
      <w:r>
        <w:rPr>
          <w:sz w:val="24"/>
          <w:szCs w:val="24"/>
        </w:rPr>
        <w:t>ATP</w:t>
      </w:r>
      <w:r>
        <w:rPr/>
        <w:tab/>
      </w:r>
    </w:p>
    <w:p>
      <w:pPr>
        <w:pStyle w:val="Normal"/>
        <w:spacing w:lineRule="auto" w:line="360"/>
        <w:ind w:firstLine="312"/>
        <w:jc w:val="left"/>
        <w:rPr/>
      </w:pPr>
      <w:r>
        <w:rPr>
          <w:sz w:val="24"/>
          <w:szCs w:val="24"/>
        </w:rPr>
        <w:t>D</w:t>
      </w:r>
      <w:r>
        <w:rPr>
          <w:sz w:val="24"/>
          <w:szCs w:val="24"/>
        </w:rPr>
        <w:t>．神经细胞兴奋后恢复为静息状态消耗</w:t>
      </w:r>
      <w:r>
        <w:rPr>
          <w:sz w:val="24"/>
          <w:szCs w:val="24"/>
        </w:rPr>
        <w:t>ATP</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漫长的历史时期内，我们的祖先通过自身的生产和生活实践，积累了对生态方面的感性认识和经验，并形成了一些生态学思想，如：自然与人和谐统一的思想．根据这一思想和生态学知识，下列说法错误的是（　　）</w:t>
      </w:r>
    </w:p>
    <w:p>
      <w:pPr>
        <w:pStyle w:val="Normal"/>
        <w:spacing w:lineRule="auto" w:line="360"/>
        <w:ind w:firstLine="312"/>
        <w:jc w:val="left"/>
        <w:rPr/>
      </w:pPr>
      <w:r>
        <w:rPr>
          <w:sz w:val="24"/>
          <w:szCs w:val="24"/>
        </w:rPr>
        <w:t>A</w:t>
      </w:r>
      <w:r>
        <w:rPr>
          <w:sz w:val="24"/>
          <w:szCs w:val="24"/>
        </w:rPr>
        <w:t>．生态系统的物质循环和能量流动有其自身的运行规律</w:t>
      </w:r>
      <w:r>
        <w:rPr/>
        <w:tab/>
      </w:r>
    </w:p>
    <w:p>
      <w:pPr>
        <w:pStyle w:val="Normal"/>
        <w:spacing w:lineRule="auto" w:line="360"/>
        <w:ind w:firstLine="312"/>
        <w:jc w:val="left"/>
        <w:rPr/>
      </w:pPr>
      <w:r>
        <w:rPr>
          <w:sz w:val="24"/>
          <w:szCs w:val="24"/>
        </w:rPr>
        <w:t>B</w:t>
      </w:r>
      <w:r>
        <w:rPr>
          <w:sz w:val="24"/>
          <w:szCs w:val="24"/>
        </w:rPr>
        <w:t>．若人与自然和谐统一，生产者固定的能量便可反复利用</w:t>
      </w:r>
      <w:r>
        <w:rPr/>
        <w:tab/>
      </w:r>
    </w:p>
    <w:p>
      <w:pPr>
        <w:pStyle w:val="Normal"/>
        <w:spacing w:lineRule="auto" w:line="360"/>
        <w:ind w:firstLine="312"/>
        <w:jc w:val="left"/>
        <w:rPr/>
      </w:pPr>
      <w:r>
        <w:rPr>
          <w:sz w:val="24"/>
          <w:szCs w:val="24"/>
        </w:rPr>
        <w:t>C</w:t>
      </w:r>
      <w:r>
        <w:rPr>
          <w:sz w:val="24"/>
          <w:szCs w:val="24"/>
        </w:rPr>
        <w:t>．“退耕还林、还草”是体现自然与人和谐统一思想的实例</w:t>
      </w:r>
      <w:r>
        <w:rPr/>
        <w:tab/>
      </w:r>
    </w:p>
    <w:p>
      <w:pPr>
        <w:pStyle w:val="Normal"/>
        <w:spacing w:lineRule="auto" w:line="360"/>
        <w:ind w:firstLine="312"/>
        <w:jc w:val="left"/>
        <w:rPr/>
      </w:pPr>
      <w:r>
        <w:rPr>
          <w:sz w:val="24"/>
          <w:szCs w:val="24"/>
        </w:rPr>
        <w:t>D</w:t>
      </w:r>
      <w:r>
        <w:rPr>
          <w:sz w:val="24"/>
          <w:szCs w:val="24"/>
        </w:rPr>
        <w:t>．人类应以保持生态系统相对稳定为原则，确定自己的消耗标准</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分）理论上，下列关于人类单基因遗传病的叙述，正确的是（　　）</w:t>
      </w:r>
    </w:p>
    <w:p>
      <w:pPr>
        <w:pStyle w:val="Normal"/>
        <w:spacing w:lineRule="auto" w:line="360"/>
        <w:ind w:firstLine="312"/>
        <w:jc w:val="left"/>
        <w:rPr/>
      </w:pPr>
      <w:r>
        <w:rPr>
          <w:sz w:val="24"/>
          <w:szCs w:val="24"/>
        </w:rPr>
        <w:t>A</w:t>
      </w:r>
      <w:r>
        <w:rPr>
          <w:sz w:val="24"/>
          <w:szCs w:val="24"/>
        </w:rPr>
        <w:t>．常染色体隐性遗传病在男性中的发病率等于该病致病基因的基因频率</w:t>
      </w:r>
      <w:r>
        <w:rPr/>
        <w:tab/>
      </w:r>
    </w:p>
    <w:p>
      <w:pPr>
        <w:pStyle w:val="Normal"/>
        <w:spacing w:lineRule="auto" w:line="360"/>
        <w:ind w:firstLine="312"/>
        <w:jc w:val="left"/>
        <w:rPr/>
      </w:pPr>
      <w:r>
        <w:rPr>
          <w:sz w:val="24"/>
          <w:szCs w:val="24"/>
        </w:rPr>
        <w:t>B</w:t>
      </w:r>
      <w:r>
        <w:rPr>
          <w:sz w:val="24"/>
          <w:szCs w:val="24"/>
        </w:rPr>
        <w:t>．常染色体显性遗传病在女性中的发病率等于该病致病基因的基因频率</w:t>
      </w:r>
      <w:r>
        <w:rPr/>
        <w:tab/>
      </w:r>
    </w:p>
    <w:p>
      <w:pPr>
        <w:pStyle w:val="Normal"/>
        <w:spacing w:lineRule="auto" w:line="360"/>
        <w:ind w:firstLine="312"/>
        <w:jc w:val="left"/>
        <w:rPr/>
      </w:pPr>
      <w:r>
        <w:rPr>
          <w:sz w:val="24"/>
          <w:szCs w:val="24"/>
        </w:rPr>
        <w:t>C</w:t>
      </w:r>
      <w:r>
        <w:rPr>
          <w:sz w:val="24"/>
          <w:szCs w:val="24"/>
        </w:rPr>
        <w:t>．</w:t>
      </w:r>
      <w:r>
        <w:rPr>
          <w:sz w:val="24"/>
          <w:szCs w:val="24"/>
        </w:rPr>
        <w:t>X</w:t>
      </w:r>
      <w:r>
        <w:rPr>
          <w:sz w:val="24"/>
          <w:szCs w:val="24"/>
        </w:rPr>
        <w:t>染色体显性遗传病在女性中的发病率等于该病致病基因的基因频率</w:t>
      </w:r>
      <w:r>
        <w:rPr/>
        <w:tab/>
      </w:r>
    </w:p>
    <w:p>
      <w:pPr>
        <w:pStyle w:val="Normal"/>
        <w:spacing w:lineRule="auto" w:line="360"/>
        <w:ind w:firstLine="312"/>
        <w:jc w:val="left"/>
        <w:rPr/>
      </w:pPr>
      <w:r>
        <w:rPr>
          <w:sz w:val="24"/>
          <w:szCs w:val="24"/>
        </w:rPr>
        <w:t>D</w:t>
      </w:r>
      <w:r>
        <w:rPr>
          <w:sz w:val="24"/>
          <w:szCs w:val="24"/>
        </w:rPr>
        <w:t>．</w:t>
      </w:r>
      <w:r>
        <w:rPr>
          <w:sz w:val="24"/>
          <w:szCs w:val="24"/>
        </w:rPr>
        <w:t>X</w:t>
      </w:r>
      <w:r>
        <w:rPr>
          <w:sz w:val="24"/>
          <w:szCs w:val="24"/>
        </w:rPr>
        <w:t>染色体隐性遗传病在男性中的发病率等于该病致病基因的基因频率</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pPr>
      <w:r>
        <w:rPr>
          <w:sz w:val="24"/>
          <w:szCs w:val="24"/>
        </w:rPr>
        <w:t>7</w:t>
      </w:r>
      <w:r>
        <w:rPr>
          <w:sz w:val="24"/>
          <w:szCs w:val="24"/>
        </w:rPr>
        <w:t>．（</w:t>
      </w:r>
      <w:r>
        <w:rPr>
          <w:sz w:val="24"/>
          <w:szCs w:val="24"/>
        </w:rPr>
        <w:t>10</w:t>
      </w:r>
      <w:r>
        <w:rPr>
          <w:sz w:val="24"/>
          <w:szCs w:val="24"/>
        </w:rPr>
        <w:t>分）有关</w:t>
      </w:r>
      <w:r>
        <w:rPr>
          <w:sz w:val="24"/>
          <w:szCs w:val="24"/>
        </w:rPr>
        <w:t>DNA</w:t>
      </w:r>
      <w:r>
        <w:rPr>
          <w:sz w:val="24"/>
          <w:szCs w:val="24"/>
        </w:rPr>
        <w:t>分子的研究中，常用</w:t>
      </w:r>
      <w:r>
        <w:rPr>
          <w:sz w:val="24"/>
          <w:szCs w:val="24"/>
          <w:vertAlign w:val="superscript"/>
        </w:rPr>
        <w:t>32</w:t>
      </w:r>
      <w:r>
        <w:rPr>
          <w:sz w:val="24"/>
          <w:szCs w:val="24"/>
        </w:rPr>
        <w:t>P</w:t>
      </w:r>
      <w:r>
        <w:rPr>
          <w:sz w:val="24"/>
          <w:szCs w:val="24"/>
        </w:rPr>
        <w:t>来标记</w:t>
      </w:r>
      <w:r>
        <w:rPr>
          <w:sz w:val="24"/>
          <w:szCs w:val="24"/>
        </w:rPr>
        <w:t>DNA</w:t>
      </w:r>
      <w:r>
        <w:rPr>
          <w:sz w:val="24"/>
          <w:szCs w:val="24"/>
        </w:rPr>
        <w:t>分子．用</w:t>
      </w:r>
      <w:r>
        <w:rPr>
          <w:sz w:val="24"/>
          <w:szCs w:val="24"/>
        </w:rPr>
        <w:t>α</w:t>
      </w:r>
      <w:r>
        <w:rPr>
          <w:sz w:val="24"/>
          <w:szCs w:val="24"/>
        </w:rPr>
        <w:t>、</w:t>
      </w:r>
      <w:r>
        <w:rPr>
          <w:sz w:val="24"/>
          <w:szCs w:val="24"/>
        </w:rPr>
        <w:t>β</w:t>
      </w:r>
      <w:r>
        <w:rPr>
          <w:sz w:val="24"/>
          <w:szCs w:val="24"/>
        </w:rPr>
        <w:t>和</w:t>
      </w:r>
      <w:r>
        <w:rPr>
          <w:sz w:val="24"/>
          <w:szCs w:val="24"/>
        </w:rPr>
        <w:t>γ</w:t>
      </w:r>
      <w:r>
        <w:rPr>
          <w:sz w:val="24"/>
          <w:szCs w:val="24"/>
        </w:rPr>
        <w:t>表示</w:t>
      </w:r>
      <w:r>
        <w:rPr>
          <w:sz w:val="24"/>
          <w:szCs w:val="24"/>
        </w:rPr>
        <w:t>ATP</w:t>
      </w:r>
      <w:r>
        <w:rPr>
          <w:sz w:val="24"/>
          <w:szCs w:val="24"/>
        </w:rPr>
        <w:t>或</w:t>
      </w:r>
      <w:r>
        <w:rPr>
          <w:sz w:val="24"/>
          <w:szCs w:val="24"/>
        </w:rPr>
        <w:t>dATP</w:t>
      </w:r>
      <w:r>
        <w:rPr>
          <w:sz w:val="24"/>
          <w:szCs w:val="24"/>
        </w:rPr>
        <w:t>（</w:t>
      </w:r>
      <w:r>
        <w:rPr>
          <w:sz w:val="24"/>
          <w:szCs w:val="24"/>
        </w:rPr>
        <w:t>d</w:t>
      </w:r>
      <w:r>
        <w:rPr>
          <w:sz w:val="24"/>
          <w:szCs w:val="24"/>
        </w:rPr>
        <w:t>表示脱氧）上三个磷酸基团所处的位置（</w:t>
      </w:r>
      <w:r>
        <w:rPr>
          <w:sz w:val="24"/>
          <w:szCs w:val="24"/>
        </w:rPr>
        <w:t>A﹣Pα</w:t>
      </w:r>
      <w:r>
        <w:rPr>
          <w:rFonts w:ascii="宋体" w:hAnsi="宋体" w:cs="宋体"/>
          <w:sz w:val="24"/>
          <w:szCs w:val="24"/>
        </w:rPr>
        <w:t>～</w:t>
      </w:r>
      <w:r>
        <w:rPr>
          <w:sz w:val="24"/>
          <w:szCs w:val="24"/>
        </w:rPr>
        <w:t>Pβ</w:t>
      </w:r>
      <w:r>
        <w:rPr>
          <w:rFonts w:ascii="宋体" w:hAnsi="宋体" w:cs="宋体"/>
          <w:sz w:val="24"/>
          <w:szCs w:val="24"/>
        </w:rPr>
        <w:t>～</w:t>
      </w:r>
      <w:r>
        <w:rPr>
          <w:sz w:val="24"/>
          <w:szCs w:val="24"/>
        </w:rPr>
        <w:t>Pγ</w:t>
      </w:r>
      <w:r>
        <w:rPr>
          <w:sz w:val="24"/>
          <w:szCs w:val="24"/>
        </w:rPr>
        <w:t>或</w:t>
      </w:r>
      <w:r>
        <w:rPr>
          <w:sz w:val="24"/>
          <w:szCs w:val="24"/>
        </w:rPr>
        <w:t>dA﹣Pα</w:t>
      </w:r>
      <w:r>
        <w:rPr>
          <w:rFonts w:ascii="宋体" w:hAnsi="宋体" w:cs="宋体"/>
          <w:sz w:val="24"/>
          <w:szCs w:val="24"/>
        </w:rPr>
        <w:t>～</w:t>
      </w:r>
      <w:r>
        <w:rPr>
          <w:sz w:val="24"/>
          <w:szCs w:val="24"/>
        </w:rPr>
        <w:t>Pβ</w:t>
      </w:r>
      <w:r>
        <w:rPr>
          <w:rFonts w:ascii="宋体" w:hAnsi="宋体" w:cs="宋体"/>
          <w:sz w:val="24"/>
          <w:szCs w:val="24"/>
        </w:rPr>
        <w:t>～</w:t>
      </w:r>
      <w:r>
        <w:rPr>
          <w:sz w:val="24"/>
          <w:szCs w:val="24"/>
        </w:rPr>
        <w:t>Pγ</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）某种酶可以催化</w:t>
      </w:r>
      <w:r>
        <w:rPr>
          <w:sz w:val="24"/>
          <w:szCs w:val="24"/>
        </w:rPr>
        <w:t>ATP</w:t>
      </w:r>
      <w:r>
        <w:rPr>
          <w:sz w:val="24"/>
          <w:szCs w:val="24"/>
        </w:rPr>
        <w:t>的一个磷酸基团转移到</w:t>
      </w:r>
      <w:r>
        <w:rPr>
          <w:sz w:val="24"/>
          <w:szCs w:val="24"/>
        </w:rPr>
        <w:t>DNA</w:t>
      </w:r>
      <w:r>
        <w:rPr>
          <w:sz w:val="24"/>
          <w:szCs w:val="24"/>
        </w:rPr>
        <w:t>末端上，同时产生</w:t>
      </w:r>
      <w:r>
        <w:rPr>
          <w:sz w:val="24"/>
          <w:szCs w:val="24"/>
        </w:rPr>
        <w:t>ADP</w:t>
      </w:r>
      <w:r>
        <w:rPr>
          <w:sz w:val="24"/>
          <w:szCs w:val="24"/>
        </w:rPr>
        <w:t>．若要用该酶把</w:t>
      </w:r>
      <w:r>
        <w:rPr>
          <w:sz w:val="24"/>
          <w:szCs w:val="24"/>
          <w:vertAlign w:val="superscript"/>
        </w:rPr>
        <w:t>32</w:t>
      </w:r>
      <w:r>
        <w:rPr>
          <w:sz w:val="24"/>
          <w:szCs w:val="24"/>
        </w:rPr>
        <w:t>P</w:t>
      </w:r>
      <w:r>
        <w:rPr>
          <w:sz w:val="24"/>
          <w:szCs w:val="24"/>
        </w:rPr>
        <w:t>标记到</w:t>
      </w:r>
      <w:r>
        <w:rPr>
          <w:sz w:val="24"/>
          <w:szCs w:val="24"/>
        </w:rPr>
        <w:t>DNA</w:t>
      </w:r>
      <w:r>
        <w:rPr>
          <w:sz w:val="24"/>
          <w:szCs w:val="24"/>
        </w:rPr>
        <w:t>末端上，那么带有</w:t>
      </w:r>
      <w:r>
        <w:rPr>
          <w:sz w:val="24"/>
          <w:szCs w:val="24"/>
          <w:vertAlign w:val="superscript"/>
        </w:rPr>
        <w:t>32</w:t>
      </w:r>
      <w:r>
        <w:rPr>
          <w:sz w:val="24"/>
          <w:szCs w:val="24"/>
        </w:rPr>
        <w:t>P</w:t>
      </w:r>
      <w:r>
        <w:rPr>
          <w:sz w:val="24"/>
          <w:szCs w:val="24"/>
        </w:rPr>
        <w:t>的磷酸基团应在</w:t>
      </w:r>
      <w:r>
        <w:rPr>
          <w:sz w:val="24"/>
          <w:szCs w:val="24"/>
        </w:rPr>
        <w:t>ATP</w:t>
      </w:r>
      <w:r>
        <w:rPr>
          <w:sz w:val="24"/>
          <w:szCs w:val="24"/>
        </w:rPr>
        <w:t>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α”“β”</w:t>
      </w:r>
      <w:r>
        <w:rPr>
          <w:sz w:val="24"/>
          <w:szCs w:val="24"/>
        </w:rPr>
        <w:t>或</w:t>
      </w:r>
      <w:r>
        <w:rPr>
          <w:sz w:val="24"/>
          <w:szCs w:val="24"/>
        </w:rPr>
        <w:t>γ”</w:t>
      </w:r>
      <w:r>
        <w:rPr>
          <w:sz w:val="24"/>
          <w:szCs w:val="24"/>
        </w:rPr>
        <w:t>）位上．</w:t>
      </w:r>
    </w:p>
    <w:p>
      <w:pPr>
        <w:pStyle w:val="Normal"/>
        <w:spacing w:lineRule="auto" w:line="360"/>
        <w:ind w:left="312" w:hanging="312"/>
        <w:rPr/>
      </w:pPr>
      <w:r>
        <w:rPr>
          <w:sz w:val="24"/>
          <w:szCs w:val="24"/>
        </w:rPr>
        <w:t>（</w:t>
      </w:r>
      <w:r>
        <w:rPr>
          <w:sz w:val="24"/>
          <w:szCs w:val="24"/>
        </w:rPr>
        <w:t>2</w:t>
      </w:r>
      <w:r>
        <w:rPr>
          <w:sz w:val="24"/>
          <w:szCs w:val="24"/>
        </w:rPr>
        <w:t>）若用带有</w:t>
      </w:r>
      <w:r>
        <w:rPr>
          <w:sz w:val="24"/>
          <w:szCs w:val="24"/>
          <w:vertAlign w:val="superscript"/>
        </w:rPr>
        <w:t>32</w:t>
      </w:r>
      <w:r>
        <w:rPr>
          <w:sz w:val="24"/>
          <w:szCs w:val="24"/>
        </w:rPr>
        <w:t>P</w:t>
      </w:r>
      <w:r>
        <w:rPr>
          <w:sz w:val="24"/>
          <w:szCs w:val="24"/>
        </w:rPr>
        <w:t>标记的</w:t>
      </w:r>
      <w:r>
        <w:rPr>
          <w:sz w:val="24"/>
          <w:szCs w:val="24"/>
        </w:rPr>
        <w:t>dATP</w:t>
      </w:r>
      <w:r>
        <w:rPr>
          <w:sz w:val="24"/>
          <w:szCs w:val="24"/>
        </w:rPr>
        <w:t>作为</w:t>
      </w:r>
      <w:r>
        <w:rPr>
          <w:sz w:val="24"/>
          <w:szCs w:val="24"/>
        </w:rPr>
        <w:t>DNA</w:t>
      </w:r>
      <w:r>
        <w:rPr>
          <w:sz w:val="24"/>
          <w:szCs w:val="24"/>
        </w:rPr>
        <w:t>生物合成的原料，将</w:t>
      </w:r>
      <w:r>
        <w:rPr>
          <w:sz w:val="24"/>
          <w:szCs w:val="24"/>
          <w:vertAlign w:val="superscript"/>
        </w:rPr>
        <w:t>32</w:t>
      </w:r>
      <w:r>
        <w:rPr>
          <w:sz w:val="24"/>
          <w:szCs w:val="24"/>
        </w:rPr>
        <w:t>P</w:t>
      </w:r>
      <w:r>
        <w:rPr>
          <w:sz w:val="24"/>
          <w:szCs w:val="24"/>
        </w:rPr>
        <w:t>标记到新合成的</w:t>
      </w:r>
      <w:r>
        <w:rPr>
          <w:sz w:val="24"/>
          <w:szCs w:val="24"/>
        </w:rPr>
        <w:t>DNA</w:t>
      </w:r>
      <w:r>
        <w:rPr>
          <w:sz w:val="24"/>
          <w:szCs w:val="24"/>
        </w:rPr>
        <w:t>分子上，则带有</w:t>
      </w:r>
      <w:r>
        <w:rPr>
          <w:sz w:val="24"/>
          <w:szCs w:val="24"/>
          <w:vertAlign w:val="superscript"/>
        </w:rPr>
        <w:t>32</w:t>
      </w:r>
      <w:r>
        <w:rPr>
          <w:sz w:val="24"/>
          <w:szCs w:val="24"/>
        </w:rPr>
        <w:t>P</w:t>
      </w:r>
      <w:r>
        <w:rPr>
          <w:sz w:val="24"/>
          <w:szCs w:val="24"/>
        </w:rPr>
        <w:t>的磷酸基团应在</w:t>
      </w:r>
      <w:r>
        <w:rPr>
          <w:sz w:val="24"/>
          <w:szCs w:val="24"/>
        </w:rPr>
        <w:t>dATP</w:t>
      </w:r>
      <w:r>
        <w:rPr>
          <w:sz w:val="24"/>
          <w:szCs w:val="24"/>
        </w:rPr>
        <w:t>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α”“β”</w:t>
      </w:r>
      <w:r>
        <w:rPr>
          <w:sz w:val="24"/>
          <w:szCs w:val="24"/>
        </w:rPr>
        <w:t>或</w:t>
      </w:r>
      <w:r>
        <w:rPr>
          <w:sz w:val="24"/>
          <w:szCs w:val="24"/>
        </w:rPr>
        <w:t>γ”</w:t>
      </w:r>
      <w:r>
        <w:rPr>
          <w:sz w:val="24"/>
          <w:szCs w:val="24"/>
        </w:rPr>
        <w:t>）位上．</w:t>
      </w:r>
    </w:p>
    <w:p>
      <w:pPr>
        <w:pStyle w:val="Normal"/>
        <w:spacing w:lineRule="auto" w:line="360"/>
        <w:ind w:left="312" w:hanging="312"/>
        <w:rPr/>
      </w:pPr>
      <w:r>
        <w:rPr>
          <w:sz w:val="24"/>
          <w:szCs w:val="24"/>
        </w:rPr>
        <w:t>（</w:t>
      </w:r>
      <w:r>
        <w:rPr>
          <w:sz w:val="24"/>
          <w:szCs w:val="24"/>
        </w:rPr>
        <w:t>3</w:t>
      </w:r>
      <w:r>
        <w:rPr>
          <w:sz w:val="24"/>
          <w:szCs w:val="24"/>
        </w:rPr>
        <w:t>）将一个带有某种噬菌体</w:t>
      </w:r>
      <w:r>
        <w:rPr>
          <w:sz w:val="24"/>
          <w:szCs w:val="24"/>
        </w:rPr>
        <w:t>DNA</w:t>
      </w:r>
      <w:r>
        <w:rPr>
          <w:sz w:val="24"/>
          <w:szCs w:val="24"/>
        </w:rPr>
        <w:t>分子的两条链用</w:t>
      </w:r>
      <w:r>
        <w:rPr>
          <w:sz w:val="24"/>
          <w:szCs w:val="24"/>
          <w:vertAlign w:val="superscript"/>
        </w:rPr>
        <w:t>32</w:t>
      </w:r>
      <w:r>
        <w:rPr>
          <w:sz w:val="24"/>
          <w:szCs w:val="24"/>
        </w:rPr>
        <w:t>P</w:t>
      </w:r>
      <w:r>
        <w:rPr>
          <w:sz w:val="24"/>
          <w:szCs w:val="24"/>
        </w:rPr>
        <w:t>进行标记，并使其感染大肠杆菌，在不含有</w:t>
      </w:r>
      <w:r>
        <w:rPr>
          <w:sz w:val="24"/>
          <w:szCs w:val="24"/>
          <w:vertAlign w:val="superscript"/>
        </w:rPr>
        <w:t>32</w:t>
      </w:r>
      <w:r>
        <w:rPr>
          <w:sz w:val="24"/>
          <w:szCs w:val="24"/>
        </w:rPr>
        <w:t>P</w:t>
      </w:r>
      <w:r>
        <w:rPr>
          <w:sz w:val="24"/>
          <w:szCs w:val="24"/>
        </w:rPr>
        <w:t>的培养基中培养一段时间．若得到的所有噬菌体双链</w:t>
      </w:r>
      <w:r>
        <w:rPr>
          <w:sz w:val="24"/>
          <w:szCs w:val="24"/>
        </w:rPr>
        <w:t>DNA</w:t>
      </w:r>
      <w:r>
        <w:rPr>
          <w:sz w:val="24"/>
          <w:szCs w:val="24"/>
        </w:rPr>
        <w:t>分子都装配成噬菌体（</w:t>
      </w:r>
      <w:r>
        <w:rPr>
          <w:sz w:val="24"/>
          <w:szCs w:val="24"/>
        </w:rPr>
        <w:t>n</w:t>
      </w:r>
      <w:r>
        <w:rPr>
          <w:sz w:val="24"/>
          <w:szCs w:val="24"/>
        </w:rPr>
        <w:t>个）并释放，则其中含有</w:t>
      </w:r>
      <w:r>
        <w:rPr>
          <w:sz w:val="24"/>
          <w:szCs w:val="24"/>
          <w:vertAlign w:val="superscript"/>
        </w:rPr>
        <w:t>32</w:t>
      </w:r>
      <w:r>
        <w:rPr>
          <w:sz w:val="24"/>
          <w:szCs w:val="24"/>
        </w:rPr>
        <w:t>P</w:t>
      </w:r>
      <w:r>
        <w:rPr>
          <w:sz w:val="24"/>
          <w:szCs w:val="24"/>
        </w:rPr>
        <w:t>的噬菌体所占比例为</w:t>
      </w:r>
      <w:r>
        <w:rPr>
          <w:sz w:val="24"/>
          <w:szCs w:val="24"/>
        </w:rPr>
        <w:drawing>
          <wp:inline distT="0" distB="0" distL="0" distR="0">
            <wp:extent cx="123190" cy="3333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09" t="-338" r="-909" b="-338"/>
                    <a:stretch>
                      <a:fillRect/>
                    </a:stretch>
                  </pic:blipFill>
                  <pic:spPr bwMode="auto">
                    <a:xfrm>
                      <a:off x="0" y="0"/>
                      <a:ext cx="123190" cy="333375"/>
                    </a:xfrm>
                    <a:prstGeom prst="rect">
                      <a:avLst/>
                    </a:prstGeom>
                  </pic:spPr>
                </pic:pic>
              </a:graphicData>
            </a:graphic>
          </wp:inline>
        </w:drawing>
      </w:r>
      <w:r>
        <w:rPr>
          <w:sz w:val="24"/>
          <w:szCs w:val="24"/>
        </w:rPr>
        <w:t>，原因是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8</w:t>
      </w:r>
      <w:r>
        <w:rPr>
          <w:sz w:val="24"/>
          <w:szCs w:val="24"/>
        </w:rPr>
        <w:t>．（</w:t>
      </w:r>
      <w:r>
        <w:rPr>
          <w:sz w:val="24"/>
          <w:szCs w:val="24"/>
        </w:rPr>
        <w:t>8</w:t>
      </w:r>
      <w:r>
        <w:rPr>
          <w:sz w:val="24"/>
          <w:szCs w:val="24"/>
        </w:rPr>
        <w:t>分）为了探究生长条件对植物光合作用的影响，某研究小组将某品种植物的盆栽苗分成甲、乙两组，置于人工气候室中，甲组模拟自然光照，乙组提供低光照，其他培养条件相同。培养较长一段时间（</w:t>
      </w:r>
      <w:r>
        <w:rPr>
          <w:sz w:val="24"/>
          <w:szCs w:val="24"/>
        </w:rPr>
        <w:t>T</w:t>
      </w:r>
      <w:r>
        <w:rPr>
          <w:sz w:val="24"/>
          <w:szCs w:val="24"/>
        </w:rPr>
        <w:t>）后，测定两组植株叶片随光照强度变化的光合作用强度（即单位时间、单位面积吸收</w:t>
      </w:r>
      <w:r>
        <w:rPr>
          <w:sz w:val="24"/>
          <w:szCs w:val="24"/>
        </w:rPr>
        <w:t>CO</w:t>
      </w:r>
      <w:r>
        <w:rPr>
          <w:sz w:val="24"/>
          <w:szCs w:val="24"/>
          <w:vertAlign w:val="subscript"/>
        </w:rPr>
        <w:t>2</w:t>
      </w:r>
      <w:r>
        <w:rPr>
          <w:sz w:val="24"/>
          <w:szCs w:val="24"/>
        </w:rPr>
        <w:t>的量），光合作用强度随光照强度的变化趋势如图所示。回答下列问题：</w:t>
      </w:r>
    </w:p>
    <w:p>
      <w:pPr>
        <w:pStyle w:val="Normal"/>
        <w:spacing w:lineRule="auto" w:line="360"/>
        <w:ind w:left="312" w:hanging="312"/>
        <w:rPr/>
      </w:pPr>
      <w:r>
        <w:rPr>
          <w:sz w:val="24"/>
          <w:szCs w:val="24"/>
        </w:rPr>
        <w:t>（</w:t>
      </w:r>
      <w:r>
        <w:rPr>
          <w:sz w:val="24"/>
          <w:szCs w:val="24"/>
        </w:rPr>
        <w:t>1</w:t>
      </w:r>
      <w:r>
        <w:rPr>
          <w:sz w:val="24"/>
          <w:szCs w:val="24"/>
        </w:rPr>
        <w:t>）据图判断，光照强度低于</w:t>
      </w:r>
      <w:r>
        <w:rPr>
          <w:sz w:val="24"/>
          <w:szCs w:val="24"/>
        </w:rPr>
        <w:t>a</w:t>
      </w:r>
      <w:r>
        <w:rPr>
          <w:sz w:val="24"/>
          <w:szCs w:val="24"/>
        </w:rPr>
        <w:t>时，影响甲组植物光合作用的限制因子是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光照强度下，要使甲组的光合作用强度升高，可以考虑的措施是提高</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CO</w:t>
      </w:r>
      <w:r>
        <w:rPr>
          <w:sz w:val="24"/>
          <w:szCs w:val="24"/>
          <w:vertAlign w:val="subscript"/>
        </w:rPr>
        <w:t>2</w:t>
      </w:r>
      <w:r>
        <w:rPr>
          <w:sz w:val="24"/>
          <w:szCs w:val="24"/>
        </w:rPr>
        <w:t>浓度”或“</w:t>
      </w:r>
      <w:r>
        <w:rPr>
          <w:sz w:val="24"/>
          <w:szCs w:val="24"/>
        </w:rPr>
        <w:t>O</w:t>
      </w:r>
      <w:r>
        <w:rPr>
          <w:sz w:val="24"/>
          <w:szCs w:val="24"/>
          <w:vertAlign w:val="subscript"/>
        </w:rPr>
        <w:t>2</w:t>
      </w:r>
      <w:r>
        <w:rPr>
          <w:sz w:val="24"/>
          <w:szCs w:val="24"/>
        </w:rPr>
        <w:t>浓度”）</w:t>
      </w:r>
    </w:p>
    <w:p>
      <w:pPr>
        <w:pStyle w:val="Normal"/>
        <w:spacing w:lineRule="auto" w:line="360"/>
        <w:ind w:left="312" w:hanging="312"/>
        <w:rPr/>
      </w:pPr>
      <w:r>
        <w:rPr>
          <w:sz w:val="24"/>
          <w:szCs w:val="24"/>
        </w:rPr>
        <w:t>（</w:t>
      </w:r>
      <w:r>
        <w:rPr>
          <w:sz w:val="24"/>
          <w:szCs w:val="24"/>
        </w:rPr>
        <w:t>3</w:t>
      </w:r>
      <w:r>
        <w:rPr>
          <w:sz w:val="24"/>
          <w:szCs w:val="24"/>
        </w:rPr>
        <w:t>）播种乙组植株产生的种子，得到的盆栽按照甲组的条件培养</w:t>
      </w:r>
      <w:r>
        <w:rPr>
          <w:sz w:val="24"/>
          <w:szCs w:val="24"/>
        </w:rPr>
        <w:t>T</w:t>
      </w:r>
      <w:r>
        <w:rPr>
          <w:sz w:val="24"/>
          <w:szCs w:val="24"/>
        </w:rPr>
        <w:t>时间后，再测定植株叶片随光照强度变化的光合作用强度，得到的曲线与甲组的相同，根据这一结果能够得到的初步结论是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152650" cy="120967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17" t="-30" r="-17" b="-30"/>
                    <a:stretch>
                      <a:fillRect/>
                    </a:stretch>
                  </pic:blipFill>
                  <pic:spPr bwMode="auto">
                    <a:xfrm>
                      <a:off x="0" y="0"/>
                      <a:ext cx="2152650" cy="1209675"/>
                    </a:xfrm>
                    <a:prstGeom prst="rect">
                      <a:avLst/>
                    </a:prstGeom>
                  </pic:spPr>
                </pic:pic>
              </a:graphicData>
            </a:graphic>
          </wp:inline>
        </w:drawing>
      </w:r>
    </w:p>
    <w:p>
      <w:pPr>
        <w:pStyle w:val="Normal"/>
        <w:spacing w:lineRule="auto" w:line="360"/>
        <w:ind w:left="312" w:hanging="312"/>
        <w:rPr>
          <w:sz w:val="24"/>
          <w:szCs w:val="24"/>
        </w:rPr>
      </w:pPr>
      <w:r>
        <w:rPr>
          <w:sz w:val="24"/>
          <w:szCs w:val="24"/>
        </w:rPr>
        <w:t>9</w:t>
      </w:r>
      <w:r>
        <w:rPr>
          <w:sz w:val="24"/>
          <w:szCs w:val="24"/>
        </w:rPr>
        <w:t>．（</w:t>
      </w:r>
      <w:r>
        <w:rPr>
          <w:sz w:val="24"/>
          <w:szCs w:val="24"/>
        </w:rPr>
        <w:t>9</w:t>
      </w:r>
      <w:r>
        <w:rPr>
          <w:sz w:val="24"/>
          <w:szCs w:val="24"/>
        </w:rPr>
        <w:t>分）病毒甲通过呼吸道感染动物乙后，可引起乙的</w:t>
      </w:r>
      <w:r>
        <w:rPr>
          <w:sz w:val="24"/>
          <w:szCs w:val="24"/>
        </w:rPr>
        <w:t>B</w:t>
      </w:r>
      <w:r>
        <w:rPr>
          <w:sz w:val="24"/>
          <w:szCs w:val="24"/>
        </w:rPr>
        <w:t>淋巴细胞破裂，</w:t>
      </w:r>
      <w:r>
        <w:rPr>
          <w:sz w:val="24"/>
          <w:szCs w:val="24"/>
        </w:rPr>
        <w:t>T</w:t>
      </w:r>
      <w:r>
        <w:rPr>
          <w:sz w:val="24"/>
          <w:szCs w:val="24"/>
        </w:rPr>
        <w:t>淋巴细胞功能丧失，导致其患肿瘤病，病患动物更易被其他病原体感染，给新生的乙个体接种甲疫苗可预防该肿瘤病．回答列问题：</w:t>
      </w:r>
    </w:p>
    <w:p>
      <w:pPr>
        <w:pStyle w:val="Normal"/>
        <w:spacing w:lineRule="auto" w:line="360"/>
        <w:ind w:left="312" w:hanging="312"/>
        <w:rPr/>
      </w:pPr>
      <w:r>
        <w:rPr>
          <w:sz w:val="24"/>
          <w:szCs w:val="24"/>
        </w:rPr>
        <w:t>（</w:t>
      </w:r>
      <w:r>
        <w:rPr>
          <w:sz w:val="24"/>
          <w:szCs w:val="24"/>
        </w:rPr>
        <w:t>1</w:t>
      </w:r>
      <w:r>
        <w:rPr>
          <w:sz w:val="24"/>
          <w:szCs w:val="24"/>
        </w:rPr>
        <w:t>）感染病毒甲后，患病的乙更易被其他病原体感染的原因是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）新生的乙个体接种甲疫苗后，甲疫苗作为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可诱导</w:t>
      </w:r>
      <w:r>
        <w:rPr>
          <w:sz w:val="24"/>
          <w:szCs w:val="24"/>
        </w:rPr>
        <w:t>B</w:t>
      </w:r>
      <w:r>
        <w:rPr>
          <w:sz w:val="24"/>
          <w:szCs w:val="24"/>
        </w:rPr>
        <w:t>淋巴细胞增殖、分化成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和记忆细胞．记忆细胞在机体被病毒甲感染时能够</w:t>
      </w:r>
      <w:r>
        <w:rPr>
          <w:sz w:val="24"/>
          <w:szCs w:val="24"/>
          <w:u w:val="single"/>
        </w:rPr>
        <w:t>　</w:t>
      </w:r>
      <w:r>
        <w:rPr>
          <w:rFonts w:cs="Calibri" w:eastAsia="Calibri"/>
          <w:sz w:val="24"/>
          <w:szCs w:val="24"/>
          <w:u w:val="single"/>
        </w:rPr>
        <w:t xml:space="preserve">   </w:t>
      </w:r>
      <w:r>
        <w:rPr>
          <w:sz w:val="24"/>
          <w:szCs w:val="24"/>
          <w:u w:val="single"/>
        </w:rPr>
        <w:t>　</w:t>
      </w:r>
      <w:r>
        <w:rPr>
          <w:sz w:val="24"/>
          <w:szCs w:val="24"/>
        </w:rPr>
        <w:t>，从而引起预防该肿瘤病的作用．</w:t>
      </w:r>
    </w:p>
    <w:p>
      <w:pPr>
        <w:pStyle w:val="Normal"/>
        <w:spacing w:lineRule="auto" w:line="360"/>
        <w:ind w:left="312" w:hanging="312"/>
        <w:rPr/>
      </w:pPr>
      <w:r>
        <w:rPr>
          <w:sz w:val="24"/>
          <w:szCs w:val="24"/>
        </w:rPr>
        <w:t>（</w:t>
      </w:r>
      <w:r>
        <w:rPr>
          <w:sz w:val="24"/>
          <w:szCs w:val="24"/>
        </w:rPr>
        <w:t>3</w:t>
      </w:r>
      <w:r>
        <w:rPr>
          <w:sz w:val="24"/>
          <w:szCs w:val="24"/>
        </w:rPr>
        <w:t>）免疫细胞行使免疫功能时，会涉及到胞吞和胞吐这两种物质跨膜运输方式，这两种方式的共同点有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分）已知果蝇的灰体和黄体受一对等位基因控制，但这对相对性状的显隐性关系和该等位基因所在的染色体是未知的．同学甲用一只灰体雌蝇与一只黄体雄蝇杂交，子代中♀灰体：♀黄体：♂灰体：♂黄体为</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．同学乙用两种不同的杂交实验都证实了控制黄体的基因位于</w:t>
      </w:r>
      <w:r>
        <w:rPr>
          <w:sz w:val="24"/>
          <w:szCs w:val="24"/>
        </w:rPr>
        <w:t>X</w:t>
      </w:r>
      <w:r>
        <w:rPr>
          <w:sz w:val="24"/>
          <w:szCs w:val="24"/>
        </w:rPr>
        <w:t>染色体上，并表现为隐性．请根据上述结果，回答下列问题：</w:t>
      </w:r>
    </w:p>
    <w:p>
      <w:pPr>
        <w:pStyle w:val="Normal"/>
        <w:spacing w:lineRule="auto" w:line="360"/>
        <w:ind w:left="312" w:hanging="312"/>
        <w:rPr/>
      </w:pPr>
      <w:r>
        <w:rPr>
          <w:sz w:val="24"/>
          <w:szCs w:val="24"/>
        </w:rPr>
        <w:t>（</w:t>
      </w:r>
      <w:r>
        <w:rPr>
          <w:sz w:val="24"/>
          <w:szCs w:val="24"/>
        </w:rPr>
        <w:t>1</w:t>
      </w:r>
      <w:r>
        <w:rPr>
          <w:sz w:val="24"/>
          <w:szCs w:val="24"/>
        </w:rPr>
        <w:t>）仅根据同学甲的实验，能不能证明控制黄体的基因位于</w:t>
      </w:r>
      <w:r>
        <w:rPr>
          <w:sz w:val="24"/>
          <w:szCs w:val="24"/>
        </w:rPr>
        <w:t>X</w:t>
      </w:r>
      <w:r>
        <w:rPr>
          <w:sz w:val="24"/>
          <w:szCs w:val="24"/>
        </w:rPr>
        <w:t>染色体上，并表现为隐性？</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）请用同学甲得到的子代果蝇为材料设计两个不同的实验，这两个实验都能独立证明同学乙的结论．（要求：每个实验只用一个杂交组合，并指出支持同学乙结论的预期实验结果．）</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分）空气中的微生物在重力等作用下，可以一定程度地沉降。某研究小组欲用平板收集教室空气中的微生物，以了解教室内不同高度空气中微生物的分布情况。实验步骤如下：</w:t>
      </w:r>
    </w:p>
    <w:p>
      <w:pPr>
        <w:pStyle w:val="Normal"/>
        <w:spacing w:lineRule="auto" w:line="360"/>
        <w:ind w:left="312" w:hanging="312"/>
        <w:rPr/>
      </w:pPr>
      <w:r>
        <w:rPr>
          <w:rFonts w:eastAsia="宋体" w:cs="宋体" w:ascii="宋体" w:hAnsi="宋体"/>
          <w:sz w:val="24"/>
          <w:szCs w:val="24"/>
        </w:rPr>
        <w:t>①</w:t>
      </w:r>
      <w:r>
        <w:rPr>
          <w:sz w:val="24"/>
          <w:szCs w:val="24"/>
        </w:rPr>
        <w:t>配置培养基（成分：牛肉膏、蛋白胨、</w:t>
      </w:r>
      <w:r>
        <w:rPr>
          <w:sz w:val="24"/>
          <w:szCs w:val="24"/>
        </w:rPr>
        <w:t>NaCl</w:t>
      </w:r>
      <w:r>
        <w:rPr>
          <w:sz w:val="24"/>
          <w:szCs w:val="24"/>
        </w:rPr>
        <w:t>、</w:t>
      </w:r>
      <w:r>
        <w:rPr>
          <w:sz w:val="24"/>
          <w:szCs w:val="24"/>
        </w:rPr>
        <w:t>X</w:t>
      </w:r>
      <w:r>
        <w:rPr>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制作无菌平板；</w:t>
      </w:r>
    </w:p>
    <w:p>
      <w:pPr>
        <w:pStyle w:val="Normal"/>
        <w:spacing w:lineRule="auto" w:line="360"/>
        <w:ind w:left="312" w:hanging="312"/>
        <w:rPr/>
      </w:pPr>
      <w:r>
        <w:rPr>
          <w:rFonts w:eastAsia="宋体" w:cs="宋体" w:ascii="宋体" w:hAnsi="宋体"/>
          <w:sz w:val="24"/>
          <w:szCs w:val="24"/>
        </w:rPr>
        <w:t>③</w:t>
      </w:r>
      <w:r>
        <w:rPr>
          <w:sz w:val="24"/>
          <w:szCs w:val="24"/>
        </w:rPr>
        <w:t>设置空白对照组和若干实验组，进行相关操作；</w:t>
      </w:r>
    </w:p>
    <w:p>
      <w:pPr>
        <w:pStyle w:val="Normal"/>
        <w:spacing w:lineRule="auto" w:line="360"/>
        <w:ind w:left="312" w:hanging="312"/>
        <w:rPr/>
      </w:pPr>
      <w:r>
        <w:rPr>
          <w:rFonts w:eastAsia="宋体" w:cs="宋体" w:ascii="宋体" w:hAnsi="宋体"/>
          <w:sz w:val="24"/>
          <w:szCs w:val="24"/>
        </w:rPr>
        <w:t>④</w:t>
      </w:r>
      <w:r>
        <w:rPr>
          <w:sz w:val="24"/>
          <w:szCs w:val="24"/>
        </w:rPr>
        <w:t>将各组平板置于</w:t>
      </w:r>
      <w:r>
        <w:rPr>
          <w:sz w:val="24"/>
          <w:szCs w:val="24"/>
        </w:rPr>
        <w:t>37℃</w:t>
      </w:r>
      <w:r>
        <w:rPr>
          <w:sz w:val="24"/>
          <w:szCs w:val="24"/>
        </w:rPr>
        <w:t>恒温箱中培养一段时间，统计各组平板上菌落的平均数。</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）该培养基中微生物所需的氮来源于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。若要完成步骤</w:t>
      </w:r>
      <w:r>
        <w:rPr>
          <w:rFonts w:ascii="宋体" w:hAnsi="宋体" w:cs="宋体"/>
          <w:sz w:val="24"/>
          <w:szCs w:val="24"/>
        </w:rPr>
        <w:t>②</w:t>
      </w:r>
      <w:r>
        <w:rPr>
          <w:sz w:val="24"/>
          <w:szCs w:val="24"/>
        </w:rPr>
        <w:t>，该培养基中的成分</w:t>
      </w:r>
      <w:r>
        <w:rPr>
          <w:sz w:val="24"/>
          <w:szCs w:val="24"/>
        </w:rPr>
        <w:t>X</w:t>
      </w:r>
      <w:r>
        <w:rPr>
          <w:sz w:val="24"/>
          <w:szCs w:val="24"/>
        </w:rPr>
        <w:t>通常是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）步骤</w:t>
      </w:r>
      <w:r>
        <w:rPr>
          <w:rFonts w:ascii="宋体" w:hAnsi="宋体" w:cs="宋体"/>
          <w:sz w:val="24"/>
          <w:szCs w:val="24"/>
        </w:rPr>
        <w:t>③</w:t>
      </w:r>
      <w:r>
        <w:rPr>
          <w:sz w:val="24"/>
          <w:szCs w:val="24"/>
        </w:rPr>
        <w:t>中，实验组的操作是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）若在某次调查中，某一实验组平板上菌落平均数为</w:t>
      </w:r>
      <w:r>
        <w:rPr>
          <w:sz w:val="24"/>
          <w:szCs w:val="24"/>
        </w:rPr>
        <w:t>36</w:t>
      </w:r>
      <w:r>
        <w:rPr>
          <w:sz w:val="24"/>
          <w:szCs w:val="24"/>
        </w:rPr>
        <w:t>个</w:t>
      </w:r>
      <w:r>
        <w:rPr>
          <w:sz w:val="24"/>
          <w:szCs w:val="24"/>
        </w:rPr>
        <w:t>/</w:t>
      </w:r>
      <w:r>
        <w:rPr>
          <w:sz w:val="24"/>
          <w:szCs w:val="24"/>
        </w:rPr>
        <w:t>平板，而空白对照组的一个平板上出现了</w:t>
      </w:r>
      <w:r>
        <w:rPr>
          <w:sz w:val="24"/>
          <w:szCs w:val="24"/>
        </w:rPr>
        <w:t>6</w:t>
      </w:r>
      <w:r>
        <w:rPr>
          <w:sz w:val="24"/>
          <w:szCs w:val="24"/>
        </w:rPr>
        <w:t>个菌落，这种结果说明在此次调查中出现了</w:t>
      </w:r>
      <w:r>
        <w:rPr>
          <w:sz w:val="24"/>
          <w:szCs w:val="24"/>
          <w:u w:val="single"/>
        </w:rPr>
        <w:t>　</w:t>
      </w:r>
      <w:r>
        <w:rPr>
          <w:rFonts w:cs="Calibri" w:eastAsia="Calibri"/>
          <w:sz w:val="24"/>
          <w:szCs w:val="24"/>
          <w:u w:val="single"/>
        </w:rPr>
        <w:t xml:space="preserve">   </w:t>
      </w:r>
      <w:r>
        <w:rPr>
          <w:sz w:val="24"/>
          <w:szCs w:val="24"/>
          <w:u w:val="single"/>
        </w:rPr>
        <w:t>　</w:t>
      </w:r>
      <w:r>
        <w:rPr>
          <w:sz w:val="24"/>
          <w:szCs w:val="24"/>
        </w:rPr>
        <w:t>现象。若将</w:t>
      </w:r>
      <w:r>
        <w:rPr>
          <w:sz w:val="24"/>
          <w:szCs w:val="24"/>
        </w:rPr>
        <w:t>30</w:t>
      </w:r>
      <w:r>
        <w:rPr>
          <w:sz w:val="24"/>
          <w:szCs w:val="24"/>
        </w:rPr>
        <w:t>（即</w:t>
      </w:r>
      <w:r>
        <w:rPr>
          <w:sz w:val="24"/>
          <w:szCs w:val="24"/>
        </w:rPr>
        <w:t>36﹣6</w:t>
      </w:r>
      <w:r>
        <w:rPr>
          <w:sz w:val="24"/>
          <w:szCs w:val="24"/>
        </w:rPr>
        <w:t>）个</w:t>
      </w:r>
      <w:r>
        <w:rPr>
          <w:sz w:val="24"/>
          <w:szCs w:val="24"/>
        </w:rPr>
        <w:t>/</w:t>
      </w:r>
      <w:r>
        <w:rPr>
          <w:sz w:val="24"/>
          <w:szCs w:val="24"/>
        </w:rPr>
        <w:t>平板作为本组菌落数的平均值，该做法</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（填“正确”或“不正确”）。</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pPr>
      <w:r>
        <w:rPr>
          <w:sz w:val="24"/>
          <w:szCs w:val="24"/>
        </w:rPr>
        <w:t>12</w:t>
      </w:r>
      <w:r>
        <w:rPr>
          <w:sz w:val="24"/>
          <w:szCs w:val="24"/>
        </w:rPr>
        <w:t>．（</w:t>
      </w:r>
      <w:r>
        <w:rPr>
          <w:sz w:val="24"/>
          <w:szCs w:val="24"/>
        </w:rPr>
        <w:t>15</w:t>
      </w:r>
      <w:r>
        <w:rPr>
          <w:sz w:val="24"/>
          <w:szCs w:val="24"/>
        </w:rPr>
        <w:t>分）某一质粒载体如图所示，外源</w:t>
      </w:r>
      <w:r>
        <w:rPr>
          <w:sz w:val="24"/>
          <w:szCs w:val="24"/>
        </w:rPr>
        <w:t>DNA</w:t>
      </w:r>
      <w:r>
        <w:rPr>
          <w:sz w:val="24"/>
          <w:szCs w:val="24"/>
        </w:rPr>
        <w:t>插入到</w:t>
      </w:r>
      <w:r>
        <w:rPr>
          <w:sz w:val="24"/>
          <w:szCs w:val="24"/>
        </w:rPr>
        <w:t>Amp</w:t>
      </w:r>
      <w:r>
        <w:rPr>
          <w:sz w:val="24"/>
          <w:szCs w:val="24"/>
          <w:vertAlign w:val="superscript"/>
        </w:rPr>
        <w:t>r</w:t>
      </w:r>
      <w:r>
        <w:rPr>
          <w:sz w:val="24"/>
          <w:szCs w:val="24"/>
        </w:rPr>
        <w:t>或</w:t>
      </w:r>
      <w:r>
        <w:rPr>
          <w:sz w:val="24"/>
          <w:szCs w:val="24"/>
        </w:rPr>
        <w:t>Tet</w:t>
      </w:r>
      <w:r>
        <w:rPr>
          <w:sz w:val="24"/>
          <w:szCs w:val="24"/>
          <w:vertAlign w:val="superscript"/>
        </w:rPr>
        <w:t>r</w:t>
      </w:r>
      <w:r>
        <w:rPr>
          <w:sz w:val="24"/>
          <w:szCs w:val="24"/>
        </w:rPr>
        <w:t>中会导致相应的基因失活（</w:t>
      </w:r>
      <w:r>
        <w:rPr>
          <w:sz w:val="24"/>
          <w:szCs w:val="24"/>
        </w:rPr>
        <w:t>Amp</w:t>
      </w:r>
      <w:r>
        <w:rPr>
          <w:sz w:val="24"/>
          <w:szCs w:val="24"/>
          <w:vertAlign w:val="superscript"/>
        </w:rPr>
        <w:t>r</w:t>
      </w:r>
      <w:r>
        <w:rPr>
          <w:sz w:val="24"/>
          <w:szCs w:val="24"/>
        </w:rPr>
        <w:t>表示氨苄青霉素抗性基因，</w:t>
      </w:r>
      <w:r>
        <w:rPr>
          <w:sz w:val="24"/>
          <w:szCs w:val="24"/>
        </w:rPr>
        <w:t>Tet</w:t>
      </w:r>
      <w:r>
        <w:rPr>
          <w:sz w:val="24"/>
          <w:szCs w:val="24"/>
          <w:vertAlign w:val="superscript"/>
        </w:rPr>
        <w:t>r</w:t>
      </w:r>
      <w:r>
        <w:rPr>
          <w:sz w:val="24"/>
          <w:szCs w:val="24"/>
        </w:rPr>
        <w:t>表示四环素抗性基因）。有人将此质粒载体用</w:t>
      </w:r>
      <w:r>
        <w:rPr>
          <w:sz w:val="24"/>
          <w:szCs w:val="24"/>
        </w:rPr>
        <w:t>BamHI</w:t>
      </w:r>
      <w:r>
        <w:rPr>
          <w:sz w:val="24"/>
          <w:szCs w:val="24"/>
        </w:rPr>
        <w:t>酶切后，与用</w:t>
      </w:r>
      <w:r>
        <w:rPr>
          <w:sz w:val="24"/>
          <w:szCs w:val="24"/>
        </w:rPr>
        <w:t>BamHI</w:t>
      </w:r>
      <w:r>
        <w:rPr>
          <w:sz w:val="24"/>
          <w:szCs w:val="24"/>
        </w:rPr>
        <w:t>酶切获得的目的基因混合，加入</w:t>
      </w:r>
      <w:r>
        <w:rPr>
          <w:sz w:val="24"/>
          <w:szCs w:val="24"/>
        </w:rPr>
        <w:t>DNA</w:t>
      </w:r>
      <w:r>
        <w:rPr>
          <w:sz w:val="24"/>
          <w:szCs w:val="24"/>
        </w:rPr>
        <w:t>连接酶进行连接反应，用得到的混合物直接转化大肠杆菌，结果大肠杆菌有的未被转化，有的被转化。被转化的大肠杆菌有三种，分别是含有环状目的基因、含有质粒载体、含有插入了目的基因的重组质粒的大肠杆菌。回答下列问题：</w:t>
      </w:r>
    </w:p>
    <w:p>
      <w:pPr>
        <w:pStyle w:val="Normal"/>
        <w:spacing w:lineRule="auto" w:line="360"/>
        <w:ind w:left="312" w:hanging="312"/>
        <w:rPr/>
      </w:pPr>
      <w:r>
        <w:rPr>
          <w:sz w:val="24"/>
          <w:szCs w:val="24"/>
        </w:rPr>
        <w:t>（</w:t>
      </w:r>
      <w:r>
        <w:rPr>
          <w:sz w:val="24"/>
          <w:szCs w:val="24"/>
        </w:rPr>
        <w:t>1</w:t>
      </w:r>
      <w:r>
        <w:rPr>
          <w:sz w:val="24"/>
          <w:szCs w:val="24"/>
        </w:rPr>
        <w:t>）质粒载体作为基因工程的工具，应具备的基本条件有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sz w:val="24"/>
          <w:szCs w:val="24"/>
        </w:rPr>
      </w:pPr>
      <w:r>
        <w:rPr>
          <w:sz w:val="24"/>
          <w:szCs w:val="24"/>
        </w:rPr>
        <w:t>而作为基因表达载体，除满足上述基本条件外，还需具有启动子和终止子。</w:t>
      </w:r>
    </w:p>
    <w:p>
      <w:pPr>
        <w:pStyle w:val="Normal"/>
        <w:spacing w:lineRule="auto" w:line="360"/>
        <w:ind w:left="312" w:hanging="312"/>
        <w:rPr/>
      </w:pPr>
      <w:r>
        <w:rPr>
          <w:sz w:val="24"/>
          <w:szCs w:val="24"/>
        </w:rPr>
        <w:t>（</w:t>
      </w:r>
      <w:r>
        <w:rPr>
          <w:sz w:val="24"/>
          <w:szCs w:val="24"/>
        </w:rPr>
        <w:t>2</w:t>
      </w:r>
      <w:r>
        <w:rPr>
          <w:sz w:val="24"/>
          <w:szCs w:val="24"/>
        </w:rPr>
        <w:t>）如果用含有氨苄青霉素的培养基进行筛选，在上述四种大肠杆菌细胞中，未被转化的和仅含有环状目的基因的细胞是不能区分的，其原因是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；并且</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的细胞也是不能区分的，其原因是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。在上述筛选的基础上，若要筛选含有插入了目的基因的重组质粒的大肠杆菌的单菌落，还需使用含有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的固体培养基。</w:t>
      </w:r>
    </w:p>
    <w:p>
      <w:pPr>
        <w:pStyle w:val="Normal"/>
        <w:spacing w:lineRule="auto" w:line="360"/>
        <w:ind w:left="312" w:hanging="312"/>
        <w:rPr/>
      </w:pPr>
      <w:r>
        <w:rPr>
          <w:sz w:val="24"/>
          <w:szCs w:val="24"/>
        </w:rPr>
        <w:t>（</w:t>
      </w:r>
      <w:r>
        <w:rPr>
          <w:sz w:val="24"/>
          <w:szCs w:val="24"/>
        </w:rPr>
        <w:t>3</w:t>
      </w:r>
      <w:r>
        <w:rPr>
          <w:sz w:val="24"/>
          <w:szCs w:val="24"/>
        </w:rPr>
        <w:t>）基因工程中，某些噬菌体经改造后可以作为载体，其</w:t>
      </w:r>
      <w:r>
        <w:rPr>
          <w:sz w:val="24"/>
          <w:szCs w:val="24"/>
        </w:rPr>
        <w:t>DNA</w:t>
      </w:r>
      <w:r>
        <w:rPr>
          <w:sz w:val="24"/>
          <w:szCs w:val="24"/>
        </w:rPr>
        <w:t>复制所需的原料来自于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934335" cy="16573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2" t="-22" r="-12" b="-22"/>
                    <a:stretch>
                      <a:fillRect/>
                    </a:stretch>
                  </pic:blipFill>
                  <pic:spPr bwMode="auto">
                    <a:xfrm>
                      <a:off x="0" y="0"/>
                      <a:ext cx="2934335" cy="16573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2016</w:t>
      </w:r>
      <w:r>
        <w:rPr>
          <w:b/>
          <w:sz w:val="34"/>
          <w:szCs w:val="34"/>
        </w:rPr>
        <w:t>年全国统一高考生物试卷（新课标Ⅰ）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6</w:t>
      </w:r>
      <w:r>
        <w:rPr>
          <w:b/>
          <w:sz w:val="24"/>
          <w:szCs w:val="24"/>
        </w:rPr>
        <w:t>分，满分</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分）下列与细胞相关的叙述，正确的是（　　）</w:t>
      </w:r>
    </w:p>
    <w:p>
      <w:pPr>
        <w:pStyle w:val="Normal"/>
        <w:spacing w:lineRule="auto" w:line="360"/>
        <w:ind w:firstLine="312"/>
        <w:jc w:val="left"/>
        <w:rPr/>
      </w:pPr>
      <w:r>
        <w:rPr>
          <w:sz w:val="24"/>
          <w:szCs w:val="24"/>
        </w:rPr>
        <w:t>A</w:t>
      </w:r>
      <w:r>
        <w:rPr>
          <w:sz w:val="24"/>
          <w:szCs w:val="24"/>
        </w:rPr>
        <w:t>．核糖体、溶酶体都是具有膜结构的细胞器</w:t>
      </w:r>
      <w:r>
        <w:rPr/>
        <w:tab/>
      </w:r>
    </w:p>
    <w:p>
      <w:pPr>
        <w:pStyle w:val="Normal"/>
        <w:spacing w:lineRule="auto" w:line="360"/>
        <w:ind w:firstLine="312"/>
        <w:jc w:val="left"/>
        <w:rPr/>
      </w:pPr>
      <w:r>
        <w:rPr>
          <w:sz w:val="24"/>
          <w:szCs w:val="24"/>
        </w:rPr>
        <w:t>B</w:t>
      </w:r>
      <w:r>
        <w:rPr>
          <w:sz w:val="24"/>
          <w:szCs w:val="24"/>
        </w:rPr>
        <w:t>．酵母菌的细胞核内含有</w:t>
      </w:r>
      <w:r>
        <w:rPr>
          <w:sz w:val="24"/>
          <w:szCs w:val="24"/>
        </w:rPr>
        <w:t>DNA</w:t>
      </w:r>
      <w:r>
        <w:rPr>
          <w:sz w:val="24"/>
          <w:szCs w:val="24"/>
        </w:rPr>
        <w:t>和</w:t>
      </w:r>
      <w:r>
        <w:rPr>
          <w:sz w:val="24"/>
          <w:szCs w:val="24"/>
        </w:rPr>
        <w:t>RNA</w:t>
      </w:r>
      <w:r>
        <w:rPr>
          <w:sz w:val="24"/>
          <w:szCs w:val="24"/>
        </w:rPr>
        <w:t>两类核酸</w:t>
      </w:r>
      <w:r>
        <w:rPr/>
        <w:tab/>
      </w:r>
    </w:p>
    <w:p>
      <w:pPr>
        <w:pStyle w:val="Normal"/>
        <w:spacing w:lineRule="auto" w:line="360"/>
        <w:ind w:firstLine="312"/>
        <w:jc w:val="left"/>
        <w:rPr/>
      </w:pPr>
      <w:r>
        <w:rPr>
          <w:sz w:val="24"/>
          <w:szCs w:val="24"/>
        </w:rPr>
        <w:t>C</w:t>
      </w:r>
      <w:r>
        <w:rPr>
          <w:sz w:val="24"/>
          <w:szCs w:val="24"/>
        </w:rPr>
        <w:t>．蓝藻细胞的能量来源于其线粒体有氧呼吸过程</w:t>
      </w:r>
      <w:r>
        <w:rPr/>
        <w:tab/>
      </w:r>
    </w:p>
    <w:p>
      <w:pPr>
        <w:pStyle w:val="Normal"/>
        <w:spacing w:lineRule="auto" w:line="360"/>
        <w:ind w:firstLine="312"/>
        <w:jc w:val="left"/>
        <w:rPr/>
      </w:pPr>
      <w:r>
        <w:rPr>
          <w:sz w:val="24"/>
          <w:szCs w:val="24"/>
        </w:rPr>
        <w:t>D</w:t>
      </w:r>
      <w:r>
        <w:rPr>
          <w:sz w:val="24"/>
          <w:szCs w:val="24"/>
        </w:rPr>
        <w:t>．在叶绿体中可进行</w:t>
      </w:r>
      <w:r>
        <w:rPr>
          <w:sz w:val="24"/>
          <w:szCs w:val="24"/>
        </w:rPr>
        <w:t>CO</w:t>
      </w:r>
      <w:r>
        <w:rPr>
          <w:sz w:val="24"/>
          <w:szCs w:val="24"/>
          <w:vertAlign w:val="subscript"/>
        </w:rPr>
        <w:t>2</w:t>
      </w:r>
      <w:r>
        <w:rPr>
          <w:sz w:val="24"/>
          <w:szCs w:val="24"/>
        </w:rPr>
        <w:t>的固定但不能合成</w:t>
      </w:r>
      <w:r>
        <w:rPr>
          <w:sz w:val="24"/>
          <w:szCs w:val="24"/>
        </w:rPr>
        <w:t>ATP</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516</w:t>
      </w:r>
      <w:r>
        <w:rPr>
          <w:sz w:val="24"/>
          <w:szCs w:val="24"/>
        </w:rPr>
        <w:t>：细胞器；</w:t>
      </w:r>
      <w:r>
        <w:rPr>
          <w:sz w:val="24"/>
          <w:szCs w:val="24"/>
        </w:rPr>
        <w:t>51I</w:t>
      </w:r>
      <w:r>
        <w:rPr>
          <w:sz w:val="24"/>
          <w:szCs w:val="24"/>
        </w:rPr>
        <w:t>：真核细胞和原核细胞．</w:t>
      </w:r>
    </w:p>
    <w:p>
      <w:pPr>
        <w:pStyle w:val="Normal"/>
        <w:spacing w:lineRule="auto" w:line="360"/>
        <w:ind w:left="312" w:hanging="312"/>
        <w:rPr/>
      </w:pPr>
      <w:r>
        <w:rPr>
          <w:color w:val="0000FF"/>
          <w:sz w:val="24"/>
          <w:szCs w:val="24"/>
        </w:rPr>
        <w:t>【分析】</w:t>
      </w:r>
      <w:r>
        <w:rPr>
          <w:sz w:val="24"/>
          <w:szCs w:val="24"/>
        </w:rPr>
        <w:t>1</w:t>
      </w:r>
      <w:r>
        <w:rPr>
          <w:sz w:val="24"/>
          <w:szCs w:val="24"/>
        </w:rPr>
        <w:t>、原核细胞与真核细胞相比，最大的区别是原核细胞没有被核膜包被的成形的细胞核（没有核膜、核仁和染色体）；原核生物没有复杂的细胞器，只有核糖体一种细胞器；原核生物只能进行二分裂生殖．但原核生物含有细胞膜、细胞质基质等结构，也含有核酸（</w:t>
      </w:r>
      <w:r>
        <w:rPr>
          <w:sz w:val="24"/>
          <w:szCs w:val="24"/>
        </w:rPr>
        <w:t>DNA</w:t>
      </w:r>
      <w:r>
        <w:rPr>
          <w:sz w:val="24"/>
          <w:szCs w:val="24"/>
        </w:rPr>
        <w:t>和</w:t>
      </w:r>
      <w:r>
        <w:rPr>
          <w:sz w:val="24"/>
          <w:szCs w:val="24"/>
        </w:rPr>
        <w:t>RNA</w:t>
      </w:r>
      <w:r>
        <w:rPr>
          <w:sz w:val="24"/>
          <w:szCs w:val="24"/>
        </w:rPr>
        <w:t>）和蛋白质等物质．</w:t>
      </w:r>
    </w:p>
    <w:p>
      <w:pPr>
        <w:pStyle w:val="Normal"/>
        <w:spacing w:lineRule="auto" w:line="360"/>
        <w:ind w:left="312" w:hanging="312"/>
        <w:rPr>
          <w:sz w:val="24"/>
          <w:szCs w:val="24"/>
        </w:rPr>
      </w:pPr>
      <w:r>
        <w:rPr>
          <w:sz w:val="24"/>
          <w:szCs w:val="24"/>
        </w:rPr>
        <w:t>2</w:t>
      </w:r>
      <w:r>
        <w:rPr>
          <w:sz w:val="24"/>
          <w:szCs w:val="24"/>
        </w:rPr>
        <w:t>、</w:t>
      </w:r>
      <w:r>
        <w:rPr>
          <w:sz w:val="24"/>
          <w:szCs w:val="24"/>
        </w:rPr>
        <w:t>DNA</w:t>
      </w:r>
      <w:r>
        <w:rPr>
          <w:sz w:val="24"/>
          <w:szCs w:val="24"/>
        </w:rPr>
        <w:t>主要分布在细胞核（细胞质中含少量</w:t>
      </w:r>
      <w:r>
        <w:rPr>
          <w:sz w:val="24"/>
          <w:szCs w:val="24"/>
        </w:rPr>
        <w:t>DNA</w:t>
      </w:r>
      <w:r>
        <w:rPr>
          <w:sz w:val="24"/>
          <w:szCs w:val="24"/>
        </w:rPr>
        <w:t>），</w:t>
      </w:r>
      <w:r>
        <w:rPr>
          <w:sz w:val="24"/>
          <w:szCs w:val="24"/>
        </w:rPr>
        <w:t>RNA</w:t>
      </w:r>
      <w:r>
        <w:rPr>
          <w:sz w:val="24"/>
          <w:szCs w:val="24"/>
        </w:rPr>
        <w:t>主要分布在细胞质（细胞核中含少量</w:t>
      </w:r>
      <w:r>
        <w:rPr>
          <w:sz w:val="24"/>
          <w:szCs w:val="24"/>
        </w:rPr>
        <w:t>RNA</w:t>
      </w:r>
      <w:r>
        <w:rPr>
          <w:sz w:val="24"/>
          <w:szCs w:val="24"/>
        </w:rPr>
        <w:t>）．</w:t>
      </w:r>
    </w:p>
    <w:p>
      <w:pPr>
        <w:pStyle w:val="Normal"/>
        <w:spacing w:lineRule="auto" w:line="360"/>
        <w:ind w:left="312" w:hanging="312"/>
        <w:rPr/>
      </w:pPr>
      <w:r>
        <w:rPr>
          <w:sz w:val="24"/>
          <w:szCs w:val="24"/>
        </w:rPr>
        <w:t>3</w:t>
      </w:r>
      <w:r>
        <w:rPr>
          <w:sz w:val="24"/>
          <w:szCs w:val="24"/>
        </w:rPr>
        <w:t>、在叶绿体的类囊体薄膜上进行光反应，能合成</w:t>
      </w:r>
      <w:r>
        <w:rPr>
          <w:sz w:val="24"/>
          <w:szCs w:val="24"/>
        </w:rPr>
        <w:t>ATP</w:t>
      </w:r>
      <w:r>
        <w:rPr>
          <w:sz w:val="24"/>
          <w:szCs w:val="24"/>
        </w:rPr>
        <w:t>；在叶绿体的基质进行暗反应，可进行</w:t>
      </w:r>
      <w:r>
        <w:rPr>
          <w:sz w:val="24"/>
          <w:szCs w:val="24"/>
        </w:rPr>
        <w:t>CO</w:t>
      </w:r>
      <w:r>
        <w:rPr>
          <w:sz w:val="24"/>
          <w:szCs w:val="24"/>
          <w:vertAlign w:val="subscript"/>
        </w:rPr>
        <w:t>2</w:t>
      </w:r>
      <w:r>
        <w:rPr>
          <w:sz w:val="24"/>
          <w:szCs w:val="24"/>
        </w:rPr>
        <w:t>的固定．</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、核糖体是没有膜结构的细胞器，溶酶体是具有膜结构的细胞器，</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、酵母菌的细胞核内含有</w:t>
      </w:r>
      <w:r>
        <w:rPr>
          <w:sz w:val="24"/>
          <w:szCs w:val="24"/>
        </w:rPr>
        <w:t>DNA</w:t>
      </w:r>
      <w:r>
        <w:rPr>
          <w:sz w:val="24"/>
          <w:szCs w:val="24"/>
        </w:rPr>
        <w:t>和</w:t>
      </w:r>
      <w:r>
        <w:rPr>
          <w:sz w:val="24"/>
          <w:szCs w:val="24"/>
        </w:rPr>
        <w:t>RNA</w:t>
      </w:r>
      <w:r>
        <w:rPr>
          <w:sz w:val="24"/>
          <w:szCs w:val="24"/>
        </w:rPr>
        <w:t>（少量）两类核酸，</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、蓝藻是原核生物，没有线粒体，但是含有有氧呼吸酶，能进行有氧呼吸，</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、在叶绿体的基质可进行</w:t>
      </w:r>
      <w:r>
        <w:rPr>
          <w:sz w:val="24"/>
          <w:szCs w:val="24"/>
        </w:rPr>
        <w:t>CO</w:t>
      </w:r>
      <w:r>
        <w:rPr>
          <w:sz w:val="24"/>
          <w:szCs w:val="24"/>
          <w:vertAlign w:val="subscript"/>
        </w:rPr>
        <w:t>2</w:t>
      </w:r>
      <w:r>
        <w:rPr>
          <w:sz w:val="24"/>
          <w:szCs w:val="24"/>
        </w:rPr>
        <w:t>的固定，在叶绿体的类囊体薄膜上能合成</w:t>
      </w:r>
      <w:r>
        <w:rPr>
          <w:sz w:val="24"/>
          <w:szCs w:val="24"/>
        </w:rPr>
        <w:t>ATP</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本题考查了原核细胞核真核细胞结构的区别，叶绿体的结构和功能，属于基础题，难度适中．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分）离子泵是一种具有</w:t>
      </w:r>
      <w:r>
        <w:rPr>
          <w:sz w:val="24"/>
          <w:szCs w:val="24"/>
        </w:rPr>
        <w:t>ATP</w:t>
      </w:r>
      <w:r>
        <w:rPr>
          <w:sz w:val="24"/>
          <w:szCs w:val="24"/>
        </w:rPr>
        <w:t>水解酶活性的载体蛋白，能利用水解</w:t>
      </w:r>
      <w:r>
        <w:rPr>
          <w:sz w:val="24"/>
          <w:szCs w:val="24"/>
        </w:rPr>
        <w:t>ATP</w:t>
      </w:r>
      <w:r>
        <w:rPr>
          <w:sz w:val="24"/>
          <w:szCs w:val="24"/>
        </w:rPr>
        <w:t>释放的能量跨膜运输离子．下列叙述正确的是（　　）</w:t>
      </w:r>
    </w:p>
    <w:p>
      <w:pPr>
        <w:pStyle w:val="Normal"/>
        <w:spacing w:lineRule="auto" w:line="360"/>
        <w:ind w:firstLine="312"/>
        <w:jc w:val="left"/>
        <w:rPr/>
      </w:pPr>
      <w:r>
        <w:rPr>
          <w:sz w:val="24"/>
          <w:szCs w:val="24"/>
        </w:rPr>
        <w:t>A</w:t>
      </w:r>
      <w:r>
        <w:rPr>
          <w:sz w:val="24"/>
          <w:szCs w:val="24"/>
        </w:rPr>
        <w:t>．离子通过离子泵的跨膜运输属于协助扩散</w:t>
      </w:r>
      <w:r>
        <w:rPr/>
        <w:tab/>
      </w:r>
    </w:p>
    <w:p>
      <w:pPr>
        <w:pStyle w:val="Normal"/>
        <w:spacing w:lineRule="auto" w:line="360"/>
        <w:ind w:firstLine="312"/>
        <w:jc w:val="left"/>
        <w:rPr/>
      </w:pPr>
      <w:r>
        <w:rPr>
          <w:sz w:val="24"/>
          <w:szCs w:val="24"/>
        </w:rPr>
        <w:t>B</w:t>
      </w:r>
      <w:r>
        <w:rPr>
          <w:sz w:val="24"/>
          <w:szCs w:val="24"/>
        </w:rPr>
        <w:t>．离子通过离子泵的跨膜运输是顺着浓度阶梯进行的</w:t>
      </w:r>
      <w:r>
        <w:rPr/>
        <w:tab/>
      </w:r>
    </w:p>
    <w:p>
      <w:pPr>
        <w:pStyle w:val="Normal"/>
        <w:spacing w:lineRule="auto" w:line="360"/>
        <w:ind w:firstLine="312"/>
        <w:jc w:val="left"/>
        <w:rPr/>
      </w:pPr>
      <w:r>
        <w:rPr>
          <w:sz w:val="24"/>
          <w:szCs w:val="24"/>
        </w:rPr>
        <w:t>C</w:t>
      </w:r>
      <w:r>
        <w:rPr>
          <w:sz w:val="24"/>
          <w:szCs w:val="24"/>
        </w:rPr>
        <w:t>．动物一氧化碳中毒会降低离子泵跨膜运输离子的速率</w:t>
      </w:r>
      <w:r>
        <w:rPr/>
        <w:tab/>
      </w:r>
    </w:p>
    <w:p>
      <w:pPr>
        <w:pStyle w:val="Normal"/>
        <w:spacing w:lineRule="auto" w:line="360"/>
        <w:ind w:firstLine="312"/>
        <w:jc w:val="left"/>
        <w:rPr/>
      </w:pPr>
      <w:r>
        <w:rPr>
          <w:sz w:val="24"/>
          <w:szCs w:val="24"/>
        </w:rPr>
        <w:t>D</w:t>
      </w:r>
      <w:r>
        <w:rPr>
          <w:sz w:val="24"/>
          <w:szCs w:val="24"/>
        </w:rPr>
        <w:t>．加入蛋白质变性剂会提高离子泵跨膜运输离子的速率</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45</w:t>
      </w:r>
      <w:r>
        <w:rPr>
          <w:sz w:val="24"/>
          <w:szCs w:val="24"/>
        </w:rPr>
        <w:t>：信息转化法；</w:t>
      </w:r>
      <w:r>
        <w:rPr>
          <w:sz w:val="24"/>
          <w:szCs w:val="24"/>
        </w:rPr>
        <w:t>518</w:t>
      </w:r>
      <w:r>
        <w:rPr>
          <w:sz w:val="24"/>
          <w:szCs w:val="24"/>
        </w:rPr>
        <w:t>：物质跨膜运输．</w:t>
      </w:r>
    </w:p>
    <w:p>
      <w:pPr>
        <w:pStyle w:val="Normal"/>
        <w:spacing w:lineRule="auto" w:line="360"/>
        <w:ind w:left="312" w:hanging="312"/>
        <w:rPr/>
      </w:pPr>
      <w:r>
        <w:rPr>
          <w:color w:val="0000FF"/>
          <w:sz w:val="24"/>
          <w:szCs w:val="24"/>
        </w:rPr>
        <w:t>【分析】</w:t>
      </w:r>
      <w:r>
        <w:rPr>
          <w:sz w:val="24"/>
          <w:szCs w:val="24"/>
        </w:rPr>
        <w:t>1</w:t>
      </w:r>
      <w:r>
        <w:rPr>
          <w:sz w:val="24"/>
          <w:szCs w:val="24"/>
        </w:rPr>
        <w:t>、小分子物质跨膜运输的方式和特点．</w:t>
      </w:r>
    </w:p>
    <w:tbl>
      <w:tblPr>
        <w:tblW w:w="8366" w:type="dxa"/>
        <w:jc w:val="left"/>
        <w:tblInd w:w="0" w:type="dxa"/>
        <w:tblLayout w:type="fixed"/>
        <w:tblCellMar>
          <w:top w:w="30" w:type="dxa"/>
          <w:left w:w="30" w:type="dxa"/>
          <w:bottom w:w="30" w:type="dxa"/>
          <w:right w:w="30" w:type="dxa"/>
        </w:tblCellMar>
      </w:tblPr>
      <w:tblGrid>
        <w:gridCol w:w="1201"/>
        <w:gridCol w:w="1726"/>
        <w:gridCol w:w="852"/>
        <w:gridCol w:w="852"/>
        <w:gridCol w:w="3735"/>
      </w:tblGrid>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名　称</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运输方向</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载体</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能量</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　　例</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自由扩散</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高浓度→低浓度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不需</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不需</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，甘油，苯、酒精等</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协助扩散</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高浓度→低浓度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需要</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不需</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红细胞吸收葡萄糖</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主动运输</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低浓度→高浓度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需要</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需要</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小肠绒毛上皮细胞吸收氨基酸，葡萄糖，</w:t>
            </w:r>
            <w:r>
              <w:rPr>
                <w:rFonts w:eastAsia="宋体" w:cs="Times New Roman"/>
                <w:kern w:val="2"/>
                <w:sz w:val="24"/>
                <w:szCs w:val="24"/>
                <w:lang w:val="en-US" w:eastAsia="zh-CN" w:bidi="ar-SA"/>
              </w:rPr>
              <w:t>K</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Na</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等</w:t>
            </w:r>
          </w:p>
        </w:tc>
      </w:tr>
    </w:tbl>
    <w:p>
      <w:pPr>
        <w:pStyle w:val="Normal"/>
        <w:spacing w:lineRule="auto" w:line="360"/>
        <w:ind w:left="312" w:hanging="312"/>
        <w:rPr/>
      </w:pP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、分析题文：离子通过离子泵的跨膜运输需要载体和消耗能量，属于主动运输．</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、离子通过离子泵的跨膜运输需要载体和消耗能量，属于主动运输，</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、离子泵的运输类型属性是主动运输，运输方向为逆向，</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、动物一氧化碳中毒减少能量的供应，进而会降低离子泵跨膜运输离子的速率，</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、离子的跨膜运输需要载体蛋白，因此加入蛋白质变性剂会降低离子泵跨膜运输离子的速率，</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本题考查物质跨膜运输方式及其异同，要求考生识记三种小分子物质跨膜运输的方式及其特点，能结合题干信息作出准确的判断，属于考纲识记和理解层次的考查．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分）若除酶外所有试剂均已预保温，则在测定酶活力的试验中，下列操作顺序合理的是（　　）</w:t>
      </w:r>
    </w:p>
    <w:p>
      <w:pPr>
        <w:pStyle w:val="Normal"/>
        <w:spacing w:lineRule="auto" w:line="360"/>
        <w:ind w:firstLine="312"/>
        <w:jc w:val="left"/>
        <w:rPr>
          <w:sz w:val="24"/>
          <w:szCs w:val="24"/>
        </w:rPr>
      </w:pPr>
      <w:r>
        <w:rPr>
          <w:sz w:val="24"/>
          <w:szCs w:val="24"/>
        </w:rPr>
        <w:t>A</w:t>
      </w:r>
      <w:r>
        <w:rPr>
          <w:sz w:val="24"/>
          <w:szCs w:val="24"/>
        </w:rPr>
        <w:t>．加入酶→加入底物→加入缓冲液→保温并计时→一段时间后检测产物的量</w:t>
      </w:r>
    </w:p>
    <w:p>
      <w:pPr>
        <w:pStyle w:val="Normal"/>
        <w:spacing w:lineRule="auto" w:line="360"/>
        <w:ind w:firstLine="312"/>
        <w:jc w:val="left"/>
        <w:rPr>
          <w:sz w:val="24"/>
          <w:szCs w:val="24"/>
        </w:rPr>
      </w:pPr>
      <w:r>
        <w:rPr>
          <w:sz w:val="24"/>
          <w:szCs w:val="24"/>
        </w:rPr>
        <w:t>B</w:t>
      </w:r>
      <w:r>
        <w:rPr>
          <w:sz w:val="24"/>
          <w:szCs w:val="24"/>
        </w:rPr>
        <w:t>．加入底物→加入酶→计时→加入缓冲液→保温→一段时间后检测产物的量</w:t>
      </w:r>
    </w:p>
    <w:p>
      <w:pPr>
        <w:pStyle w:val="Normal"/>
        <w:spacing w:lineRule="auto" w:line="360"/>
        <w:ind w:firstLine="312"/>
        <w:jc w:val="left"/>
        <w:rPr>
          <w:sz w:val="24"/>
          <w:szCs w:val="24"/>
        </w:rPr>
      </w:pPr>
      <w:r>
        <w:rPr>
          <w:sz w:val="24"/>
          <w:szCs w:val="24"/>
        </w:rPr>
        <w:t>C</w:t>
      </w:r>
      <w:r>
        <w:rPr>
          <w:sz w:val="24"/>
          <w:szCs w:val="24"/>
        </w:rPr>
        <w:t>．加入缓冲液→加入底物→加入酶→保温并计时→一段时间后检测产物的量</w:t>
      </w:r>
    </w:p>
    <w:p>
      <w:pPr>
        <w:pStyle w:val="Normal"/>
        <w:spacing w:lineRule="auto" w:line="360"/>
        <w:ind w:firstLine="312"/>
        <w:jc w:val="left"/>
        <w:rPr/>
      </w:pPr>
      <w:r>
        <w:rPr>
          <w:sz w:val="24"/>
          <w:szCs w:val="24"/>
        </w:rPr>
        <w:t>D</w:t>
      </w:r>
      <w:r>
        <w:rPr>
          <w:sz w:val="24"/>
          <w:szCs w:val="24"/>
        </w:rPr>
        <w:t>．加入底物→计时→加入酶→加入缓冲液→保温并计时→一段时间后检测产物的量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J2</w:t>
      </w:r>
      <w:r>
        <w:rPr>
          <w:sz w:val="24"/>
          <w:szCs w:val="24"/>
        </w:rPr>
        <w:t>：酶活力测定的一般原理和方法．</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33</w:t>
      </w:r>
      <w:r>
        <w:rPr>
          <w:sz w:val="24"/>
          <w:szCs w:val="24"/>
        </w:rPr>
        <w:t>：归纳推理；</w:t>
      </w:r>
      <w:r>
        <w:rPr>
          <w:sz w:val="24"/>
          <w:szCs w:val="24"/>
        </w:rPr>
        <w:t>542</w:t>
      </w:r>
      <w:r>
        <w:rPr>
          <w:sz w:val="24"/>
          <w:szCs w:val="24"/>
        </w:rPr>
        <w:t>：酶的应用．</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）酶活力的含义：酶的活性是指酶催化一定化学反应的能力．</w:t>
      </w:r>
    </w:p>
    <w:p>
      <w:pPr>
        <w:pStyle w:val="Normal"/>
        <w:spacing w:lineRule="auto" w:line="360"/>
        <w:ind w:left="312" w:hanging="312"/>
        <w:rPr>
          <w:sz w:val="24"/>
          <w:szCs w:val="24"/>
        </w:rPr>
      </w:pPr>
      <w:r>
        <w:rPr>
          <w:sz w:val="24"/>
          <w:szCs w:val="24"/>
        </w:rPr>
        <w:t>（</w:t>
      </w:r>
      <w:r>
        <w:rPr>
          <w:sz w:val="24"/>
          <w:szCs w:val="24"/>
        </w:rPr>
        <w:t>2</w:t>
      </w:r>
      <w:r>
        <w:rPr>
          <w:sz w:val="24"/>
          <w:szCs w:val="24"/>
        </w:rPr>
        <w:t>）酶活力测定的一般原理和方法：酶的活力通常以单位时间内底物的消耗量或者在单位时间内产物的生成量来表示．例如，通过测定单位时问内麦芽糖的生成量来检测淀粉酶的活力．由于麦芽糖与</w:t>
      </w:r>
      <w:r>
        <w:rPr>
          <w:sz w:val="24"/>
          <w:szCs w:val="24"/>
        </w:rPr>
        <w:t>3</w:t>
      </w:r>
      <w:r>
        <w:rPr>
          <w:sz w:val="24"/>
          <w:szCs w:val="24"/>
        </w:rPr>
        <w:t>，</w:t>
      </w:r>
      <w:r>
        <w:rPr>
          <w:sz w:val="24"/>
          <w:szCs w:val="24"/>
        </w:rPr>
        <w:t>5</w:t>
      </w:r>
      <w:r>
        <w:rPr>
          <w:sz w:val="24"/>
          <w:szCs w:val="24"/>
        </w:rPr>
        <w:t>一二硝基水杨酸试剂反应，能生成黄褐色产物，利用分光光度法进行比色，可以测出麦芽糖的生成量．另外，还可以通过测定单位时间内淀粉的消耗量来检测淀粉酶的活力．</w:t>
      </w:r>
    </w:p>
    <w:p>
      <w:pPr>
        <w:pStyle w:val="Normal"/>
        <w:spacing w:lineRule="auto" w:line="360"/>
        <w:ind w:left="312" w:hanging="312"/>
        <w:rPr/>
      </w:pPr>
      <w:r>
        <w:rPr>
          <w:color w:val="0000FF"/>
          <w:sz w:val="24"/>
          <w:szCs w:val="24"/>
        </w:rPr>
        <w:t>【解答】</w:t>
      </w:r>
      <w:r>
        <w:rPr>
          <w:sz w:val="24"/>
          <w:szCs w:val="24"/>
        </w:rPr>
        <w:t>解：测定酶活性实验操作中，体积最大的物质一般最先加入；对反应条件最敏感的试剂一般最后加入。故先加入缓冲液，再加入底物，最后加入酶，然后立即混匀保温，并开始计时，故</w:t>
      </w:r>
      <w:r>
        <w:rPr>
          <w:sz w:val="24"/>
          <w:szCs w:val="24"/>
        </w:rPr>
        <w:t>C</w:t>
      </w:r>
      <w:r>
        <w:rPr>
          <w:sz w:val="24"/>
          <w:szCs w:val="24"/>
        </w:rPr>
        <w:t>选项正确。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本题主要考查酶活力测定的方法步骤，难度较低，考生识记即可．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分）下列与神经细胞有关的叙述，错误的是（　　）</w:t>
      </w:r>
    </w:p>
    <w:p>
      <w:pPr>
        <w:pStyle w:val="Normal"/>
        <w:spacing w:lineRule="auto" w:line="360"/>
        <w:ind w:firstLine="312"/>
        <w:jc w:val="left"/>
        <w:rPr/>
      </w:pPr>
      <w:r>
        <w:rPr>
          <w:sz w:val="24"/>
          <w:szCs w:val="24"/>
        </w:rPr>
        <w:t>A</w:t>
      </w:r>
      <w:r>
        <w:rPr>
          <w:sz w:val="24"/>
          <w:szCs w:val="24"/>
        </w:rPr>
        <w:t>．</w:t>
      </w:r>
      <w:r>
        <w:rPr>
          <w:sz w:val="24"/>
          <w:szCs w:val="24"/>
        </w:rPr>
        <w:t>ATP</w:t>
      </w:r>
      <w:r>
        <w:rPr>
          <w:sz w:val="24"/>
          <w:szCs w:val="24"/>
        </w:rPr>
        <w:t>能在神经元线粒体的内膜上产生</w:t>
      </w:r>
      <w:r>
        <w:rPr/>
        <w:tab/>
      </w:r>
    </w:p>
    <w:p>
      <w:pPr>
        <w:pStyle w:val="Normal"/>
        <w:spacing w:lineRule="auto" w:line="360"/>
        <w:ind w:firstLine="312"/>
        <w:jc w:val="left"/>
        <w:rPr/>
      </w:pPr>
      <w:r>
        <w:rPr>
          <w:sz w:val="24"/>
          <w:szCs w:val="24"/>
        </w:rPr>
        <w:t>B</w:t>
      </w:r>
      <w:r>
        <w:rPr>
          <w:sz w:val="24"/>
          <w:szCs w:val="24"/>
        </w:rPr>
        <w:t>．神经递质在突触间隙中的移动消耗</w:t>
      </w:r>
      <w:r>
        <w:rPr>
          <w:sz w:val="24"/>
          <w:szCs w:val="24"/>
        </w:rPr>
        <w:t>ATP</w:t>
      </w:r>
      <w:r>
        <w:rPr/>
        <w:tab/>
      </w:r>
    </w:p>
    <w:p>
      <w:pPr>
        <w:pStyle w:val="Normal"/>
        <w:spacing w:lineRule="auto" w:line="360"/>
        <w:ind w:firstLine="312"/>
        <w:jc w:val="left"/>
        <w:rPr/>
      </w:pPr>
      <w:r>
        <w:rPr>
          <w:sz w:val="24"/>
          <w:szCs w:val="24"/>
        </w:rPr>
        <w:t>C</w:t>
      </w:r>
      <w:r>
        <w:rPr>
          <w:sz w:val="24"/>
          <w:szCs w:val="24"/>
        </w:rPr>
        <w:t>．突触后膜上受体蛋白体的合成需要消耗</w:t>
      </w:r>
      <w:r>
        <w:rPr>
          <w:sz w:val="24"/>
          <w:szCs w:val="24"/>
        </w:rPr>
        <w:t>ATP</w:t>
      </w:r>
      <w:r>
        <w:rPr/>
        <w:tab/>
      </w:r>
    </w:p>
    <w:p>
      <w:pPr>
        <w:pStyle w:val="Normal"/>
        <w:spacing w:lineRule="auto" w:line="360"/>
        <w:ind w:firstLine="312"/>
        <w:jc w:val="left"/>
        <w:rPr/>
      </w:pPr>
      <w:r>
        <w:rPr>
          <w:sz w:val="24"/>
          <w:szCs w:val="24"/>
        </w:rPr>
        <w:t>D</w:t>
      </w:r>
      <w:r>
        <w:rPr>
          <w:sz w:val="24"/>
          <w:szCs w:val="24"/>
        </w:rPr>
        <w:t>．神经细胞兴奋后恢复为静息状态消耗</w:t>
      </w:r>
      <w:r>
        <w:rPr>
          <w:sz w:val="24"/>
          <w:szCs w:val="24"/>
        </w:rPr>
        <w:t>ATP</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D1</w:t>
      </w:r>
      <w:r>
        <w:rPr>
          <w:sz w:val="24"/>
          <w:szCs w:val="24"/>
        </w:rPr>
        <w:t>：神经元各部分的结构和功能；</w:t>
      </w:r>
      <w:r>
        <w:rPr>
          <w:sz w:val="24"/>
          <w:szCs w:val="24"/>
        </w:rPr>
        <w:t>D9</w:t>
      </w:r>
      <w:r>
        <w:rPr>
          <w:sz w:val="24"/>
          <w:szCs w:val="24"/>
        </w:rPr>
        <w:t>：神经冲动的产生和传导．</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动物细胞产生</w:t>
      </w:r>
      <w:r>
        <w:rPr>
          <w:sz w:val="24"/>
          <w:szCs w:val="24"/>
        </w:rPr>
        <w:t>ATP</w:t>
      </w:r>
      <w:r>
        <w:rPr>
          <w:sz w:val="24"/>
          <w:szCs w:val="24"/>
        </w:rPr>
        <w:t>的生理过程是细胞呼吸，有氧呼吸过程中产生</w:t>
      </w:r>
      <w:r>
        <w:rPr>
          <w:sz w:val="24"/>
          <w:szCs w:val="24"/>
        </w:rPr>
        <w:t>ATP</w:t>
      </w:r>
      <w:r>
        <w:rPr>
          <w:sz w:val="24"/>
          <w:szCs w:val="24"/>
        </w:rPr>
        <w:t>的场所是细胞质基质、线粒体基质、线粒体内膜，无氧呼吸产生</w:t>
      </w:r>
      <w:r>
        <w:rPr>
          <w:sz w:val="24"/>
          <w:szCs w:val="24"/>
        </w:rPr>
        <w:t>ATP</w:t>
      </w:r>
      <w:r>
        <w:rPr>
          <w:sz w:val="24"/>
          <w:szCs w:val="24"/>
        </w:rPr>
        <w:t>的场所是细胞质基质；</w:t>
      </w:r>
      <w:r>
        <w:rPr>
          <w:sz w:val="24"/>
          <w:szCs w:val="24"/>
        </w:rPr>
        <w:t>ATP</w:t>
      </w:r>
      <w:r>
        <w:rPr>
          <w:sz w:val="24"/>
          <w:szCs w:val="24"/>
        </w:rPr>
        <w:t>是细胞生命活动的直接能源物质，细胞内的吸能过程一般与</w:t>
      </w:r>
      <w:r>
        <w:rPr>
          <w:sz w:val="24"/>
          <w:szCs w:val="24"/>
        </w:rPr>
        <w:t>ATP</w:t>
      </w:r>
      <w:r>
        <w:rPr>
          <w:sz w:val="24"/>
          <w:szCs w:val="24"/>
        </w:rPr>
        <w:t>水解相偶联，放能过程一般与</w:t>
      </w:r>
      <w:r>
        <w:rPr>
          <w:sz w:val="24"/>
          <w:szCs w:val="24"/>
        </w:rPr>
        <w:t>ATP</w:t>
      </w:r>
      <w:r>
        <w:rPr>
          <w:sz w:val="24"/>
          <w:szCs w:val="24"/>
        </w:rPr>
        <w:t>合成相偶联。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、由分析可知，神经细胞产生</w:t>
      </w:r>
      <w:r>
        <w:rPr>
          <w:sz w:val="24"/>
          <w:szCs w:val="24"/>
        </w:rPr>
        <w:t>ATP</w:t>
      </w:r>
      <w:r>
        <w:rPr>
          <w:sz w:val="24"/>
          <w:szCs w:val="24"/>
        </w:rPr>
        <w:t>的场所是细胞质基质、线粒体内膜、线粒体基质，</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、神经递质在突触间隙移动属于扩散，不消耗</w:t>
      </w:r>
      <w:r>
        <w:rPr>
          <w:sz w:val="24"/>
          <w:szCs w:val="24"/>
        </w:rPr>
        <w:t>ATP</w:t>
      </w:r>
      <w:r>
        <w:rPr>
          <w:sz w:val="24"/>
          <w:szCs w:val="24"/>
        </w:rPr>
        <w:t>，</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、突触后膜上的受体蛋白合成要通过转录和翻译过程实现，需要消耗</w:t>
      </w:r>
      <w:r>
        <w:rPr>
          <w:sz w:val="24"/>
          <w:szCs w:val="24"/>
        </w:rPr>
        <w:t>ATP</w:t>
      </w:r>
      <w:r>
        <w:rPr>
          <w:sz w:val="24"/>
          <w:szCs w:val="24"/>
        </w:rPr>
        <w:t>，</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、神经细胞兴奋后恢复为静息状态的过程钠离子通过主动运输外流，需要消耗</w:t>
      </w:r>
      <w:r>
        <w:rPr>
          <w:sz w:val="24"/>
          <w:szCs w:val="24"/>
        </w:rPr>
        <w:t>ATP</w:t>
      </w:r>
      <w:r>
        <w:rPr>
          <w:sz w:val="24"/>
          <w:szCs w:val="24"/>
        </w:rPr>
        <w:t>，</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本题的知识点是</w:t>
      </w:r>
      <w:r>
        <w:rPr>
          <w:sz w:val="24"/>
          <w:szCs w:val="24"/>
        </w:rPr>
        <w:t>ATP</w:t>
      </w:r>
      <w:r>
        <w:rPr>
          <w:sz w:val="24"/>
          <w:szCs w:val="24"/>
        </w:rPr>
        <w:t>与</w:t>
      </w:r>
      <w:r>
        <w:rPr>
          <w:sz w:val="24"/>
          <w:szCs w:val="24"/>
        </w:rPr>
        <w:t>ADP</w:t>
      </w:r>
      <w:r>
        <w:rPr>
          <w:sz w:val="24"/>
          <w:szCs w:val="24"/>
        </w:rPr>
        <w:t>相互转化的过程和意义，细胞呼吸的过程和场所，神经调节的过程，旨在考查学生理解所学知识的要点，把握知识的内在联系形成知识网络，并结合题干信息进行推理、判断。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漫长的历史时期内，我们的祖先通过自身的生产和生活实践，积累了对生态方面的感性认识和经验，并形成了一些生态学思想，如：自然与人和谐统一的思想．根据这一思想和生态学知识，下列说法错误的是（　　）</w:t>
      </w:r>
    </w:p>
    <w:p>
      <w:pPr>
        <w:pStyle w:val="Normal"/>
        <w:spacing w:lineRule="auto" w:line="360"/>
        <w:ind w:firstLine="312"/>
        <w:jc w:val="left"/>
        <w:rPr/>
      </w:pPr>
      <w:r>
        <w:rPr>
          <w:sz w:val="24"/>
          <w:szCs w:val="24"/>
        </w:rPr>
        <w:t>A</w:t>
      </w:r>
      <w:r>
        <w:rPr>
          <w:sz w:val="24"/>
          <w:szCs w:val="24"/>
        </w:rPr>
        <w:t>．生态系统的物质循环和能量流动有其自身的运行规律</w:t>
      </w:r>
      <w:r>
        <w:rPr/>
        <w:tab/>
      </w:r>
    </w:p>
    <w:p>
      <w:pPr>
        <w:pStyle w:val="Normal"/>
        <w:spacing w:lineRule="auto" w:line="360"/>
        <w:ind w:firstLine="312"/>
        <w:jc w:val="left"/>
        <w:rPr/>
      </w:pPr>
      <w:r>
        <w:rPr>
          <w:sz w:val="24"/>
          <w:szCs w:val="24"/>
        </w:rPr>
        <w:t>B</w:t>
      </w:r>
      <w:r>
        <w:rPr>
          <w:sz w:val="24"/>
          <w:szCs w:val="24"/>
        </w:rPr>
        <w:t>．若人与自然和谐统一，生产者固定的能量便可反复利用</w:t>
      </w:r>
      <w:r>
        <w:rPr/>
        <w:tab/>
      </w:r>
    </w:p>
    <w:p>
      <w:pPr>
        <w:pStyle w:val="Normal"/>
        <w:spacing w:lineRule="auto" w:line="360"/>
        <w:ind w:firstLine="312"/>
        <w:jc w:val="left"/>
        <w:rPr/>
      </w:pPr>
      <w:r>
        <w:rPr>
          <w:sz w:val="24"/>
          <w:szCs w:val="24"/>
        </w:rPr>
        <w:t>C</w:t>
      </w:r>
      <w:r>
        <w:rPr>
          <w:sz w:val="24"/>
          <w:szCs w:val="24"/>
        </w:rPr>
        <w:t>．“退耕还林、还草”是体现自然与人和谐统一思想的实例</w:t>
      </w:r>
      <w:r>
        <w:rPr/>
        <w:tab/>
      </w:r>
    </w:p>
    <w:p>
      <w:pPr>
        <w:pStyle w:val="Normal"/>
        <w:spacing w:lineRule="auto" w:line="360"/>
        <w:ind w:firstLine="312"/>
        <w:jc w:val="left"/>
        <w:rPr/>
      </w:pPr>
      <w:r>
        <w:rPr>
          <w:sz w:val="24"/>
          <w:szCs w:val="24"/>
        </w:rPr>
        <w:t>D</w:t>
      </w:r>
      <w:r>
        <w:rPr>
          <w:sz w:val="24"/>
          <w:szCs w:val="24"/>
        </w:rPr>
        <w:t>．人类应以保持生态系统相对稳定为原则，确定自己的消耗标准</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G2</w:t>
      </w:r>
      <w:r>
        <w:rPr>
          <w:sz w:val="24"/>
          <w:szCs w:val="24"/>
        </w:rPr>
        <w:t>：生态系统的功能；</w:t>
      </w:r>
      <w:r>
        <w:rPr>
          <w:sz w:val="24"/>
          <w:szCs w:val="24"/>
        </w:rPr>
        <w:t>G6</w:t>
      </w:r>
      <w:r>
        <w:rPr>
          <w:sz w:val="24"/>
          <w:szCs w:val="24"/>
        </w:rPr>
        <w:t>：生态系统的稳定性．</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538</w:t>
      </w:r>
      <w:r>
        <w:rPr>
          <w:sz w:val="24"/>
          <w:szCs w:val="24"/>
        </w:rPr>
        <w:t>：物质循环和能量流动．</w:t>
      </w:r>
    </w:p>
    <w:p>
      <w:pPr>
        <w:pStyle w:val="Normal"/>
        <w:spacing w:lineRule="auto" w:line="360"/>
        <w:ind w:left="312" w:hanging="312"/>
        <w:rPr/>
      </w:pPr>
      <w:r>
        <w:rPr>
          <w:color w:val="0000FF"/>
          <w:sz w:val="24"/>
          <w:szCs w:val="24"/>
        </w:rPr>
        <w:t>【分析】</w:t>
      </w:r>
      <w:r>
        <w:rPr>
          <w:sz w:val="24"/>
          <w:szCs w:val="24"/>
        </w:rPr>
        <w:t>生态系统的功能包括能量流动、物质循环和信息传递，三者缺一不可；物质循环是生态系统的基础，能量流动是生态系统的动力，信息传递则决定着能量流动和物质循环的方向和状态；</w:t>
      </w:r>
      <w:r>
        <w:rPr>
          <w:rFonts w:cs="Calibri" w:eastAsia="Calibri"/>
          <w:sz w:val="24"/>
          <w:szCs w:val="24"/>
        </w:rPr>
        <w:t xml:space="preserve"> </w:t>
      </w:r>
      <w:r>
        <w:rPr>
          <w:sz w:val="24"/>
          <w:szCs w:val="24"/>
        </w:rPr>
        <w:t>信息传递是双向的，能量流动是单向的，物质循环具有全球性．</w:t>
      </w:r>
    </w:p>
    <w:p>
      <w:pPr>
        <w:pStyle w:val="Normal"/>
        <w:spacing w:lineRule="auto" w:line="360"/>
        <w:ind w:left="312" w:hanging="312"/>
        <w:rPr>
          <w:sz w:val="24"/>
          <w:szCs w:val="24"/>
        </w:rPr>
      </w:pPr>
      <w:r>
        <w:rPr>
          <w:sz w:val="24"/>
          <w:szCs w:val="24"/>
        </w:rPr>
        <w:t>生态系统的稳定性具有相对性，当受到大规模干扰或外界压力超过该生态系统自身更新和自我调节能力时，便可导致生态系统稳定性的破坏、甚至引发系统崩溃．</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、生态系统的物质循环和能量流动有其自身的运行规律，</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、能量不能反复利用，</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、“退耕还林、还草”是体现自然与人和谐统一思想的实例，</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、人类应以保持生态系统相对稳定为原则，确定自己的消耗标准，</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本题考查生态系统的功能和稳定性，意在考查考生的识记能力和理解所学知识要点，把握知识间内在联系，形成知识网络结构的能力；能运用所学知识，准确判断问题的能力，属于考纲识记和理解层次的考查．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分）理论上，下列关于人类单基因遗传病的叙述，正确的是（　　）</w:t>
      </w:r>
    </w:p>
    <w:p>
      <w:pPr>
        <w:pStyle w:val="Normal"/>
        <w:spacing w:lineRule="auto" w:line="360"/>
        <w:ind w:firstLine="312"/>
        <w:jc w:val="left"/>
        <w:rPr/>
      </w:pPr>
      <w:r>
        <w:rPr>
          <w:sz w:val="24"/>
          <w:szCs w:val="24"/>
        </w:rPr>
        <w:t>A</w:t>
      </w:r>
      <w:r>
        <w:rPr>
          <w:sz w:val="24"/>
          <w:szCs w:val="24"/>
        </w:rPr>
        <w:t>．常染色体隐性遗传病在男性中的发病率等于该病致病基因的基因频率</w:t>
      </w:r>
      <w:r>
        <w:rPr/>
        <w:tab/>
      </w:r>
    </w:p>
    <w:p>
      <w:pPr>
        <w:pStyle w:val="Normal"/>
        <w:spacing w:lineRule="auto" w:line="360"/>
        <w:ind w:firstLine="312"/>
        <w:jc w:val="left"/>
        <w:rPr/>
      </w:pPr>
      <w:r>
        <w:rPr>
          <w:sz w:val="24"/>
          <w:szCs w:val="24"/>
        </w:rPr>
        <w:t>B</w:t>
      </w:r>
      <w:r>
        <w:rPr>
          <w:sz w:val="24"/>
          <w:szCs w:val="24"/>
        </w:rPr>
        <w:t>．常染色体显性遗传病在女性中的发病率等于该病致病基因的基因频率</w:t>
      </w:r>
      <w:r>
        <w:rPr/>
        <w:tab/>
      </w:r>
    </w:p>
    <w:p>
      <w:pPr>
        <w:pStyle w:val="Normal"/>
        <w:spacing w:lineRule="auto" w:line="360"/>
        <w:ind w:firstLine="312"/>
        <w:jc w:val="left"/>
        <w:rPr/>
      </w:pPr>
      <w:r>
        <w:rPr>
          <w:sz w:val="24"/>
          <w:szCs w:val="24"/>
        </w:rPr>
        <w:t>C</w:t>
      </w:r>
      <w:r>
        <w:rPr>
          <w:sz w:val="24"/>
          <w:szCs w:val="24"/>
        </w:rPr>
        <w:t>．</w:t>
      </w:r>
      <w:r>
        <w:rPr>
          <w:sz w:val="24"/>
          <w:szCs w:val="24"/>
        </w:rPr>
        <w:t>X</w:t>
      </w:r>
      <w:r>
        <w:rPr>
          <w:sz w:val="24"/>
          <w:szCs w:val="24"/>
        </w:rPr>
        <w:t>染色体显性遗传病在女性中的发病率等于该病致病基因的基因频率</w:t>
      </w:r>
      <w:r>
        <w:rPr/>
        <w:tab/>
      </w:r>
    </w:p>
    <w:p>
      <w:pPr>
        <w:pStyle w:val="Normal"/>
        <w:spacing w:lineRule="auto" w:line="360"/>
        <w:ind w:firstLine="312"/>
        <w:jc w:val="left"/>
        <w:rPr/>
      </w:pPr>
      <w:r>
        <w:rPr>
          <w:sz w:val="24"/>
          <w:szCs w:val="24"/>
        </w:rPr>
        <w:t>D</w:t>
      </w:r>
      <w:r>
        <w:rPr>
          <w:sz w:val="24"/>
          <w:szCs w:val="24"/>
        </w:rPr>
        <w:t>．</w:t>
      </w:r>
      <w:r>
        <w:rPr>
          <w:sz w:val="24"/>
          <w:szCs w:val="24"/>
        </w:rPr>
        <w:t>X</w:t>
      </w:r>
      <w:r>
        <w:rPr>
          <w:sz w:val="24"/>
          <w:szCs w:val="24"/>
        </w:rPr>
        <w:t>染色体隐性遗传病在男性中的发病率等于该病致病基因的基因频率</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A4</w:t>
      </w:r>
      <w:r>
        <w:rPr>
          <w:sz w:val="24"/>
          <w:szCs w:val="24"/>
        </w:rPr>
        <w:t>：常见的人类遗传病．</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52D</w:t>
      </w:r>
      <w:r>
        <w:rPr>
          <w:sz w:val="24"/>
          <w:szCs w:val="24"/>
        </w:rPr>
        <w:t>：人类遗传病．</w:t>
      </w:r>
    </w:p>
    <w:p>
      <w:pPr>
        <w:pStyle w:val="Normal"/>
        <w:spacing w:lineRule="auto" w:line="360"/>
        <w:ind w:left="312" w:hanging="312"/>
        <w:rPr/>
      </w:pPr>
      <w:r>
        <w:rPr>
          <w:color w:val="0000FF"/>
          <w:sz w:val="24"/>
          <w:szCs w:val="24"/>
        </w:rPr>
        <w:t>【分析】</w:t>
      </w:r>
      <w:r>
        <w:rPr>
          <w:sz w:val="24"/>
          <w:szCs w:val="24"/>
        </w:rPr>
        <w:t>几种常见的单基因遗传病及其特点：</w:t>
      </w:r>
    </w:p>
    <w:p>
      <w:pPr>
        <w:pStyle w:val="Normal"/>
        <w:spacing w:lineRule="auto" w:line="360"/>
        <w:ind w:left="312" w:hanging="312"/>
        <w:rPr>
          <w:sz w:val="24"/>
          <w:szCs w:val="24"/>
        </w:rPr>
      </w:pPr>
      <w:r>
        <w:rPr>
          <w:sz w:val="24"/>
          <w:szCs w:val="24"/>
        </w:rPr>
        <w:t>1</w:t>
      </w:r>
      <w:r>
        <w:rPr>
          <w:sz w:val="24"/>
          <w:szCs w:val="24"/>
        </w:rPr>
        <w:t>、伴</w:t>
      </w:r>
      <w:r>
        <w:rPr>
          <w:sz w:val="24"/>
          <w:szCs w:val="24"/>
        </w:rPr>
        <w:t>X</w:t>
      </w:r>
      <w:r>
        <w:rPr>
          <w:sz w:val="24"/>
          <w:szCs w:val="24"/>
        </w:rPr>
        <w:t>染色体隐性遗传病：如红绿色盲、血友病等，其发病特点：（</w:t>
      </w:r>
      <w:r>
        <w:rPr>
          <w:sz w:val="24"/>
          <w:szCs w:val="24"/>
        </w:rPr>
        <w:t>1</w:t>
      </w:r>
      <w:r>
        <w:rPr>
          <w:sz w:val="24"/>
          <w:szCs w:val="24"/>
        </w:rPr>
        <w:t>）男患者多于女患者；（</w:t>
      </w:r>
      <w:r>
        <w:rPr>
          <w:sz w:val="24"/>
          <w:szCs w:val="24"/>
        </w:rPr>
        <w:t>2</w:t>
      </w:r>
      <w:r>
        <w:rPr>
          <w:sz w:val="24"/>
          <w:szCs w:val="24"/>
        </w:rPr>
        <w:t>）隔代交叉遗传，即男患者将致病基因通过女儿传给他的外孙。</w:t>
      </w:r>
    </w:p>
    <w:p>
      <w:pPr>
        <w:pStyle w:val="Normal"/>
        <w:spacing w:lineRule="auto" w:line="360"/>
        <w:ind w:left="312" w:hanging="312"/>
        <w:rPr>
          <w:sz w:val="24"/>
          <w:szCs w:val="24"/>
        </w:rPr>
      </w:pPr>
      <w:r>
        <w:rPr>
          <w:sz w:val="24"/>
          <w:szCs w:val="24"/>
        </w:rPr>
        <w:t>2</w:t>
      </w:r>
      <w:r>
        <w:rPr>
          <w:sz w:val="24"/>
          <w:szCs w:val="24"/>
        </w:rPr>
        <w:t>、伴</w:t>
      </w:r>
      <w:r>
        <w:rPr>
          <w:sz w:val="24"/>
          <w:szCs w:val="24"/>
        </w:rPr>
        <w:t>X</w:t>
      </w:r>
      <w:r>
        <w:rPr>
          <w:sz w:val="24"/>
          <w:szCs w:val="24"/>
        </w:rPr>
        <w:t>染色体显性遗传病：如抗维生素</w:t>
      </w:r>
      <w:r>
        <w:rPr>
          <w:sz w:val="24"/>
          <w:szCs w:val="24"/>
        </w:rPr>
        <w:t>D</w:t>
      </w:r>
      <w:r>
        <w:rPr>
          <w:sz w:val="24"/>
          <w:szCs w:val="24"/>
        </w:rPr>
        <w:t>性佝偻病，其发病特点：（</w:t>
      </w:r>
      <w:r>
        <w:rPr>
          <w:sz w:val="24"/>
          <w:szCs w:val="24"/>
        </w:rPr>
        <w:t>1</w:t>
      </w:r>
      <w:r>
        <w:rPr>
          <w:sz w:val="24"/>
          <w:szCs w:val="24"/>
        </w:rPr>
        <w:t>）女患者多于男患者；（</w:t>
      </w:r>
      <w:r>
        <w:rPr>
          <w:sz w:val="24"/>
          <w:szCs w:val="24"/>
        </w:rPr>
        <w:t>2</w:t>
      </w:r>
      <w:r>
        <w:rPr>
          <w:sz w:val="24"/>
          <w:szCs w:val="24"/>
        </w:rPr>
        <w:t>）世代相传。</w:t>
      </w:r>
      <w:r>
        <w:rPr>
          <w:rFonts w:cs="Calibri" w:eastAsia="Calibri"/>
          <w:sz w:val="24"/>
          <w:szCs w:val="24"/>
        </w:rPr>
        <w:t xml:space="preserve">     </w:t>
      </w:r>
    </w:p>
    <w:p>
      <w:pPr>
        <w:pStyle w:val="Normal"/>
        <w:spacing w:lineRule="auto" w:line="360"/>
        <w:ind w:left="312" w:hanging="312"/>
        <w:rPr>
          <w:sz w:val="24"/>
          <w:szCs w:val="24"/>
        </w:rPr>
      </w:pPr>
      <w:r>
        <w:rPr>
          <w:sz w:val="24"/>
          <w:szCs w:val="24"/>
        </w:rPr>
        <w:t>3</w:t>
      </w:r>
      <w:r>
        <w:rPr>
          <w:sz w:val="24"/>
          <w:szCs w:val="24"/>
        </w:rPr>
        <w:t>、常染色体显性遗传病：如多指、并指、软骨发育不全等，其发病特点：患者多，多代连续得病。</w:t>
      </w:r>
      <w:r>
        <w:rPr>
          <w:rFonts w:cs="Calibri" w:eastAsia="Calibri"/>
          <w:sz w:val="24"/>
          <w:szCs w:val="24"/>
        </w:rPr>
        <w:t xml:space="preserve"> </w:t>
      </w:r>
    </w:p>
    <w:p>
      <w:pPr>
        <w:pStyle w:val="Normal"/>
        <w:spacing w:lineRule="auto" w:line="360"/>
        <w:ind w:left="312" w:hanging="312"/>
        <w:rPr>
          <w:sz w:val="24"/>
          <w:szCs w:val="24"/>
        </w:rPr>
      </w:pPr>
      <w:r>
        <w:rPr>
          <w:sz w:val="24"/>
          <w:szCs w:val="24"/>
        </w:rPr>
        <w:t>4</w:t>
      </w:r>
      <w:r>
        <w:rPr>
          <w:sz w:val="24"/>
          <w:szCs w:val="24"/>
        </w:rPr>
        <w:t>、常染色体隐性遗传病：如白化病、先天聋哑、苯丙酮尿症等，其发病特点：患者少，个别代有患者，一般不连续。</w:t>
      </w:r>
      <w:r>
        <w:rPr>
          <w:rFonts w:cs="Calibri" w:eastAsia="Calibri"/>
          <w:sz w:val="24"/>
          <w:szCs w:val="24"/>
        </w:rPr>
        <w:t xml:space="preserve">  </w:t>
      </w:r>
    </w:p>
    <w:p>
      <w:pPr>
        <w:pStyle w:val="Normal"/>
        <w:spacing w:lineRule="auto" w:line="360"/>
        <w:ind w:left="312" w:hanging="312"/>
        <w:rPr>
          <w:sz w:val="24"/>
          <w:szCs w:val="24"/>
        </w:rPr>
      </w:pPr>
      <w:r>
        <w:rPr>
          <w:sz w:val="24"/>
          <w:szCs w:val="24"/>
        </w:rPr>
        <w:t>5</w:t>
      </w:r>
      <w:r>
        <w:rPr>
          <w:sz w:val="24"/>
          <w:szCs w:val="24"/>
        </w:rPr>
        <w:t>、伴</w:t>
      </w:r>
      <w:r>
        <w:rPr>
          <w:sz w:val="24"/>
          <w:szCs w:val="24"/>
        </w:rPr>
        <w:t>Y</w:t>
      </w:r>
      <w:r>
        <w:rPr>
          <w:sz w:val="24"/>
          <w:szCs w:val="24"/>
        </w:rPr>
        <w:t>染色体遗传：如人类外耳道多毛症，其特点是：传男不传女。</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、常染色体隐性遗传病在男性和女性中的发病率相同，都等于该病致病基因的基因频率的平方，</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、常染色体显性遗传病在女性中的发病率</w:t>
      </w:r>
      <w:r>
        <w:rPr>
          <w:sz w:val="24"/>
          <w:szCs w:val="24"/>
        </w:rPr>
        <w:t>=1﹣</w:t>
      </w:r>
      <w:r>
        <w:rPr>
          <w:sz w:val="24"/>
          <w:szCs w:val="24"/>
        </w:rPr>
        <w:t>（</w:t>
      </w:r>
      <w:r>
        <w:rPr>
          <w:sz w:val="24"/>
          <w:szCs w:val="24"/>
        </w:rPr>
        <w:t>1﹣</w:t>
      </w:r>
      <w:r>
        <w:rPr>
          <w:sz w:val="24"/>
          <w:szCs w:val="24"/>
        </w:rPr>
        <w:t>该病致病基因的基因频率）的平方，</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X</w:t>
      </w:r>
      <w:r>
        <w:rPr>
          <w:sz w:val="24"/>
          <w:szCs w:val="24"/>
        </w:rPr>
        <w:t>染色体显性遗传病在女性中的发病率</w:t>
      </w:r>
      <w:r>
        <w:rPr>
          <w:sz w:val="24"/>
          <w:szCs w:val="24"/>
        </w:rPr>
        <w:t>=1﹣</w:t>
      </w:r>
      <w:r>
        <w:rPr>
          <w:sz w:val="24"/>
          <w:szCs w:val="24"/>
        </w:rPr>
        <w:t>（</w:t>
      </w:r>
      <w:r>
        <w:rPr>
          <w:sz w:val="24"/>
          <w:szCs w:val="24"/>
        </w:rPr>
        <w:t>1﹣</w:t>
      </w:r>
      <w:r>
        <w:rPr>
          <w:sz w:val="24"/>
          <w:szCs w:val="24"/>
        </w:rPr>
        <w:t>该病致病基因的基因频率）的平方，</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X</w:t>
      </w:r>
      <w:r>
        <w:rPr>
          <w:sz w:val="24"/>
          <w:szCs w:val="24"/>
        </w:rPr>
        <w:t>染色体隐性遗传病在男性中的发病率等于该病致病基因的基因频率，</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本题考查常见的人类遗传病，要求考生识记几种常见人类遗传病的类型及实例，掌握各种遗传病的特点，能结合所需的知识准确判断各选项，属于考纲理解层次的考查。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pPr>
      <w:r>
        <w:rPr>
          <w:sz w:val="24"/>
          <w:szCs w:val="24"/>
        </w:rPr>
        <w:t>7</w:t>
      </w:r>
      <w:r>
        <w:rPr>
          <w:sz w:val="24"/>
          <w:szCs w:val="24"/>
        </w:rPr>
        <w:t>．（</w:t>
      </w:r>
      <w:r>
        <w:rPr>
          <w:sz w:val="24"/>
          <w:szCs w:val="24"/>
        </w:rPr>
        <w:t>10</w:t>
      </w:r>
      <w:r>
        <w:rPr>
          <w:sz w:val="24"/>
          <w:szCs w:val="24"/>
        </w:rPr>
        <w:t>分）有关</w:t>
      </w:r>
      <w:r>
        <w:rPr>
          <w:sz w:val="24"/>
          <w:szCs w:val="24"/>
        </w:rPr>
        <w:t>DNA</w:t>
      </w:r>
      <w:r>
        <w:rPr>
          <w:sz w:val="24"/>
          <w:szCs w:val="24"/>
        </w:rPr>
        <w:t>分子的研究中，常用</w:t>
      </w:r>
      <w:r>
        <w:rPr>
          <w:sz w:val="24"/>
          <w:szCs w:val="24"/>
          <w:vertAlign w:val="superscript"/>
        </w:rPr>
        <w:t>32</w:t>
      </w:r>
      <w:r>
        <w:rPr>
          <w:sz w:val="24"/>
          <w:szCs w:val="24"/>
        </w:rPr>
        <w:t>P</w:t>
      </w:r>
      <w:r>
        <w:rPr>
          <w:sz w:val="24"/>
          <w:szCs w:val="24"/>
        </w:rPr>
        <w:t>来标记</w:t>
      </w:r>
      <w:r>
        <w:rPr>
          <w:sz w:val="24"/>
          <w:szCs w:val="24"/>
        </w:rPr>
        <w:t>DNA</w:t>
      </w:r>
      <w:r>
        <w:rPr>
          <w:sz w:val="24"/>
          <w:szCs w:val="24"/>
        </w:rPr>
        <w:t>分子．用</w:t>
      </w:r>
      <w:r>
        <w:rPr>
          <w:sz w:val="24"/>
          <w:szCs w:val="24"/>
        </w:rPr>
        <w:t>α</w:t>
      </w:r>
      <w:r>
        <w:rPr>
          <w:sz w:val="24"/>
          <w:szCs w:val="24"/>
        </w:rPr>
        <w:t>、</w:t>
      </w:r>
      <w:r>
        <w:rPr>
          <w:sz w:val="24"/>
          <w:szCs w:val="24"/>
        </w:rPr>
        <w:t>β</w:t>
      </w:r>
      <w:r>
        <w:rPr>
          <w:sz w:val="24"/>
          <w:szCs w:val="24"/>
        </w:rPr>
        <w:t>和</w:t>
      </w:r>
      <w:r>
        <w:rPr>
          <w:sz w:val="24"/>
          <w:szCs w:val="24"/>
        </w:rPr>
        <w:t>γ</w:t>
      </w:r>
      <w:r>
        <w:rPr>
          <w:sz w:val="24"/>
          <w:szCs w:val="24"/>
        </w:rPr>
        <w:t>表示</w:t>
      </w:r>
      <w:r>
        <w:rPr>
          <w:sz w:val="24"/>
          <w:szCs w:val="24"/>
        </w:rPr>
        <w:t>ATP</w:t>
      </w:r>
      <w:r>
        <w:rPr>
          <w:sz w:val="24"/>
          <w:szCs w:val="24"/>
        </w:rPr>
        <w:t>或</w:t>
      </w:r>
      <w:r>
        <w:rPr>
          <w:sz w:val="24"/>
          <w:szCs w:val="24"/>
        </w:rPr>
        <w:t>dATP</w:t>
      </w:r>
      <w:r>
        <w:rPr>
          <w:sz w:val="24"/>
          <w:szCs w:val="24"/>
        </w:rPr>
        <w:t>（</w:t>
      </w:r>
      <w:r>
        <w:rPr>
          <w:sz w:val="24"/>
          <w:szCs w:val="24"/>
        </w:rPr>
        <w:t>d</w:t>
      </w:r>
      <w:r>
        <w:rPr>
          <w:sz w:val="24"/>
          <w:szCs w:val="24"/>
        </w:rPr>
        <w:t>表示脱氧）上三个磷酸基团所处的位置（</w:t>
      </w:r>
      <w:r>
        <w:rPr>
          <w:sz w:val="24"/>
          <w:szCs w:val="24"/>
        </w:rPr>
        <w:t>A﹣Pα</w:t>
      </w:r>
      <w:r>
        <w:rPr>
          <w:rFonts w:ascii="宋体" w:hAnsi="宋体" w:cs="宋体"/>
          <w:sz w:val="24"/>
          <w:szCs w:val="24"/>
        </w:rPr>
        <w:t>～</w:t>
      </w:r>
      <w:r>
        <w:rPr>
          <w:sz w:val="24"/>
          <w:szCs w:val="24"/>
        </w:rPr>
        <w:t>Pβ</w:t>
      </w:r>
      <w:r>
        <w:rPr>
          <w:rFonts w:ascii="宋体" w:hAnsi="宋体" w:cs="宋体"/>
          <w:sz w:val="24"/>
          <w:szCs w:val="24"/>
        </w:rPr>
        <w:t>～</w:t>
      </w:r>
      <w:r>
        <w:rPr>
          <w:sz w:val="24"/>
          <w:szCs w:val="24"/>
        </w:rPr>
        <w:t>Pγ</w:t>
      </w:r>
      <w:r>
        <w:rPr>
          <w:sz w:val="24"/>
          <w:szCs w:val="24"/>
        </w:rPr>
        <w:t>或</w:t>
      </w:r>
      <w:r>
        <w:rPr>
          <w:sz w:val="24"/>
          <w:szCs w:val="24"/>
        </w:rPr>
        <w:t>dA﹣Pα</w:t>
      </w:r>
      <w:r>
        <w:rPr>
          <w:rFonts w:ascii="宋体" w:hAnsi="宋体" w:cs="宋体"/>
          <w:sz w:val="24"/>
          <w:szCs w:val="24"/>
        </w:rPr>
        <w:t>～</w:t>
      </w:r>
      <w:r>
        <w:rPr>
          <w:sz w:val="24"/>
          <w:szCs w:val="24"/>
        </w:rPr>
        <w:t>Pβ</w:t>
      </w:r>
      <w:r>
        <w:rPr>
          <w:rFonts w:ascii="宋体" w:hAnsi="宋体" w:cs="宋体"/>
          <w:sz w:val="24"/>
          <w:szCs w:val="24"/>
        </w:rPr>
        <w:t>～</w:t>
      </w:r>
      <w:r>
        <w:rPr>
          <w:sz w:val="24"/>
          <w:szCs w:val="24"/>
        </w:rPr>
        <w:t>Pγ</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）某种酶可以催化</w:t>
      </w:r>
      <w:r>
        <w:rPr>
          <w:sz w:val="24"/>
          <w:szCs w:val="24"/>
        </w:rPr>
        <w:t>ATP</w:t>
      </w:r>
      <w:r>
        <w:rPr>
          <w:sz w:val="24"/>
          <w:szCs w:val="24"/>
        </w:rPr>
        <w:t>的一个磷酸基团转移到</w:t>
      </w:r>
      <w:r>
        <w:rPr>
          <w:sz w:val="24"/>
          <w:szCs w:val="24"/>
        </w:rPr>
        <w:t>DNA</w:t>
      </w:r>
      <w:r>
        <w:rPr>
          <w:sz w:val="24"/>
          <w:szCs w:val="24"/>
        </w:rPr>
        <w:t>末端上，同时产生</w:t>
      </w:r>
      <w:r>
        <w:rPr>
          <w:sz w:val="24"/>
          <w:szCs w:val="24"/>
        </w:rPr>
        <w:t>ADP</w:t>
      </w:r>
      <w:r>
        <w:rPr>
          <w:sz w:val="24"/>
          <w:szCs w:val="24"/>
        </w:rPr>
        <w:t>．若要用该酶把</w:t>
      </w:r>
      <w:r>
        <w:rPr>
          <w:sz w:val="24"/>
          <w:szCs w:val="24"/>
          <w:vertAlign w:val="superscript"/>
        </w:rPr>
        <w:t>32</w:t>
      </w:r>
      <w:r>
        <w:rPr>
          <w:sz w:val="24"/>
          <w:szCs w:val="24"/>
        </w:rPr>
        <w:t>P</w:t>
      </w:r>
      <w:r>
        <w:rPr>
          <w:sz w:val="24"/>
          <w:szCs w:val="24"/>
        </w:rPr>
        <w:t>标记到</w:t>
      </w:r>
      <w:r>
        <w:rPr>
          <w:sz w:val="24"/>
          <w:szCs w:val="24"/>
        </w:rPr>
        <w:t>DNA</w:t>
      </w:r>
      <w:r>
        <w:rPr>
          <w:sz w:val="24"/>
          <w:szCs w:val="24"/>
        </w:rPr>
        <w:t>末端上，那么带有</w:t>
      </w:r>
      <w:r>
        <w:rPr>
          <w:sz w:val="24"/>
          <w:szCs w:val="24"/>
          <w:vertAlign w:val="superscript"/>
        </w:rPr>
        <w:t>32</w:t>
      </w:r>
      <w:r>
        <w:rPr>
          <w:sz w:val="24"/>
          <w:szCs w:val="24"/>
        </w:rPr>
        <w:t>P</w:t>
      </w:r>
      <w:r>
        <w:rPr>
          <w:sz w:val="24"/>
          <w:szCs w:val="24"/>
        </w:rPr>
        <w:t>的磷酸基团应在</w:t>
      </w:r>
      <w:r>
        <w:rPr>
          <w:sz w:val="24"/>
          <w:szCs w:val="24"/>
        </w:rPr>
        <w:t>ATP</w:t>
      </w:r>
      <w:r>
        <w:rPr>
          <w:sz w:val="24"/>
          <w:szCs w:val="24"/>
        </w:rPr>
        <w:t>的</w:t>
      </w:r>
      <w:r>
        <w:rPr>
          <w:sz w:val="24"/>
          <w:szCs w:val="24"/>
          <w:u w:val="single"/>
        </w:rPr>
        <w:t>　</w:t>
      </w:r>
      <w:r>
        <w:rPr>
          <w:sz w:val="24"/>
          <w:szCs w:val="24"/>
          <w:u w:val="single"/>
        </w:rPr>
        <w:t>γ</w:t>
      </w:r>
      <w:r>
        <w:rPr>
          <w:sz w:val="24"/>
          <w:szCs w:val="24"/>
          <w:u w:val="single"/>
        </w:rPr>
        <w:t>　</w:t>
      </w:r>
      <w:r>
        <w:rPr>
          <w:sz w:val="24"/>
          <w:szCs w:val="24"/>
        </w:rPr>
        <w:t>（填“</w:t>
      </w:r>
      <w:r>
        <w:rPr>
          <w:sz w:val="24"/>
          <w:szCs w:val="24"/>
        </w:rPr>
        <w:t>α”“β”</w:t>
      </w:r>
      <w:r>
        <w:rPr>
          <w:sz w:val="24"/>
          <w:szCs w:val="24"/>
        </w:rPr>
        <w:t>或</w:t>
      </w:r>
      <w:r>
        <w:rPr>
          <w:sz w:val="24"/>
          <w:szCs w:val="24"/>
        </w:rPr>
        <w:t>γ”</w:t>
      </w:r>
      <w:r>
        <w:rPr>
          <w:sz w:val="24"/>
          <w:szCs w:val="24"/>
        </w:rPr>
        <w:t>）位上．</w:t>
      </w:r>
    </w:p>
    <w:p>
      <w:pPr>
        <w:pStyle w:val="Normal"/>
        <w:spacing w:lineRule="auto" w:line="360"/>
        <w:ind w:left="312" w:hanging="312"/>
        <w:rPr/>
      </w:pPr>
      <w:r>
        <w:rPr>
          <w:sz w:val="24"/>
          <w:szCs w:val="24"/>
        </w:rPr>
        <w:t>（</w:t>
      </w:r>
      <w:r>
        <w:rPr>
          <w:sz w:val="24"/>
          <w:szCs w:val="24"/>
        </w:rPr>
        <w:t>2</w:t>
      </w:r>
      <w:r>
        <w:rPr>
          <w:sz w:val="24"/>
          <w:szCs w:val="24"/>
        </w:rPr>
        <w:t>）若用带有</w:t>
      </w:r>
      <w:r>
        <w:rPr>
          <w:sz w:val="24"/>
          <w:szCs w:val="24"/>
          <w:vertAlign w:val="superscript"/>
        </w:rPr>
        <w:t>32</w:t>
      </w:r>
      <w:r>
        <w:rPr>
          <w:sz w:val="24"/>
          <w:szCs w:val="24"/>
        </w:rPr>
        <w:t>P</w:t>
      </w:r>
      <w:r>
        <w:rPr>
          <w:sz w:val="24"/>
          <w:szCs w:val="24"/>
        </w:rPr>
        <w:t>标记的</w:t>
      </w:r>
      <w:r>
        <w:rPr>
          <w:sz w:val="24"/>
          <w:szCs w:val="24"/>
        </w:rPr>
        <w:t>dATP</w:t>
      </w:r>
      <w:r>
        <w:rPr>
          <w:sz w:val="24"/>
          <w:szCs w:val="24"/>
        </w:rPr>
        <w:t>作为</w:t>
      </w:r>
      <w:r>
        <w:rPr>
          <w:sz w:val="24"/>
          <w:szCs w:val="24"/>
        </w:rPr>
        <w:t>DNA</w:t>
      </w:r>
      <w:r>
        <w:rPr>
          <w:sz w:val="24"/>
          <w:szCs w:val="24"/>
        </w:rPr>
        <w:t>生物合成的原料，将</w:t>
      </w:r>
      <w:r>
        <w:rPr>
          <w:sz w:val="24"/>
          <w:szCs w:val="24"/>
          <w:vertAlign w:val="superscript"/>
        </w:rPr>
        <w:t>32</w:t>
      </w:r>
      <w:r>
        <w:rPr>
          <w:sz w:val="24"/>
          <w:szCs w:val="24"/>
        </w:rPr>
        <w:t>P</w:t>
      </w:r>
      <w:r>
        <w:rPr>
          <w:sz w:val="24"/>
          <w:szCs w:val="24"/>
        </w:rPr>
        <w:t>标记到新合成的</w:t>
      </w:r>
      <w:r>
        <w:rPr>
          <w:sz w:val="24"/>
          <w:szCs w:val="24"/>
        </w:rPr>
        <w:t>DNA</w:t>
      </w:r>
      <w:r>
        <w:rPr>
          <w:sz w:val="24"/>
          <w:szCs w:val="24"/>
        </w:rPr>
        <w:t>分子上，则带有</w:t>
      </w:r>
      <w:r>
        <w:rPr>
          <w:sz w:val="24"/>
          <w:szCs w:val="24"/>
          <w:vertAlign w:val="superscript"/>
        </w:rPr>
        <w:t>32</w:t>
      </w:r>
      <w:r>
        <w:rPr>
          <w:sz w:val="24"/>
          <w:szCs w:val="24"/>
        </w:rPr>
        <w:t>P</w:t>
      </w:r>
      <w:r>
        <w:rPr>
          <w:sz w:val="24"/>
          <w:szCs w:val="24"/>
        </w:rPr>
        <w:t>的磷酸基团应在</w:t>
      </w:r>
      <w:r>
        <w:rPr>
          <w:sz w:val="24"/>
          <w:szCs w:val="24"/>
        </w:rPr>
        <w:t>dATP</w:t>
      </w:r>
      <w:r>
        <w:rPr>
          <w:sz w:val="24"/>
          <w:szCs w:val="24"/>
        </w:rPr>
        <w:t>的</w:t>
      </w:r>
      <w:r>
        <w:rPr>
          <w:sz w:val="24"/>
          <w:szCs w:val="24"/>
          <w:u w:val="single"/>
        </w:rPr>
        <w:t>　</w:t>
      </w:r>
      <w:r>
        <w:rPr>
          <w:sz w:val="24"/>
          <w:szCs w:val="24"/>
          <w:u w:val="single"/>
        </w:rPr>
        <w:t>α</w:t>
      </w:r>
      <w:r>
        <w:rPr>
          <w:sz w:val="24"/>
          <w:szCs w:val="24"/>
          <w:u w:val="single"/>
        </w:rPr>
        <w:t>　</w:t>
      </w:r>
      <w:r>
        <w:rPr>
          <w:sz w:val="24"/>
          <w:szCs w:val="24"/>
        </w:rPr>
        <w:t>（填“</w:t>
      </w:r>
      <w:r>
        <w:rPr>
          <w:sz w:val="24"/>
          <w:szCs w:val="24"/>
        </w:rPr>
        <w:t>α”“β”</w:t>
      </w:r>
      <w:r>
        <w:rPr>
          <w:sz w:val="24"/>
          <w:szCs w:val="24"/>
        </w:rPr>
        <w:t>或</w:t>
      </w:r>
      <w:r>
        <w:rPr>
          <w:sz w:val="24"/>
          <w:szCs w:val="24"/>
        </w:rPr>
        <w:t>γ”</w:t>
      </w:r>
      <w:r>
        <w:rPr>
          <w:sz w:val="24"/>
          <w:szCs w:val="24"/>
        </w:rPr>
        <w:t>）位上．</w:t>
      </w:r>
    </w:p>
    <w:p>
      <w:pPr>
        <w:pStyle w:val="Normal"/>
        <w:spacing w:lineRule="auto" w:line="360"/>
        <w:ind w:left="312" w:hanging="312"/>
        <w:rPr/>
      </w:pPr>
      <w:r>
        <w:rPr>
          <w:sz w:val="24"/>
          <w:szCs w:val="24"/>
        </w:rPr>
        <w:t>（</w:t>
      </w:r>
      <w:r>
        <w:rPr>
          <w:sz w:val="24"/>
          <w:szCs w:val="24"/>
        </w:rPr>
        <w:t>3</w:t>
      </w:r>
      <w:r>
        <w:rPr>
          <w:sz w:val="24"/>
          <w:szCs w:val="24"/>
        </w:rPr>
        <w:t>）将一个带有某种噬菌体</w:t>
      </w:r>
      <w:r>
        <w:rPr>
          <w:sz w:val="24"/>
          <w:szCs w:val="24"/>
        </w:rPr>
        <w:t>DNA</w:t>
      </w:r>
      <w:r>
        <w:rPr>
          <w:sz w:val="24"/>
          <w:szCs w:val="24"/>
        </w:rPr>
        <w:t>分子的两条链用</w:t>
      </w:r>
      <w:r>
        <w:rPr>
          <w:sz w:val="24"/>
          <w:szCs w:val="24"/>
          <w:vertAlign w:val="superscript"/>
        </w:rPr>
        <w:t>32</w:t>
      </w:r>
      <w:r>
        <w:rPr>
          <w:sz w:val="24"/>
          <w:szCs w:val="24"/>
        </w:rPr>
        <w:t>P</w:t>
      </w:r>
      <w:r>
        <w:rPr>
          <w:sz w:val="24"/>
          <w:szCs w:val="24"/>
        </w:rPr>
        <w:t>进行标记，并使其感染大肠杆菌，在不含有</w:t>
      </w:r>
      <w:r>
        <w:rPr>
          <w:sz w:val="24"/>
          <w:szCs w:val="24"/>
          <w:vertAlign w:val="superscript"/>
        </w:rPr>
        <w:t>32</w:t>
      </w:r>
      <w:r>
        <w:rPr>
          <w:sz w:val="24"/>
          <w:szCs w:val="24"/>
        </w:rPr>
        <w:t>P</w:t>
      </w:r>
      <w:r>
        <w:rPr>
          <w:sz w:val="24"/>
          <w:szCs w:val="24"/>
        </w:rPr>
        <w:t>的培养基中培养一段时间．若得到的所有噬菌体双链</w:t>
      </w:r>
      <w:r>
        <w:rPr>
          <w:sz w:val="24"/>
          <w:szCs w:val="24"/>
        </w:rPr>
        <w:t>DNA</w:t>
      </w:r>
      <w:r>
        <w:rPr>
          <w:sz w:val="24"/>
          <w:szCs w:val="24"/>
        </w:rPr>
        <w:t>分子都装配成噬菌体（</w:t>
      </w:r>
      <w:r>
        <w:rPr>
          <w:sz w:val="24"/>
          <w:szCs w:val="24"/>
        </w:rPr>
        <w:t>n</w:t>
      </w:r>
      <w:r>
        <w:rPr>
          <w:sz w:val="24"/>
          <w:szCs w:val="24"/>
        </w:rPr>
        <w:t>个）并释放，则其中含有</w:t>
      </w:r>
      <w:r>
        <w:rPr>
          <w:sz w:val="24"/>
          <w:szCs w:val="24"/>
          <w:vertAlign w:val="superscript"/>
        </w:rPr>
        <w:t>32</w:t>
      </w:r>
      <w:r>
        <w:rPr>
          <w:sz w:val="24"/>
          <w:szCs w:val="24"/>
        </w:rPr>
        <w:t>P</w:t>
      </w:r>
      <w:r>
        <w:rPr>
          <w:sz w:val="24"/>
          <w:szCs w:val="24"/>
        </w:rPr>
        <w:t>的噬菌体所占比例为</w:t>
      </w:r>
      <w:r>
        <w:rPr>
          <w:sz w:val="24"/>
          <w:szCs w:val="24"/>
        </w:rPr>
        <w:drawing>
          <wp:inline distT="0" distB="0" distL="0" distR="0">
            <wp:extent cx="12319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3375"/>
                    </a:xfrm>
                    <a:prstGeom prst="rect">
                      <a:avLst/>
                    </a:prstGeom>
                  </pic:spPr>
                </pic:pic>
              </a:graphicData>
            </a:graphic>
          </wp:inline>
        </w:drawing>
      </w:r>
      <w:r>
        <w:rPr>
          <w:sz w:val="24"/>
          <w:szCs w:val="24"/>
        </w:rPr>
        <w:t>，原因是</w:t>
      </w:r>
      <w:r>
        <w:rPr>
          <w:sz w:val="24"/>
          <w:szCs w:val="24"/>
          <w:u w:val="single"/>
        </w:rPr>
        <w:t>　一个含</w:t>
      </w:r>
      <w:r>
        <w:rPr>
          <w:sz w:val="24"/>
          <w:szCs w:val="24"/>
          <w:u w:val="single"/>
          <w:vertAlign w:val="superscript"/>
        </w:rPr>
        <w:t>32</w:t>
      </w:r>
      <w:r>
        <w:rPr>
          <w:sz w:val="24"/>
          <w:szCs w:val="24"/>
          <w:u w:val="single"/>
        </w:rPr>
        <w:t>P</w:t>
      </w:r>
      <w:r>
        <w:rPr>
          <w:sz w:val="24"/>
          <w:szCs w:val="24"/>
          <w:u w:val="single"/>
        </w:rPr>
        <w:t>标记的噬菌体双链</w:t>
      </w:r>
      <w:r>
        <w:rPr>
          <w:sz w:val="24"/>
          <w:szCs w:val="24"/>
          <w:u w:val="single"/>
        </w:rPr>
        <w:t>DNA</w:t>
      </w:r>
      <w:r>
        <w:rPr>
          <w:sz w:val="24"/>
          <w:szCs w:val="24"/>
          <w:u w:val="single"/>
        </w:rPr>
        <w:t>分子经半保留复制后，标记的两条单链只能分配到</w:t>
      </w:r>
      <w:r>
        <w:rPr>
          <w:sz w:val="24"/>
          <w:szCs w:val="24"/>
          <w:u w:val="single"/>
        </w:rPr>
        <w:t>2</w:t>
      </w:r>
      <w:r>
        <w:rPr>
          <w:sz w:val="24"/>
          <w:szCs w:val="24"/>
          <w:u w:val="single"/>
        </w:rPr>
        <w:t>个噬菌体的双链</w:t>
      </w:r>
      <w:r>
        <w:rPr>
          <w:sz w:val="24"/>
          <w:szCs w:val="24"/>
          <w:u w:val="single"/>
        </w:rPr>
        <w:t>DNA</w:t>
      </w:r>
      <w:r>
        <w:rPr>
          <w:sz w:val="24"/>
          <w:szCs w:val="24"/>
          <w:u w:val="single"/>
        </w:rPr>
        <w:t>分子中，因此得到的</w:t>
      </w:r>
      <w:r>
        <w:rPr>
          <w:sz w:val="24"/>
          <w:szCs w:val="24"/>
          <w:u w:val="single"/>
        </w:rPr>
        <w:t>n</w:t>
      </w:r>
      <w:r>
        <w:rPr>
          <w:sz w:val="24"/>
          <w:szCs w:val="24"/>
          <w:u w:val="single"/>
        </w:rPr>
        <w:t>个噬菌体中，只有</w:t>
      </w:r>
      <w:r>
        <w:rPr>
          <w:sz w:val="24"/>
          <w:szCs w:val="24"/>
          <w:u w:val="single"/>
        </w:rPr>
        <w:t>2</w:t>
      </w:r>
      <w:r>
        <w:rPr>
          <w:sz w:val="24"/>
          <w:szCs w:val="24"/>
          <w:u w:val="single"/>
        </w:rPr>
        <w:t>个带标记．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3C</w:t>
      </w:r>
      <w:r>
        <w:rPr>
          <w:sz w:val="24"/>
          <w:szCs w:val="24"/>
        </w:rPr>
        <w:t>：</w:t>
      </w:r>
      <w:r>
        <w:rPr>
          <w:sz w:val="24"/>
          <w:szCs w:val="24"/>
        </w:rPr>
        <w:t>ATP</w:t>
      </w:r>
      <w:r>
        <w:rPr>
          <w:sz w:val="24"/>
          <w:szCs w:val="24"/>
        </w:rPr>
        <w:t>的化学组成和特点；</w:t>
      </w:r>
      <w:r>
        <w:rPr>
          <w:sz w:val="24"/>
          <w:szCs w:val="24"/>
        </w:rPr>
        <w:t>3D</w:t>
      </w:r>
      <w:r>
        <w:rPr>
          <w:sz w:val="24"/>
          <w:szCs w:val="24"/>
        </w:rPr>
        <w:t>：</w:t>
      </w:r>
      <w:r>
        <w:rPr>
          <w:sz w:val="24"/>
          <w:szCs w:val="24"/>
        </w:rPr>
        <w:t>ATP</w:t>
      </w:r>
      <w:r>
        <w:rPr>
          <w:sz w:val="24"/>
          <w:szCs w:val="24"/>
        </w:rPr>
        <w:t>与</w:t>
      </w:r>
      <w:r>
        <w:rPr>
          <w:sz w:val="24"/>
          <w:szCs w:val="24"/>
        </w:rPr>
        <w:t>ADP</w:t>
      </w:r>
      <w:r>
        <w:rPr>
          <w:sz w:val="24"/>
          <w:szCs w:val="24"/>
        </w:rPr>
        <w:t>相互转化的过程；</w:t>
      </w:r>
      <w:r>
        <w:rPr>
          <w:sz w:val="24"/>
          <w:szCs w:val="24"/>
        </w:rPr>
        <w:t>7C</w:t>
      </w:r>
      <w:r>
        <w:rPr>
          <w:sz w:val="24"/>
          <w:szCs w:val="24"/>
        </w:rPr>
        <w:t>：</w:t>
      </w:r>
      <w:r>
        <w:rPr>
          <w:sz w:val="24"/>
          <w:szCs w:val="24"/>
        </w:rPr>
        <w:t>DNA</w:t>
      </w:r>
      <w:r>
        <w:rPr>
          <w:sz w:val="24"/>
          <w:szCs w:val="24"/>
        </w:rPr>
        <w:t>分子的复制．</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523</w:t>
      </w:r>
      <w:r>
        <w:rPr>
          <w:sz w:val="24"/>
          <w:szCs w:val="24"/>
        </w:rPr>
        <w:t>：</w:t>
      </w:r>
      <w:r>
        <w:rPr>
          <w:sz w:val="24"/>
          <w:szCs w:val="24"/>
        </w:rPr>
        <w:t>DNA</w:t>
      </w:r>
      <w:r>
        <w:rPr>
          <w:sz w:val="24"/>
          <w:szCs w:val="24"/>
        </w:rPr>
        <w:t>分子结构和复制．</w:t>
      </w:r>
    </w:p>
    <w:p>
      <w:pPr>
        <w:pStyle w:val="Normal"/>
        <w:spacing w:lineRule="auto" w:line="360"/>
        <w:ind w:left="312" w:hanging="312"/>
        <w:rPr/>
      </w:pPr>
      <w:r>
        <w:rPr>
          <w:color w:val="0000FF"/>
          <w:sz w:val="24"/>
          <w:szCs w:val="24"/>
        </w:rPr>
        <w:t>【分析】</w:t>
      </w:r>
      <w:r>
        <w:rPr>
          <w:sz w:val="24"/>
          <w:szCs w:val="24"/>
        </w:rPr>
        <w:t>DNA</w:t>
      </w:r>
      <w:r>
        <w:rPr>
          <w:sz w:val="24"/>
          <w:szCs w:val="24"/>
        </w:rPr>
        <w:t>复制时间：有丝分裂和减数分裂间期</w:t>
      </w:r>
      <w:r>
        <w:rPr>
          <w:rFonts w:cs="Calibri" w:eastAsia="Calibri"/>
          <w:sz w:val="24"/>
          <w:szCs w:val="24"/>
        </w:rPr>
        <w:t xml:space="preserve"> </w:t>
      </w:r>
    </w:p>
    <w:p>
      <w:pPr>
        <w:pStyle w:val="Normal"/>
        <w:spacing w:lineRule="auto" w:line="360"/>
        <w:ind w:left="312" w:hanging="312"/>
        <w:rPr>
          <w:sz w:val="24"/>
          <w:szCs w:val="24"/>
        </w:rPr>
      </w:pPr>
      <w:r>
        <w:rPr>
          <w:sz w:val="24"/>
          <w:szCs w:val="24"/>
        </w:rPr>
        <w:t>DNA</w:t>
      </w:r>
      <w:r>
        <w:rPr>
          <w:sz w:val="24"/>
          <w:szCs w:val="24"/>
        </w:rPr>
        <w:t>复制条件：模板（</w:t>
      </w:r>
      <w:r>
        <w:rPr>
          <w:sz w:val="24"/>
          <w:szCs w:val="24"/>
        </w:rPr>
        <w:t>DNA</w:t>
      </w:r>
      <w:r>
        <w:rPr>
          <w:sz w:val="24"/>
          <w:szCs w:val="24"/>
        </w:rPr>
        <w:t>的双链）、能量（</w:t>
      </w:r>
      <w:r>
        <w:rPr>
          <w:sz w:val="24"/>
          <w:szCs w:val="24"/>
        </w:rPr>
        <w:t>ATP</w:t>
      </w:r>
      <w:r>
        <w:rPr>
          <w:sz w:val="24"/>
          <w:szCs w:val="24"/>
        </w:rPr>
        <w:t>水解提供）、酶（解旋酶和</w:t>
      </w:r>
      <w:r>
        <w:rPr>
          <w:sz w:val="24"/>
          <w:szCs w:val="24"/>
        </w:rPr>
        <w:t>DNA</w:t>
      </w:r>
      <w:r>
        <w:rPr>
          <w:sz w:val="24"/>
          <w:szCs w:val="24"/>
        </w:rPr>
        <w:t>聚合酶等）、原料（游离的脱氧核苷酸）</w:t>
      </w:r>
    </w:p>
    <w:p>
      <w:pPr>
        <w:pStyle w:val="Normal"/>
        <w:spacing w:lineRule="auto" w:line="360"/>
        <w:ind w:left="312" w:hanging="312"/>
        <w:rPr>
          <w:sz w:val="24"/>
          <w:szCs w:val="24"/>
        </w:rPr>
      </w:pPr>
      <w:r>
        <w:rPr>
          <w:sz w:val="24"/>
          <w:szCs w:val="24"/>
        </w:rPr>
        <w:t>DNA</w:t>
      </w:r>
      <w:r>
        <w:rPr>
          <w:sz w:val="24"/>
          <w:szCs w:val="24"/>
        </w:rPr>
        <w:t>复制过程：边解旋边复制．　</w:t>
      </w:r>
    </w:p>
    <w:p>
      <w:pPr>
        <w:pStyle w:val="Normal"/>
        <w:spacing w:lineRule="auto" w:line="360"/>
        <w:ind w:left="312" w:hanging="312"/>
        <w:rPr>
          <w:sz w:val="24"/>
          <w:szCs w:val="24"/>
        </w:rPr>
      </w:pPr>
      <w:r>
        <w:rPr>
          <w:sz w:val="24"/>
          <w:szCs w:val="24"/>
        </w:rPr>
        <w:t>DNA</w:t>
      </w:r>
      <w:r>
        <w:rPr>
          <w:sz w:val="24"/>
          <w:szCs w:val="24"/>
        </w:rPr>
        <w:t>复制特点：半保留复制．</w:t>
      </w:r>
    </w:p>
    <w:p>
      <w:pPr>
        <w:pStyle w:val="Normal"/>
        <w:spacing w:lineRule="auto" w:line="360"/>
        <w:ind w:left="312" w:hanging="312"/>
        <w:rPr>
          <w:sz w:val="24"/>
          <w:szCs w:val="24"/>
        </w:rPr>
      </w:pPr>
      <w:r>
        <w:rPr>
          <w:sz w:val="24"/>
          <w:szCs w:val="24"/>
        </w:rPr>
        <w:t>DNA</w:t>
      </w:r>
      <w:r>
        <w:rPr>
          <w:sz w:val="24"/>
          <w:szCs w:val="24"/>
        </w:rPr>
        <w:t>复制结果：一条</w:t>
      </w:r>
      <w:r>
        <w:rPr>
          <w:sz w:val="24"/>
          <w:szCs w:val="24"/>
        </w:rPr>
        <w:t>DNA</w:t>
      </w:r>
      <w:r>
        <w:rPr>
          <w:sz w:val="24"/>
          <w:szCs w:val="24"/>
        </w:rPr>
        <w:t>复制出两条</w:t>
      </w:r>
      <w:r>
        <w:rPr>
          <w:sz w:val="24"/>
          <w:szCs w:val="24"/>
        </w:rPr>
        <w:t>DNA</w:t>
      </w:r>
      <w:r>
        <w:rPr>
          <w:sz w:val="24"/>
          <w:szCs w:val="24"/>
        </w:rPr>
        <w:t>．</w:t>
      </w:r>
    </w:p>
    <w:p>
      <w:pPr>
        <w:pStyle w:val="Normal"/>
        <w:spacing w:lineRule="auto" w:line="360"/>
        <w:ind w:left="312" w:hanging="312"/>
        <w:rPr>
          <w:sz w:val="24"/>
          <w:szCs w:val="24"/>
        </w:rPr>
      </w:pPr>
      <w:r>
        <w:rPr>
          <w:sz w:val="24"/>
          <w:szCs w:val="24"/>
        </w:rPr>
        <w:t>DNA</w:t>
      </w:r>
      <w:r>
        <w:rPr>
          <w:sz w:val="24"/>
          <w:szCs w:val="24"/>
        </w:rPr>
        <w:t>复制意义：通过复制，使亲代的遗传信息传递给子代，使前后代保持一定的连续性．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ATP</w:t>
      </w:r>
      <w:r>
        <w:rPr>
          <w:sz w:val="24"/>
          <w:szCs w:val="24"/>
        </w:rPr>
        <w:t>分子中远离</w:t>
      </w:r>
      <w:r>
        <w:rPr>
          <w:sz w:val="24"/>
          <w:szCs w:val="24"/>
        </w:rPr>
        <w:t>A</w:t>
      </w:r>
      <w:r>
        <w:rPr>
          <w:sz w:val="24"/>
          <w:szCs w:val="24"/>
        </w:rPr>
        <w:t>的高能磷酸键容易断裂和重新生成，故某种酶可以催化</w:t>
      </w:r>
      <w:r>
        <w:rPr>
          <w:sz w:val="24"/>
          <w:szCs w:val="24"/>
        </w:rPr>
        <w:t>ATP</w:t>
      </w:r>
      <w:r>
        <w:rPr>
          <w:sz w:val="24"/>
          <w:szCs w:val="24"/>
        </w:rPr>
        <w:t>的一个磷酸基团转移到</w:t>
      </w:r>
      <w:r>
        <w:rPr>
          <w:sz w:val="24"/>
          <w:szCs w:val="24"/>
        </w:rPr>
        <w:t>DNA</w:t>
      </w:r>
      <w:r>
        <w:rPr>
          <w:sz w:val="24"/>
          <w:szCs w:val="24"/>
        </w:rPr>
        <w:t>末端上，同时产生</w:t>
      </w:r>
      <w:r>
        <w:rPr>
          <w:sz w:val="24"/>
          <w:szCs w:val="24"/>
        </w:rPr>
        <w:t>ADP</w:t>
      </w:r>
      <w:r>
        <w:rPr>
          <w:sz w:val="24"/>
          <w:szCs w:val="24"/>
        </w:rPr>
        <w:t>．那么该酶作用的磷酸基团应在</w:t>
      </w:r>
      <w:r>
        <w:rPr>
          <w:sz w:val="24"/>
          <w:szCs w:val="24"/>
        </w:rPr>
        <w:t>ATP</w:t>
      </w:r>
      <w:r>
        <w:rPr>
          <w:sz w:val="24"/>
          <w:szCs w:val="24"/>
        </w:rPr>
        <w:t>的</w:t>
      </w:r>
      <w:r>
        <w:rPr>
          <w:sz w:val="24"/>
          <w:szCs w:val="24"/>
        </w:rPr>
        <w:t>γ</w:t>
      </w:r>
      <w:r>
        <w:rPr>
          <w:sz w:val="24"/>
          <w:szCs w:val="24"/>
        </w:rPr>
        <w:t>位上．</w:t>
      </w:r>
    </w:p>
    <w:p>
      <w:pPr>
        <w:pStyle w:val="Normal"/>
        <w:spacing w:lineRule="auto" w:line="360"/>
        <w:ind w:left="312" w:hanging="312"/>
        <w:rPr/>
      </w:pPr>
      <w:r>
        <w:rPr>
          <w:sz w:val="24"/>
          <w:szCs w:val="24"/>
        </w:rPr>
        <w:t>（</w:t>
      </w:r>
      <w:r>
        <w:rPr>
          <w:sz w:val="24"/>
          <w:szCs w:val="24"/>
        </w:rPr>
        <w:t>2</w:t>
      </w:r>
      <w:r>
        <w:rPr>
          <w:sz w:val="24"/>
          <w:szCs w:val="24"/>
        </w:rPr>
        <w:t>）合成</w:t>
      </w:r>
      <w:r>
        <w:rPr>
          <w:sz w:val="24"/>
          <w:szCs w:val="24"/>
        </w:rPr>
        <w:t>DNA</w:t>
      </w:r>
      <w:r>
        <w:rPr>
          <w:sz w:val="24"/>
          <w:szCs w:val="24"/>
        </w:rPr>
        <w:t>的原料应该是</w:t>
      </w:r>
      <w:r>
        <w:rPr>
          <w:sz w:val="24"/>
          <w:szCs w:val="24"/>
        </w:rPr>
        <w:t>4</w:t>
      </w:r>
      <w:r>
        <w:rPr>
          <w:sz w:val="24"/>
          <w:szCs w:val="24"/>
        </w:rPr>
        <w:t>种脱氧核苷酸，每个脱氧核苷酸都是一分子磷酸、一分子脱氧核糖、一分子含氮碱基组成，其中磷酸和脱氧核糖之间的化学键是普通磷酸键，用带有</w:t>
      </w:r>
      <w:r>
        <w:rPr>
          <w:sz w:val="24"/>
          <w:szCs w:val="24"/>
          <w:vertAlign w:val="superscript"/>
        </w:rPr>
        <w:t>32</w:t>
      </w:r>
      <w:r>
        <w:rPr>
          <w:sz w:val="24"/>
          <w:szCs w:val="24"/>
        </w:rPr>
        <w:t>P</w:t>
      </w:r>
      <w:r>
        <w:rPr>
          <w:sz w:val="24"/>
          <w:szCs w:val="24"/>
        </w:rPr>
        <w:t>标记的</w:t>
      </w:r>
      <w:r>
        <w:rPr>
          <w:sz w:val="24"/>
          <w:szCs w:val="24"/>
        </w:rPr>
        <w:t>dATP</w:t>
      </w:r>
      <w:r>
        <w:rPr>
          <w:sz w:val="24"/>
          <w:szCs w:val="24"/>
        </w:rPr>
        <w:t>作为</w:t>
      </w:r>
      <w:r>
        <w:rPr>
          <w:sz w:val="24"/>
          <w:szCs w:val="24"/>
        </w:rPr>
        <w:t>DNA</w:t>
      </w:r>
      <w:r>
        <w:rPr>
          <w:sz w:val="24"/>
          <w:szCs w:val="24"/>
        </w:rPr>
        <w:t>生物合成的原料，将</w:t>
      </w:r>
      <w:r>
        <w:rPr>
          <w:sz w:val="24"/>
          <w:szCs w:val="24"/>
          <w:vertAlign w:val="superscript"/>
        </w:rPr>
        <w:t>32</w:t>
      </w:r>
      <w:r>
        <w:rPr>
          <w:sz w:val="24"/>
          <w:szCs w:val="24"/>
        </w:rPr>
        <w:t>P</w:t>
      </w:r>
      <w:r>
        <w:rPr>
          <w:sz w:val="24"/>
          <w:szCs w:val="24"/>
        </w:rPr>
        <w:t>标记到新合成的</w:t>
      </w:r>
      <w:r>
        <w:rPr>
          <w:sz w:val="24"/>
          <w:szCs w:val="24"/>
        </w:rPr>
        <w:t>DNA</w:t>
      </w:r>
      <w:r>
        <w:rPr>
          <w:sz w:val="24"/>
          <w:szCs w:val="24"/>
        </w:rPr>
        <w:t>分子上（合成过程中，</w:t>
      </w:r>
      <w:r>
        <w:rPr>
          <w:sz w:val="24"/>
          <w:szCs w:val="24"/>
        </w:rPr>
        <w:t>dATP</w:t>
      </w:r>
      <w:r>
        <w:rPr>
          <w:sz w:val="24"/>
          <w:szCs w:val="24"/>
        </w:rPr>
        <w:t>要脱掉两个高能磷酸键），则带有</w:t>
      </w:r>
      <w:r>
        <w:rPr>
          <w:sz w:val="24"/>
          <w:szCs w:val="24"/>
          <w:vertAlign w:val="superscript"/>
        </w:rPr>
        <w:t>32</w:t>
      </w:r>
      <w:r>
        <w:rPr>
          <w:sz w:val="24"/>
          <w:szCs w:val="24"/>
        </w:rPr>
        <w:t>P</w:t>
      </w:r>
      <w:r>
        <w:rPr>
          <w:sz w:val="24"/>
          <w:szCs w:val="24"/>
        </w:rPr>
        <w:t>的磷酸基团应在</w:t>
      </w:r>
      <w:r>
        <w:rPr>
          <w:sz w:val="24"/>
          <w:szCs w:val="24"/>
        </w:rPr>
        <w:t>dATP</w:t>
      </w:r>
      <w:r>
        <w:rPr>
          <w:sz w:val="24"/>
          <w:szCs w:val="24"/>
        </w:rPr>
        <w:t>的</w:t>
      </w:r>
      <w:r>
        <w:rPr>
          <w:sz w:val="24"/>
          <w:szCs w:val="24"/>
        </w:rPr>
        <w:t>α</w:t>
      </w:r>
      <w:r>
        <w:rPr>
          <w:sz w:val="24"/>
          <w:szCs w:val="24"/>
        </w:rPr>
        <w:t>位上．</w:t>
      </w:r>
    </w:p>
    <w:p>
      <w:pPr>
        <w:pStyle w:val="Normal"/>
        <w:spacing w:lineRule="auto" w:line="360"/>
        <w:ind w:left="312" w:hanging="312"/>
        <w:rPr/>
      </w:pPr>
      <w:r>
        <w:rPr>
          <w:sz w:val="24"/>
          <w:szCs w:val="24"/>
        </w:rPr>
        <w:t>（</w:t>
      </w:r>
      <w:r>
        <w:rPr>
          <w:sz w:val="24"/>
          <w:szCs w:val="24"/>
        </w:rPr>
        <w:t>3</w:t>
      </w:r>
      <w:r>
        <w:rPr>
          <w:sz w:val="24"/>
          <w:szCs w:val="24"/>
        </w:rPr>
        <w:t>）将一个带有某种噬菌体</w:t>
      </w:r>
      <w:r>
        <w:rPr>
          <w:sz w:val="24"/>
          <w:szCs w:val="24"/>
        </w:rPr>
        <w:t>DNA</w:t>
      </w:r>
      <w:r>
        <w:rPr>
          <w:sz w:val="24"/>
          <w:szCs w:val="24"/>
        </w:rPr>
        <w:t>分子的两条链用</w:t>
      </w:r>
      <w:r>
        <w:rPr>
          <w:sz w:val="24"/>
          <w:szCs w:val="24"/>
          <w:vertAlign w:val="superscript"/>
        </w:rPr>
        <w:t>32</w:t>
      </w:r>
      <w:r>
        <w:rPr>
          <w:sz w:val="24"/>
          <w:szCs w:val="24"/>
        </w:rPr>
        <w:t>P</w:t>
      </w:r>
      <w:r>
        <w:rPr>
          <w:sz w:val="24"/>
          <w:szCs w:val="24"/>
        </w:rPr>
        <w:t>进行标记，并使其感染大肠杆菌，在不含有</w:t>
      </w:r>
      <w:r>
        <w:rPr>
          <w:sz w:val="24"/>
          <w:szCs w:val="24"/>
          <w:vertAlign w:val="superscript"/>
        </w:rPr>
        <w:t>32</w:t>
      </w:r>
      <w:r>
        <w:rPr>
          <w:sz w:val="24"/>
          <w:szCs w:val="24"/>
        </w:rPr>
        <w:t>P</w:t>
      </w:r>
      <w:r>
        <w:rPr>
          <w:sz w:val="24"/>
          <w:szCs w:val="24"/>
        </w:rPr>
        <w:t>的培养基中培养一段时间．若得到的所有噬菌体双链</w:t>
      </w:r>
      <w:r>
        <w:rPr>
          <w:sz w:val="24"/>
          <w:szCs w:val="24"/>
        </w:rPr>
        <w:t>DNA</w:t>
      </w:r>
      <w:r>
        <w:rPr>
          <w:sz w:val="24"/>
          <w:szCs w:val="24"/>
        </w:rPr>
        <w:t>分子都装配成噬菌体（</w:t>
      </w:r>
      <w:r>
        <w:rPr>
          <w:sz w:val="24"/>
          <w:szCs w:val="24"/>
        </w:rPr>
        <w:t>n</w:t>
      </w:r>
      <w:r>
        <w:rPr>
          <w:sz w:val="24"/>
          <w:szCs w:val="24"/>
        </w:rPr>
        <w:t>个）并释放，则其中含有</w:t>
      </w:r>
      <w:r>
        <w:rPr>
          <w:sz w:val="24"/>
          <w:szCs w:val="24"/>
          <w:vertAlign w:val="superscript"/>
        </w:rPr>
        <w:t>32</w:t>
      </w:r>
      <w:r>
        <w:rPr>
          <w:sz w:val="24"/>
          <w:szCs w:val="24"/>
        </w:rPr>
        <w:t>P</w:t>
      </w:r>
      <w:r>
        <w:rPr>
          <w:sz w:val="24"/>
          <w:szCs w:val="24"/>
        </w:rPr>
        <w:t>的噬菌体所占比例为</w:t>
      </w:r>
      <w:r>
        <w:rPr>
          <w:sz w:val="24"/>
          <w:szCs w:val="24"/>
        </w:rPr>
        <w:drawing>
          <wp:inline distT="0" distB="0" distL="0" distR="0">
            <wp:extent cx="12319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3375"/>
                    </a:xfrm>
                    <a:prstGeom prst="rect">
                      <a:avLst/>
                    </a:prstGeom>
                  </pic:spPr>
                </pic:pic>
              </a:graphicData>
            </a:graphic>
          </wp:inline>
        </w:drawing>
      </w:r>
      <w:r>
        <w:rPr>
          <w:sz w:val="24"/>
          <w:szCs w:val="24"/>
        </w:rPr>
        <w:t>，这是因为一个含</w:t>
      </w:r>
      <w:r>
        <w:rPr>
          <w:sz w:val="24"/>
          <w:szCs w:val="24"/>
          <w:vertAlign w:val="superscript"/>
        </w:rPr>
        <w:t>32</w:t>
      </w:r>
      <w:r>
        <w:rPr>
          <w:sz w:val="24"/>
          <w:szCs w:val="24"/>
        </w:rPr>
        <w:t>P</w:t>
      </w:r>
      <w:r>
        <w:rPr>
          <w:sz w:val="24"/>
          <w:szCs w:val="24"/>
        </w:rPr>
        <w:t>标记的噬菌体双链</w:t>
      </w:r>
      <w:r>
        <w:rPr>
          <w:sz w:val="24"/>
          <w:szCs w:val="24"/>
        </w:rPr>
        <w:t>DNA</w:t>
      </w:r>
      <w:r>
        <w:rPr>
          <w:sz w:val="24"/>
          <w:szCs w:val="24"/>
        </w:rPr>
        <w:t>分子经半保留复制后，标记的两条单链只能分配到</w:t>
      </w:r>
      <w:r>
        <w:rPr>
          <w:sz w:val="24"/>
          <w:szCs w:val="24"/>
        </w:rPr>
        <w:t>2</w:t>
      </w:r>
      <w:r>
        <w:rPr>
          <w:sz w:val="24"/>
          <w:szCs w:val="24"/>
        </w:rPr>
        <w:t>个噬菌体的双链</w:t>
      </w:r>
      <w:r>
        <w:rPr>
          <w:sz w:val="24"/>
          <w:szCs w:val="24"/>
        </w:rPr>
        <w:t>DNA</w:t>
      </w:r>
      <w:r>
        <w:rPr>
          <w:sz w:val="24"/>
          <w:szCs w:val="24"/>
        </w:rPr>
        <w:t>分子中，因此得到的</w:t>
      </w:r>
      <w:r>
        <w:rPr>
          <w:sz w:val="24"/>
          <w:szCs w:val="24"/>
        </w:rPr>
        <w:t>n</w:t>
      </w:r>
      <w:r>
        <w:rPr>
          <w:sz w:val="24"/>
          <w:szCs w:val="24"/>
        </w:rPr>
        <w:t>个噬菌体中，只有</w:t>
      </w:r>
      <w:r>
        <w:rPr>
          <w:sz w:val="24"/>
          <w:szCs w:val="24"/>
        </w:rPr>
        <w:t>2</w:t>
      </w:r>
      <w:r>
        <w:rPr>
          <w:sz w:val="24"/>
          <w:szCs w:val="24"/>
        </w:rPr>
        <w:t>个带标记．</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γ</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α</w:t>
      </w:r>
    </w:p>
    <w:p>
      <w:pPr>
        <w:pStyle w:val="Normal"/>
        <w:spacing w:lineRule="auto" w:line="360"/>
        <w:ind w:left="312" w:hanging="312"/>
        <w:rPr/>
      </w:pPr>
      <w:r>
        <w:rPr>
          <w:sz w:val="24"/>
          <w:szCs w:val="24"/>
        </w:rPr>
        <w:t>（</w:t>
      </w:r>
      <w:r>
        <w:rPr>
          <w:sz w:val="24"/>
          <w:szCs w:val="24"/>
        </w:rPr>
        <w:t>3</w:t>
      </w:r>
      <w:r>
        <w:rPr>
          <w:sz w:val="24"/>
          <w:szCs w:val="24"/>
        </w:rPr>
        <w:t>）一个含</w:t>
      </w:r>
      <w:r>
        <w:rPr>
          <w:sz w:val="24"/>
          <w:szCs w:val="24"/>
          <w:vertAlign w:val="superscript"/>
        </w:rPr>
        <w:t>32</w:t>
      </w:r>
      <w:r>
        <w:rPr>
          <w:sz w:val="24"/>
          <w:szCs w:val="24"/>
        </w:rPr>
        <w:t>P</w:t>
      </w:r>
      <w:r>
        <w:rPr>
          <w:sz w:val="24"/>
          <w:szCs w:val="24"/>
        </w:rPr>
        <w:t>标记的噬菌体双链</w:t>
      </w:r>
      <w:r>
        <w:rPr>
          <w:sz w:val="24"/>
          <w:szCs w:val="24"/>
        </w:rPr>
        <w:t>DNA</w:t>
      </w:r>
      <w:r>
        <w:rPr>
          <w:sz w:val="24"/>
          <w:szCs w:val="24"/>
        </w:rPr>
        <w:t>分子经半保留复制后，标记的两条单链只能分配到</w:t>
      </w:r>
      <w:r>
        <w:rPr>
          <w:sz w:val="24"/>
          <w:szCs w:val="24"/>
        </w:rPr>
        <w:t>2</w:t>
      </w:r>
      <w:r>
        <w:rPr>
          <w:sz w:val="24"/>
          <w:szCs w:val="24"/>
        </w:rPr>
        <w:t>个噬菌体的双链</w:t>
      </w:r>
      <w:r>
        <w:rPr>
          <w:sz w:val="24"/>
          <w:szCs w:val="24"/>
        </w:rPr>
        <w:t>DNA</w:t>
      </w:r>
      <w:r>
        <w:rPr>
          <w:sz w:val="24"/>
          <w:szCs w:val="24"/>
        </w:rPr>
        <w:t>分子中，因此得到的</w:t>
      </w:r>
      <w:r>
        <w:rPr>
          <w:sz w:val="24"/>
          <w:szCs w:val="24"/>
        </w:rPr>
        <w:t>n</w:t>
      </w:r>
      <w:r>
        <w:rPr>
          <w:sz w:val="24"/>
          <w:szCs w:val="24"/>
        </w:rPr>
        <w:t>个噬菌体中，只有</w:t>
      </w:r>
      <w:r>
        <w:rPr>
          <w:sz w:val="24"/>
          <w:szCs w:val="24"/>
        </w:rPr>
        <w:t>2</w:t>
      </w:r>
      <w:r>
        <w:rPr>
          <w:sz w:val="24"/>
          <w:szCs w:val="24"/>
        </w:rPr>
        <w:t>个带标记．</w:t>
      </w:r>
    </w:p>
    <w:p>
      <w:pPr>
        <w:pStyle w:val="Normal"/>
        <w:spacing w:lineRule="auto" w:line="360"/>
        <w:ind w:left="312" w:hanging="312"/>
        <w:rPr/>
      </w:pPr>
      <w:r>
        <w:rPr>
          <w:color w:val="0000FF"/>
          <w:sz w:val="24"/>
          <w:szCs w:val="24"/>
        </w:rPr>
        <w:t>【点评】</w:t>
      </w:r>
      <w:r>
        <w:rPr>
          <w:sz w:val="24"/>
          <w:szCs w:val="24"/>
        </w:rPr>
        <w:t>本题考查了</w:t>
      </w:r>
      <w:r>
        <w:rPr>
          <w:sz w:val="24"/>
          <w:szCs w:val="24"/>
        </w:rPr>
        <w:t>ATP</w:t>
      </w:r>
      <w:r>
        <w:rPr>
          <w:sz w:val="24"/>
          <w:szCs w:val="24"/>
        </w:rPr>
        <w:t>的结构组成、</w:t>
      </w:r>
      <w:r>
        <w:rPr>
          <w:sz w:val="24"/>
          <w:szCs w:val="24"/>
        </w:rPr>
        <w:t>DNA</w:t>
      </w:r>
      <w:r>
        <w:rPr>
          <w:sz w:val="24"/>
          <w:szCs w:val="24"/>
        </w:rPr>
        <w:t>分子的半保留复制，明确</w:t>
      </w:r>
      <w:r>
        <w:rPr>
          <w:sz w:val="24"/>
          <w:szCs w:val="24"/>
        </w:rPr>
        <w:t>dATP</w:t>
      </w:r>
      <w:r>
        <w:rPr>
          <w:sz w:val="24"/>
          <w:szCs w:val="24"/>
        </w:rPr>
        <w:t>去掉两个磷酸基团以后，是</w:t>
      </w:r>
      <w:r>
        <w:rPr>
          <w:sz w:val="24"/>
          <w:szCs w:val="24"/>
        </w:rPr>
        <w:t>DNA</w:t>
      </w:r>
      <w:r>
        <w:rPr>
          <w:sz w:val="24"/>
          <w:szCs w:val="24"/>
        </w:rPr>
        <w:t>的基本单位，这是解题的关键．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8</w:t>
      </w:r>
      <w:r>
        <w:rPr>
          <w:sz w:val="24"/>
          <w:szCs w:val="24"/>
        </w:rPr>
        <w:t>分）为了探究生长条件对植物光合作用的影响，某研究小组将某品种植物的盆栽苗分成甲、乙两组，置于人工气候室中，甲组模拟自然光照，乙组提供低光照，其他培养条件相同。培养较长一段时间（</w:t>
      </w:r>
      <w:r>
        <w:rPr>
          <w:sz w:val="24"/>
          <w:szCs w:val="24"/>
        </w:rPr>
        <w:t>T</w:t>
      </w:r>
      <w:r>
        <w:rPr>
          <w:sz w:val="24"/>
          <w:szCs w:val="24"/>
        </w:rPr>
        <w:t>）后，测定两组植株叶片随光照强度变化的光合作用强度（即单位时间、单位面积吸收</w:t>
      </w:r>
      <w:r>
        <w:rPr>
          <w:sz w:val="24"/>
          <w:szCs w:val="24"/>
        </w:rPr>
        <w:t>CO</w:t>
      </w:r>
      <w:r>
        <w:rPr>
          <w:sz w:val="24"/>
          <w:szCs w:val="24"/>
          <w:vertAlign w:val="subscript"/>
        </w:rPr>
        <w:t>2</w:t>
      </w:r>
      <w:r>
        <w:rPr>
          <w:sz w:val="24"/>
          <w:szCs w:val="24"/>
        </w:rPr>
        <w:t>的量），光合作用强度随光照强度的变化趋势如图所示。回答下列问题：</w:t>
      </w:r>
    </w:p>
    <w:p>
      <w:pPr>
        <w:pStyle w:val="Normal"/>
        <w:spacing w:lineRule="auto" w:line="360"/>
        <w:ind w:left="312" w:hanging="312"/>
        <w:rPr/>
      </w:pPr>
      <w:r>
        <w:rPr>
          <w:sz w:val="24"/>
          <w:szCs w:val="24"/>
        </w:rPr>
        <w:t>（</w:t>
      </w:r>
      <w:r>
        <w:rPr>
          <w:sz w:val="24"/>
          <w:szCs w:val="24"/>
        </w:rPr>
        <w:t>1</w:t>
      </w:r>
      <w:r>
        <w:rPr>
          <w:sz w:val="24"/>
          <w:szCs w:val="24"/>
        </w:rPr>
        <w:t>）据图判断，光照强度低于</w:t>
      </w:r>
      <w:r>
        <w:rPr>
          <w:sz w:val="24"/>
          <w:szCs w:val="24"/>
        </w:rPr>
        <w:t>a</w:t>
      </w:r>
      <w:r>
        <w:rPr>
          <w:sz w:val="24"/>
          <w:szCs w:val="24"/>
        </w:rPr>
        <w:t>时，影响甲组植物光合作用的限制因子是</w:t>
      </w:r>
      <w:r>
        <w:rPr>
          <w:sz w:val="24"/>
          <w:szCs w:val="24"/>
          <w:u w:val="single"/>
        </w:rPr>
        <w:t>　光照强度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光照强度下，要使甲组的光合作用强度升高，可以考虑的措施是提高</w:t>
      </w:r>
      <w:r>
        <w:rPr>
          <w:sz w:val="24"/>
          <w:szCs w:val="24"/>
          <w:u w:val="single"/>
        </w:rPr>
        <w:t>　</w:t>
      </w:r>
      <w:r>
        <w:rPr>
          <w:sz w:val="24"/>
          <w:szCs w:val="24"/>
          <w:u w:val="single"/>
        </w:rPr>
        <w:t>CO</w:t>
      </w:r>
      <w:r>
        <w:rPr>
          <w:sz w:val="24"/>
          <w:szCs w:val="24"/>
          <w:u w:val="single"/>
          <w:vertAlign w:val="subscript"/>
        </w:rPr>
        <w:t>2</w:t>
      </w:r>
      <w:r>
        <w:rPr>
          <w:sz w:val="24"/>
          <w:szCs w:val="24"/>
          <w:u w:val="single"/>
        </w:rPr>
        <w:t>浓度　</w:t>
      </w:r>
      <w:r>
        <w:rPr>
          <w:sz w:val="24"/>
          <w:szCs w:val="24"/>
        </w:rPr>
        <w:t>（填“</w:t>
      </w:r>
      <w:r>
        <w:rPr>
          <w:sz w:val="24"/>
          <w:szCs w:val="24"/>
        </w:rPr>
        <w:t>CO</w:t>
      </w:r>
      <w:r>
        <w:rPr>
          <w:sz w:val="24"/>
          <w:szCs w:val="24"/>
          <w:vertAlign w:val="subscript"/>
        </w:rPr>
        <w:t>2</w:t>
      </w:r>
      <w:r>
        <w:rPr>
          <w:sz w:val="24"/>
          <w:szCs w:val="24"/>
        </w:rPr>
        <w:t>浓度”或“</w:t>
      </w:r>
      <w:r>
        <w:rPr>
          <w:sz w:val="24"/>
          <w:szCs w:val="24"/>
        </w:rPr>
        <w:t>O</w:t>
      </w:r>
      <w:r>
        <w:rPr>
          <w:sz w:val="24"/>
          <w:szCs w:val="24"/>
          <w:vertAlign w:val="subscript"/>
        </w:rPr>
        <w:t>2</w:t>
      </w:r>
      <w:r>
        <w:rPr>
          <w:sz w:val="24"/>
          <w:szCs w:val="24"/>
        </w:rPr>
        <w:t>浓度”）</w:t>
      </w:r>
    </w:p>
    <w:p>
      <w:pPr>
        <w:pStyle w:val="Normal"/>
        <w:spacing w:lineRule="auto" w:line="360"/>
        <w:ind w:left="312" w:hanging="312"/>
        <w:rPr/>
      </w:pPr>
      <w:r>
        <w:rPr>
          <w:sz w:val="24"/>
          <w:szCs w:val="24"/>
        </w:rPr>
        <w:t>（</w:t>
      </w:r>
      <w:r>
        <w:rPr>
          <w:sz w:val="24"/>
          <w:szCs w:val="24"/>
        </w:rPr>
        <w:t>3</w:t>
      </w:r>
      <w:r>
        <w:rPr>
          <w:sz w:val="24"/>
          <w:szCs w:val="24"/>
        </w:rPr>
        <w:t>）播种乙组植株产生的种子，得到的盆栽按照甲组的条件培养</w:t>
      </w:r>
      <w:r>
        <w:rPr>
          <w:sz w:val="24"/>
          <w:szCs w:val="24"/>
        </w:rPr>
        <w:t>T</w:t>
      </w:r>
      <w:r>
        <w:rPr>
          <w:sz w:val="24"/>
          <w:szCs w:val="24"/>
        </w:rPr>
        <w:t>时间后，再测定植株叶片随光照强度变化的光合作用强度，得到的曲线与甲组的相同，根据这一结果能够得到的初步结论是</w:t>
      </w:r>
      <w:r>
        <w:rPr>
          <w:sz w:val="24"/>
          <w:szCs w:val="24"/>
          <w:u w:val="single"/>
        </w:rPr>
        <w:t>　乙组光合作用强度与甲组不同是由环境因素低光照引起的，而非遗传物质的改变造成的　</w:t>
      </w:r>
      <w:r>
        <w:rPr>
          <w:sz w:val="24"/>
          <w:szCs w:val="24"/>
        </w:rPr>
        <w:t>。</w:t>
      </w:r>
    </w:p>
    <w:p>
      <w:pPr>
        <w:pStyle w:val="Normal"/>
        <w:spacing w:lineRule="auto" w:line="360"/>
        <w:ind w:left="273" w:hanging="312"/>
        <w:rPr>
          <w:sz w:val="24"/>
          <w:szCs w:val="24"/>
        </w:rPr>
      </w:pPr>
      <w:r>
        <w:rPr>
          <w:sz w:val="24"/>
          <w:szCs w:val="24"/>
        </w:rPr>
        <w:drawing>
          <wp:inline distT="0" distB="0" distL="0" distR="0">
            <wp:extent cx="2152650" cy="12096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17" t="-30" r="-17" b="-30"/>
                    <a:stretch>
                      <a:fillRect/>
                    </a:stretch>
                  </pic:blipFill>
                  <pic:spPr bwMode="auto">
                    <a:xfrm>
                      <a:off x="0" y="0"/>
                      <a:ext cx="2152650" cy="12096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分析题图：该实验的自变量是光照强度；因变量是光合作用强度；据图判断，光照强度低于</w:t>
      </w:r>
      <w:r>
        <w:rPr>
          <w:sz w:val="24"/>
          <w:szCs w:val="24"/>
        </w:rPr>
        <w:t>a</w:t>
      </w:r>
      <w:r>
        <w:rPr>
          <w:sz w:val="24"/>
          <w:szCs w:val="24"/>
        </w:rPr>
        <w:t>时，甲、乙组光合作用强度随光照强度的改变而改变，由此可知：光照强度低于</w:t>
      </w:r>
      <w:r>
        <w:rPr>
          <w:sz w:val="24"/>
          <w:szCs w:val="24"/>
        </w:rPr>
        <w:t>a</w:t>
      </w:r>
      <w:r>
        <w:rPr>
          <w:sz w:val="24"/>
          <w:szCs w:val="24"/>
        </w:rPr>
        <w:t>时，影响甲、乙组植物光合作用的限制因子是光照强度。</w:t>
      </w:r>
      <w:r>
        <w:rPr>
          <w:sz w:val="24"/>
          <w:szCs w:val="24"/>
        </w:rPr>
        <w:t>b</w:t>
      </w:r>
      <w:r>
        <w:rPr>
          <w:sz w:val="24"/>
          <w:szCs w:val="24"/>
        </w:rPr>
        <w:t>光照强度下，光照强度不再是影响光合作用的因素，此时影响光合作用的因素可能是温度和二氧化碳浓度等。</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）据图判断，光照强度低于</w:t>
      </w:r>
      <w:r>
        <w:rPr>
          <w:sz w:val="24"/>
          <w:szCs w:val="24"/>
        </w:rPr>
        <w:t>a</w:t>
      </w:r>
      <w:r>
        <w:rPr>
          <w:sz w:val="24"/>
          <w:szCs w:val="24"/>
        </w:rPr>
        <w:t>时，甲组光合作用强度随光照强度的改变而改变，由此可知：光照强度低于</w:t>
      </w:r>
      <w:r>
        <w:rPr>
          <w:sz w:val="24"/>
          <w:szCs w:val="24"/>
        </w:rPr>
        <w:t>a</w:t>
      </w:r>
      <w:r>
        <w:rPr>
          <w:sz w:val="24"/>
          <w:szCs w:val="24"/>
        </w:rPr>
        <w:t>时，影响甲组植物光合作用的限制因子是光照强度。</w:t>
      </w:r>
    </w:p>
    <w:p>
      <w:pPr>
        <w:pStyle w:val="Normal"/>
        <w:spacing w:lineRule="auto" w:line="360"/>
        <w:ind w:left="312" w:hanging="312"/>
        <w:rPr/>
      </w:pPr>
      <w:r>
        <w:rPr>
          <w:sz w:val="24"/>
          <w:szCs w:val="24"/>
        </w:rPr>
        <w:t>（</w:t>
      </w:r>
      <w:r>
        <w:rPr>
          <w:sz w:val="24"/>
          <w:szCs w:val="24"/>
        </w:rPr>
        <w:t>2</w:t>
      </w:r>
      <w:r>
        <w:rPr>
          <w:sz w:val="24"/>
          <w:szCs w:val="24"/>
        </w:rPr>
        <w:t>）根据给出的两个选项判断：氧气浓度主要影响植物的呼吸速率，因此</w:t>
      </w:r>
      <w:r>
        <w:rPr>
          <w:sz w:val="24"/>
          <w:szCs w:val="24"/>
        </w:rPr>
        <w:t>b</w:t>
      </w:r>
      <w:r>
        <w:rPr>
          <w:sz w:val="24"/>
          <w:szCs w:val="24"/>
        </w:rPr>
        <w:t>光照强度下要使甲组的光合作用强度升高，可以考虑的措施是提高</w:t>
      </w:r>
      <w:r>
        <w:rPr>
          <w:sz w:val="24"/>
          <w:szCs w:val="24"/>
        </w:rPr>
        <w:t>CO</w:t>
      </w:r>
      <w:r>
        <w:rPr>
          <w:sz w:val="24"/>
          <w:szCs w:val="24"/>
          <w:vertAlign w:val="subscript"/>
        </w:rPr>
        <w:t>2</w:t>
      </w:r>
      <w:r>
        <w:rPr>
          <w:sz w:val="24"/>
          <w:szCs w:val="24"/>
        </w:rPr>
        <w:t>浓度。</w:t>
      </w:r>
    </w:p>
    <w:p>
      <w:pPr>
        <w:pStyle w:val="Normal"/>
        <w:spacing w:lineRule="auto" w:line="360"/>
        <w:ind w:left="312" w:hanging="312"/>
        <w:rPr>
          <w:sz w:val="24"/>
          <w:szCs w:val="24"/>
        </w:rPr>
      </w:pPr>
      <w:r>
        <w:rPr>
          <w:sz w:val="24"/>
          <w:szCs w:val="24"/>
        </w:rPr>
        <w:t>（</w:t>
      </w:r>
      <w:r>
        <w:rPr>
          <w:sz w:val="24"/>
          <w:szCs w:val="24"/>
        </w:rPr>
        <w:t>3</w:t>
      </w:r>
      <w:r>
        <w:rPr>
          <w:sz w:val="24"/>
          <w:szCs w:val="24"/>
        </w:rPr>
        <w:t>）播种乙组植株产生的种子，得到的盆栽苗按照甲组的条件培养</w:t>
      </w:r>
      <w:r>
        <w:rPr>
          <w:sz w:val="24"/>
          <w:szCs w:val="24"/>
        </w:rPr>
        <w:t>T</w:t>
      </w:r>
      <w:r>
        <w:rPr>
          <w:sz w:val="24"/>
          <w:szCs w:val="24"/>
        </w:rPr>
        <w:t>时间后，再测定植株叶片随光照强度变化的光合作用强度，得到的曲线与甲组的相同。根据这一结果能够得到的初步结论是乙组光合作用强度与甲组不同是由环境因素低光照引起的，而非遗传物质的改变造成的。</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）光照强度</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CO</w:t>
      </w:r>
      <w:r>
        <w:rPr>
          <w:sz w:val="24"/>
          <w:szCs w:val="24"/>
          <w:vertAlign w:val="subscript"/>
        </w:rPr>
        <w:t>2</w:t>
      </w:r>
      <w:r>
        <w:rPr>
          <w:sz w:val="24"/>
          <w:szCs w:val="24"/>
        </w:rPr>
        <w:t>浓度</w:t>
      </w:r>
    </w:p>
    <w:p>
      <w:pPr>
        <w:pStyle w:val="Normal"/>
        <w:spacing w:lineRule="auto" w:line="360"/>
        <w:ind w:left="312" w:hanging="312"/>
        <w:rPr>
          <w:sz w:val="24"/>
          <w:szCs w:val="24"/>
        </w:rPr>
      </w:pPr>
      <w:r>
        <w:rPr>
          <w:sz w:val="24"/>
          <w:szCs w:val="24"/>
        </w:rPr>
        <w:t>（</w:t>
      </w:r>
      <w:r>
        <w:rPr>
          <w:sz w:val="24"/>
          <w:szCs w:val="24"/>
        </w:rPr>
        <w:t>3</w:t>
      </w:r>
      <w:r>
        <w:rPr>
          <w:sz w:val="24"/>
          <w:szCs w:val="24"/>
        </w:rPr>
        <w:t>）乙组光合作用强度与甲组不同是由环境因素低光照引起的，而非遗传物质的改变造成的</w:t>
      </w:r>
    </w:p>
    <w:p>
      <w:pPr>
        <w:pStyle w:val="Normal"/>
        <w:spacing w:lineRule="auto" w:line="360"/>
        <w:ind w:left="312" w:hanging="312"/>
        <w:rPr/>
      </w:pPr>
      <w:r>
        <w:rPr>
          <w:color w:val="0000FF"/>
          <w:sz w:val="24"/>
          <w:szCs w:val="24"/>
        </w:rPr>
        <w:t>【点评】</w:t>
      </w:r>
      <w:r>
        <w:rPr>
          <w:sz w:val="24"/>
          <w:szCs w:val="24"/>
        </w:rPr>
        <w:t>本题着重考查了影响光合作用的环境因素相关的知识，意在考查考生审题能力，能识记并理解所学知识的要点，把握知识间的内在联系，形成一定知识网络的能力，并且具有一定的分析能力和理解能力。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9</w:t>
      </w:r>
      <w:r>
        <w:rPr>
          <w:sz w:val="24"/>
          <w:szCs w:val="24"/>
        </w:rPr>
        <w:t>分）病毒甲通过呼吸道感染动物乙后，可引起乙的</w:t>
      </w:r>
      <w:r>
        <w:rPr>
          <w:sz w:val="24"/>
          <w:szCs w:val="24"/>
        </w:rPr>
        <w:t>B</w:t>
      </w:r>
      <w:r>
        <w:rPr>
          <w:sz w:val="24"/>
          <w:szCs w:val="24"/>
        </w:rPr>
        <w:t>淋巴细胞破裂，</w:t>
      </w:r>
      <w:r>
        <w:rPr>
          <w:sz w:val="24"/>
          <w:szCs w:val="24"/>
        </w:rPr>
        <w:t>T</w:t>
      </w:r>
      <w:r>
        <w:rPr>
          <w:sz w:val="24"/>
          <w:szCs w:val="24"/>
        </w:rPr>
        <w:t>淋巴细胞功能丧失，导致其患肿瘤病，病患动物更易被其他病原体感染，给新生的乙个体接种甲疫苗可预防该肿瘤病．回答列问题：</w:t>
      </w:r>
    </w:p>
    <w:p>
      <w:pPr>
        <w:pStyle w:val="Normal"/>
        <w:spacing w:lineRule="auto" w:line="360"/>
        <w:ind w:left="312" w:hanging="312"/>
        <w:rPr/>
      </w:pPr>
      <w:r>
        <w:rPr>
          <w:sz w:val="24"/>
          <w:szCs w:val="24"/>
        </w:rPr>
        <w:t>（</w:t>
      </w:r>
      <w:r>
        <w:rPr>
          <w:sz w:val="24"/>
          <w:szCs w:val="24"/>
        </w:rPr>
        <w:t>1</w:t>
      </w:r>
      <w:r>
        <w:rPr>
          <w:sz w:val="24"/>
          <w:szCs w:val="24"/>
        </w:rPr>
        <w:t>）感染病毒甲后，患病的乙更易被其他病原体感染的原因是</w:t>
      </w:r>
      <w:r>
        <w:rPr>
          <w:sz w:val="24"/>
          <w:szCs w:val="24"/>
          <w:u w:val="single"/>
        </w:rPr>
        <w:t>　免疫功能下降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）新生的乙个体接种甲疫苗后，甲疫苗作为</w:t>
      </w:r>
      <w:r>
        <w:rPr>
          <w:sz w:val="24"/>
          <w:szCs w:val="24"/>
          <w:u w:val="single"/>
        </w:rPr>
        <w:t>　抗原　</w:t>
      </w:r>
      <w:r>
        <w:rPr>
          <w:sz w:val="24"/>
          <w:szCs w:val="24"/>
        </w:rPr>
        <w:t>可诱导</w:t>
      </w:r>
      <w:r>
        <w:rPr>
          <w:sz w:val="24"/>
          <w:szCs w:val="24"/>
        </w:rPr>
        <w:t>B</w:t>
      </w:r>
      <w:r>
        <w:rPr>
          <w:sz w:val="24"/>
          <w:szCs w:val="24"/>
        </w:rPr>
        <w:t>淋巴细胞增殖、分化成</w:t>
      </w:r>
      <w:r>
        <w:rPr>
          <w:sz w:val="24"/>
          <w:szCs w:val="24"/>
          <w:u w:val="single"/>
        </w:rPr>
        <w:t>　浆细胞　</w:t>
      </w:r>
      <w:r>
        <w:rPr>
          <w:sz w:val="24"/>
          <w:szCs w:val="24"/>
        </w:rPr>
        <w:t>和记忆细胞．记忆细胞在机体被病毒甲感染时能够</w:t>
      </w:r>
      <w:r>
        <w:rPr>
          <w:sz w:val="24"/>
          <w:szCs w:val="24"/>
          <w:u w:val="single"/>
        </w:rPr>
        <w:t>　迅速增殖分化形成浆细胞，大量分泌抗体　</w:t>
      </w:r>
      <w:r>
        <w:rPr>
          <w:sz w:val="24"/>
          <w:szCs w:val="24"/>
        </w:rPr>
        <w:t>，从而引起预防该肿瘤病的作用．</w:t>
      </w:r>
    </w:p>
    <w:p>
      <w:pPr>
        <w:pStyle w:val="Normal"/>
        <w:spacing w:lineRule="auto" w:line="360"/>
        <w:ind w:left="312" w:hanging="312"/>
        <w:rPr/>
      </w:pPr>
      <w:r>
        <w:rPr>
          <w:sz w:val="24"/>
          <w:szCs w:val="24"/>
        </w:rPr>
        <w:t>（</w:t>
      </w:r>
      <w:r>
        <w:rPr>
          <w:sz w:val="24"/>
          <w:szCs w:val="24"/>
        </w:rPr>
        <w:t>3</w:t>
      </w:r>
      <w:r>
        <w:rPr>
          <w:sz w:val="24"/>
          <w:szCs w:val="24"/>
        </w:rPr>
        <w:t>）免疫细胞行使免疫功能时，会涉及到胞吞和胞吐这两种物质跨膜运输方式，这两种方式的共同点有</w:t>
      </w:r>
      <w:r>
        <w:rPr>
          <w:sz w:val="24"/>
          <w:szCs w:val="24"/>
          <w:u w:val="single"/>
        </w:rPr>
        <w:t>　需要消耗能量　</w:t>
      </w:r>
      <w:r>
        <w:rPr>
          <w:sz w:val="24"/>
          <w:szCs w:val="24"/>
        </w:rPr>
        <w:t>、</w:t>
      </w:r>
      <w:r>
        <w:rPr>
          <w:sz w:val="24"/>
          <w:szCs w:val="24"/>
          <w:u w:val="single"/>
        </w:rPr>
        <w:t>　能运输生物大分子等　</w:t>
      </w:r>
      <w:r>
        <w:rPr>
          <w:sz w:val="24"/>
          <w:szCs w:val="24"/>
        </w:rPr>
        <w:t>（答出两点即可）．</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534</w:t>
      </w:r>
      <w:r>
        <w:rPr>
          <w:sz w:val="24"/>
          <w:szCs w:val="24"/>
        </w:rPr>
        <w:t>：免疫调节．</w:t>
      </w:r>
    </w:p>
    <w:p>
      <w:pPr>
        <w:pStyle w:val="Normal"/>
        <w:spacing w:lineRule="auto" w:line="360"/>
        <w:ind w:left="312" w:hanging="312"/>
        <w:rPr/>
      </w:pPr>
      <w:r>
        <w:rPr>
          <w:color w:val="0000FF"/>
          <w:sz w:val="24"/>
          <w:szCs w:val="24"/>
        </w:rPr>
        <w:t>【分析】</w:t>
      </w:r>
      <w:r>
        <w:rPr>
          <w:sz w:val="24"/>
          <w:szCs w:val="24"/>
        </w:rPr>
        <w:t>1</w:t>
      </w:r>
      <w:r>
        <w:rPr>
          <w:sz w:val="24"/>
          <w:szCs w:val="24"/>
        </w:rPr>
        <w:t>、特异性免疫包括细胞免疫和体液免疫，细胞免疫过程中发挥作用的主要是</w:t>
      </w:r>
      <w:r>
        <w:rPr>
          <w:sz w:val="24"/>
          <w:szCs w:val="24"/>
        </w:rPr>
        <w:t>T</w:t>
      </w:r>
      <w:r>
        <w:rPr>
          <w:sz w:val="24"/>
          <w:szCs w:val="24"/>
        </w:rPr>
        <w:t>淋巴细胞，体液免疫过程中发挥作用的主要是</w:t>
      </w:r>
      <w:r>
        <w:rPr>
          <w:sz w:val="24"/>
          <w:szCs w:val="24"/>
        </w:rPr>
        <w:t>B</w:t>
      </w:r>
      <w:r>
        <w:rPr>
          <w:sz w:val="24"/>
          <w:szCs w:val="24"/>
        </w:rPr>
        <w:t>淋巴细胞；免疫系统的功能包括防御功能、监控和清除功能．</w:t>
      </w:r>
    </w:p>
    <w:p>
      <w:pPr>
        <w:pStyle w:val="Normal"/>
        <w:spacing w:lineRule="auto" w:line="360"/>
        <w:ind w:left="312" w:hanging="312"/>
        <w:rPr>
          <w:sz w:val="24"/>
          <w:szCs w:val="24"/>
        </w:rPr>
      </w:pPr>
      <w:r>
        <w:rPr>
          <w:sz w:val="24"/>
          <w:szCs w:val="24"/>
        </w:rPr>
        <w:t>2</w:t>
      </w:r>
      <w:r>
        <w:rPr>
          <w:sz w:val="24"/>
          <w:szCs w:val="24"/>
        </w:rPr>
        <w:t>、体液免疫的过程：病原体被吞噬细胞吞噬处理呈递给</w:t>
      </w:r>
      <w:r>
        <w:rPr>
          <w:sz w:val="24"/>
          <w:szCs w:val="24"/>
        </w:rPr>
        <w:t>T</w:t>
      </w:r>
      <w:r>
        <w:rPr>
          <w:sz w:val="24"/>
          <w:szCs w:val="24"/>
        </w:rPr>
        <w:t>细胞，</w:t>
      </w:r>
      <w:r>
        <w:rPr>
          <w:sz w:val="24"/>
          <w:szCs w:val="24"/>
        </w:rPr>
        <w:t>T</w:t>
      </w:r>
      <w:r>
        <w:rPr>
          <w:sz w:val="24"/>
          <w:szCs w:val="24"/>
        </w:rPr>
        <w:t>细胞产生淋巴因子，促进</w:t>
      </w:r>
      <w:r>
        <w:rPr>
          <w:sz w:val="24"/>
          <w:szCs w:val="24"/>
        </w:rPr>
        <w:t>B</w:t>
      </w:r>
      <w:r>
        <w:rPr>
          <w:sz w:val="24"/>
          <w:szCs w:val="24"/>
        </w:rPr>
        <w:t>细胞增殖分化形成浆细胞和记忆细胞，浆细胞产生抗体，将抗原消灭；当相同抗原再次侵入机体时，记忆细胞会快速增殖、分化形成浆细胞，浆细胞产生抗体进行免疫应答．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）由题意知，病毒甲通过呼吸道感染动物乙后，病毒甲破坏</w:t>
      </w:r>
      <w:r>
        <w:rPr>
          <w:sz w:val="24"/>
          <w:szCs w:val="24"/>
        </w:rPr>
        <w:t>B</w:t>
      </w:r>
      <w:r>
        <w:rPr>
          <w:sz w:val="24"/>
          <w:szCs w:val="24"/>
        </w:rPr>
        <w:t>细胞，同时使</w:t>
      </w:r>
      <w:r>
        <w:rPr>
          <w:sz w:val="24"/>
          <w:szCs w:val="24"/>
        </w:rPr>
        <w:t>T</w:t>
      </w:r>
      <w:r>
        <w:rPr>
          <w:sz w:val="24"/>
          <w:szCs w:val="24"/>
        </w:rPr>
        <w:t>细胞功能下降，因此动物乙的细胞免疫和体液免疫功能降低，易被其他病原体感染．</w:t>
      </w:r>
    </w:p>
    <w:p>
      <w:pPr>
        <w:pStyle w:val="Normal"/>
        <w:spacing w:lineRule="auto" w:line="360"/>
        <w:ind w:left="312" w:hanging="312"/>
        <w:rPr>
          <w:sz w:val="24"/>
          <w:szCs w:val="24"/>
        </w:rPr>
      </w:pPr>
      <w:r>
        <w:rPr>
          <w:sz w:val="24"/>
          <w:szCs w:val="24"/>
        </w:rPr>
        <w:t>（</w:t>
      </w:r>
      <w:r>
        <w:rPr>
          <w:sz w:val="24"/>
          <w:szCs w:val="24"/>
        </w:rPr>
        <w:t>2</w:t>
      </w:r>
      <w:r>
        <w:rPr>
          <w:sz w:val="24"/>
          <w:szCs w:val="24"/>
        </w:rPr>
        <w:t>）接种疫苗进行免疫预防的过程中，疫苗属于抗原物质，可以诱导</w:t>
      </w:r>
      <w:r>
        <w:rPr>
          <w:sz w:val="24"/>
          <w:szCs w:val="24"/>
        </w:rPr>
        <w:t>B</w:t>
      </w:r>
      <w:r>
        <w:rPr>
          <w:sz w:val="24"/>
          <w:szCs w:val="24"/>
        </w:rPr>
        <w:t>淋巴细胞增殖、分化形成浆细胞和记忆细胞；记忆细胞的功能是在抗体消失后很长时间保持对该抗原的记忆功能，当病毒甲再次感染机体时，可以刺激记忆细胞迅速增殖、分化形成浆细胞，浆细胞产生大量抗体，将病毒消灭，避免人体发病．</w:t>
      </w:r>
    </w:p>
    <w:p>
      <w:pPr>
        <w:pStyle w:val="Normal"/>
        <w:spacing w:lineRule="auto" w:line="360"/>
        <w:ind w:left="312" w:hanging="312"/>
        <w:rPr>
          <w:sz w:val="24"/>
          <w:szCs w:val="24"/>
        </w:rPr>
      </w:pPr>
      <w:r>
        <w:rPr>
          <w:sz w:val="24"/>
          <w:szCs w:val="24"/>
        </w:rPr>
        <w:t>（</w:t>
      </w:r>
      <w:r>
        <w:rPr>
          <w:sz w:val="24"/>
          <w:szCs w:val="24"/>
        </w:rPr>
        <w:t>3</w:t>
      </w:r>
      <w:r>
        <w:rPr>
          <w:sz w:val="24"/>
          <w:szCs w:val="24"/>
        </w:rPr>
        <w:t>）胞吞和胞吐属于跨膜运输，需要消耗能量，能运输生物大分子，运输过程中形成囊泡．</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）免疫功能下降</w:t>
      </w:r>
    </w:p>
    <w:p>
      <w:pPr>
        <w:pStyle w:val="Normal"/>
        <w:spacing w:lineRule="auto" w:line="360"/>
        <w:ind w:left="312" w:hanging="312"/>
        <w:rPr>
          <w:sz w:val="24"/>
          <w:szCs w:val="24"/>
        </w:rPr>
      </w:pPr>
      <w:r>
        <w:rPr>
          <w:sz w:val="24"/>
          <w:szCs w:val="24"/>
        </w:rPr>
        <w:t>（</w:t>
      </w:r>
      <w:r>
        <w:rPr>
          <w:sz w:val="24"/>
          <w:szCs w:val="24"/>
        </w:rPr>
        <w:t>2</w:t>
      </w:r>
      <w:r>
        <w:rPr>
          <w:sz w:val="24"/>
          <w:szCs w:val="24"/>
        </w:rPr>
        <w:t>）抗原</w:t>
      </w:r>
      <w:r>
        <w:rPr>
          <w:rFonts w:cs="Calibri" w:eastAsia="Calibri"/>
          <w:sz w:val="24"/>
          <w:szCs w:val="24"/>
        </w:rPr>
        <w:t xml:space="preserve">   </w:t>
      </w:r>
      <w:r>
        <w:rPr>
          <w:sz w:val="24"/>
          <w:szCs w:val="24"/>
        </w:rPr>
        <w:t>浆细胞</w:t>
      </w:r>
      <w:r>
        <w:rPr>
          <w:rFonts w:cs="Calibri" w:eastAsia="Calibri"/>
          <w:sz w:val="24"/>
          <w:szCs w:val="24"/>
        </w:rPr>
        <w:t xml:space="preserve">   </w:t>
      </w:r>
      <w:r>
        <w:rPr>
          <w:sz w:val="24"/>
          <w:szCs w:val="24"/>
        </w:rPr>
        <w:t>迅速增殖分化形成浆细胞，大量分泌抗体</w:t>
      </w:r>
    </w:p>
    <w:p>
      <w:pPr>
        <w:pStyle w:val="Normal"/>
        <w:spacing w:lineRule="auto" w:line="360"/>
        <w:ind w:left="312" w:hanging="312"/>
        <w:rPr>
          <w:sz w:val="24"/>
          <w:szCs w:val="24"/>
        </w:rPr>
      </w:pPr>
      <w:r>
        <w:rPr>
          <w:sz w:val="24"/>
          <w:szCs w:val="24"/>
        </w:rPr>
        <w:t>（</w:t>
      </w:r>
      <w:r>
        <w:rPr>
          <w:sz w:val="24"/>
          <w:szCs w:val="24"/>
        </w:rPr>
        <w:t>3</w:t>
      </w:r>
      <w:r>
        <w:rPr>
          <w:sz w:val="24"/>
          <w:szCs w:val="24"/>
        </w:rPr>
        <w:t>）需要消耗能量</w:t>
      </w:r>
      <w:r>
        <w:rPr>
          <w:rFonts w:cs="Calibri" w:eastAsia="Calibri"/>
          <w:sz w:val="24"/>
          <w:szCs w:val="24"/>
        </w:rPr>
        <w:t xml:space="preserve">   </w:t>
      </w:r>
      <w:r>
        <w:rPr>
          <w:sz w:val="24"/>
          <w:szCs w:val="24"/>
        </w:rPr>
        <w:t>能运输生物大分子等</w:t>
      </w:r>
      <w:r>
        <w:rPr>
          <w:rFonts w:cs="Calibri" w:eastAsia="Calibri"/>
          <w:sz w:val="24"/>
          <w:szCs w:val="24"/>
        </w:rPr>
        <w:t xml:space="preserve">  </w:t>
      </w:r>
      <w:r>
        <w:rPr>
          <w:sz w:val="24"/>
          <w:szCs w:val="24"/>
        </w:rPr>
        <w:t>运输过程中形成囊泡</w:t>
      </w:r>
    </w:p>
    <w:p>
      <w:pPr>
        <w:pStyle w:val="Normal"/>
        <w:spacing w:lineRule="auto" w:line="360"/>
        <w:ind w:left="312" w:hanging="312"/>
        <w:rPr/>
      </w:pPr>
      <w:r>
        <w:rPr>
          <w:color w:val="0000FF"/>
          <w:sz w:val="24"/>
          <w:szCs w:val="24"/>
        </w:rPr>
        <w:t>【点评】</w:t>
      </w:r>
      <w:r>
        <w:rPr>
          <w:sz w:val="24"/>
          <w:szCs w:val="24"/>
        </w:rPr>
        <w:t>本题的知识点是细胞免疫和体液免疫的过程，免疫系统的功能，胞吞和胞吐过程和意义，旨在考查学生理解所学知识的要点，把握知识的内在联系，并应用相关知识结合题干信息进行推理、解答问题．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分）已知果蝇的灰体和黄体受一对等位基因控制，但这对相对性状的显隐性关系和该等位基因所在的染色体是未知的．同学甲用一只灰体雌蝇与一只黄体雄蝇杂交，子代中♀灰体：♀黄体：♂灰体：♂黄体为</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．同学乙用两种不同的杂交实验都证实了控制黄体的基因位于</w:t>
      </w:r>
      <w:r>
        <w:rPr>
          <w:sz w:val="24"/>
          <w:szCs w:val="24"/>
        </w:rPr>
        <w:t>X</w:t>
      </w:r>
      <w:r>
        <w:rPr>
          <w:sz w:val="24"/>
          <w:szCs w:val="24"/>
        </w:rPr>
        <w:t>染色体上，并表现为隐性．请根据上述结果，回答下列问题：</w:t>
      </w:r>
    </w:p>
    <w:p>
      <w:pPr>
        <w:pStyle w:val="Normal"/>
        <w:spacing w:lineRule="auto" w:line="360"/>
        <w:ind w:left="312" w:hanging="312"/>
        <w:rPr/>
      </w:pPr>
      <w:r>
        <w:rPr>
          <w:sz w:val="24"/>
          <w:szCs w:val="24"/>
        </w:rPr>
        <w:t>（</w:t>
      </w:r>
      <w:r>
        <w:rPr>
          <w:sz w:val="24"/>
          <w:szCs w:val="24"/>
        </w:rPr>
        <w:t>1</w:t>
      </w:r>
      <w:r>
        <w:rPr>
          <w:sz w:val="24"/>
          <w:szCs w:val="24"/>
        </w:rPr>
        <w:t>）仅根据同学甲的实验，能不能证明控制黄体的基因位于</w:t>
      </w:r>
      <w:r>
        <w:rPr>
          <w:sz w:val="24"/>
          <w:szCs w:val="24"/>
        </w:rPr>
        <w:t>X</w:t>
      </w:r>
      <w:r>
        <w:rPr>
          <w:sz w:val="24"/>
          <w:szCs w:val="24"/>
        </w:rPr>
        <w:t>染色体上，并表现为隐性？</w:t>
      </w:r>
      <w:r>
        <w:rPr>
          <w:sz w:val="24"/>
          <w:szCs w:val="24"/>
          <w:u w:val="single"/>
        </w:rPr>
        <w:t>　不能　</w:t>
      </w:r>
    </w:p>
    <w:p>
      <w:pPr>
        <w:pStyle w:val="Normal"/>
        <w:spacing w:lineRule="auto" w:line="360"/>
        <w:ind w:left="312" w:hanging="312"/>
        <w:rPr/>
      </w:pPr>
      <w:r>
        <w:rPr>
          <w:sz w:val="24"/>
          <w:szCs w:val="24"/>
        </w:rPr>
        <w:t>（</w:t>
      </w:r>
      <w:r>
        <w:rPr>
          <w:sz w:val="24"/>
          <w:szCs w:val="24"/>
        </w:rPr>
        <w:t>2</w:t>
      </w:r>
      <w:r>
        <w:rPr>
          <w:sz w:val="24"/>
          <w:szCs w:val="24"/>
        </w:rPr>
        <w:t>）请用同学甲得到的子代果蝇为材料设计两个不同的实验，这两个实验都能独立证明同学乙的结论．（要求：每个实验只用一个杂交组合，并指出支持同学乙结论的预期实验结果．）</w:t>
      </w:r>
      <w:r>
        <w:rPr>
          <w:sz w:val="24"/>
          <w:szCs w:val="24"/>
          <w:u w:val="single"/>
        </w:rPr>
        <w:t>　实验</w:t>
      </w:r>
      <w:r>
        <w:rPr>
          <w:sz w:val="24"/>
          <w:szCs w:val="24"/>
          <w:u w:val="single"/>
        </w:rPr>
        <w:t>1</w:t>
      </w:r>
      <w:r>
        <w:rPr>
          <w:sz w:val="24"/>
          <w:szCs w:val="24"/>
          <w:u w:val="single"/>
        </w:rPr>
        <w:t>：杂交组合：♀黄体</w:t>
      </w:r>
      <w:r>
        <w:rPr>
          <w:rFonts w:eastAsia="宋体" w:cs="宋体" w:ascii="宋体" w:hAnsi="宋体"/>
          <w:sz w:val="24"/>
          <w:szCs w:val="24"/>
          <w:u w:val="single"/>
        </w:rPr>
        <w:t>×</w:t>
      </w:r>
      <w:r>
        <w:rPr>
          <w:sz w:val="24"/>
          <w:szCs w:val="24"/>
          <w:u w:val="single"/>
        </w:rPr>
        <w:t>♂</w:t>
      </w:r>
      <w:r>
        <w:rPr>
          <w:sz w:val="24"/>
          <w:szCs w:val="24"/>
          <w:u w:val="single"/>
        </w:rPr>
        <w:t>灰体</w:t>
      </w:r>
    </w:p>
    <w:p>
      <w:pPr>
        <w:pStyle w:val="Normal"/>
        <w:spacing w:lineRule="auto" w:line="360"/>
        <w:ind w:left="312" w:hanging="312"/>
        <w:rPr>
          <w:sz w:val="24"/>
          <w:szCs w:val="24"/>
          <w:u w:val="single"/>
        </w:rPr>
      </w:pPr>
      <w:r>
        <w:rPr>
          <w:sz w:val="24"/>
          <w:szCs w:val="24"/>
          <w:u w:val="single"/>
        </w:rPr>
        <w:t>预期结果：子一代中所有的雌性都表现为灰体，雄性都表现为黄体</w:t>
      </w:r>
    </w:p>
    <w:p>
      <w:pPr>
        <w:pStyle w:val="Normal"/>
        <w:spacing w:lineRule="auto" w:line="360"/>
        <w:ind w:left="312" w:hanging="312"/>
        <w:rPr/>
      </w:pPr>
      <w:r>
        <w:rPr>
          <w:sz w:val="24"/>
          <w:szCs w:val="24"/>
          <w:u w:val="single"/>
        </w:rPr>
        <w:t>实验</w:t>
      </w:r>
      <w:r>
        <w:rPr>
          <w:sz w:val="24"/>
          <w:szCs w:val="24"/>
          <w:u w:val="single"/>
        </w:rPr>
        <w:t>2</w:t>
      </w:r>
      <w:r>
        <w:rPr>
          <w:sz w:val="24"/>
          <w:szCs w:val="24"/>
          <w:u w:val="single"/>
        </w:rPr>
        <w:t>：杂交组合：♀灰体</w:t>
      </w:r>
      <w:r>
        <w:rPr>
          <w:rFonts w:eastAsia="宋体" w:cs="宋体" w:ascii="宋体" w:hAnsi="宋体"/>
          <w:sz w:val="24"/>
          <w:szCs w:val="24"/>
          <w:u w:val="single"/>
        </w:rPr>
        <w:t>×</w:t>
      </w:r>
      <w:r>
        <w:rPr>
          <w:sz w:val="24"/>
          <w:szCs w:val="24"/>
          <w:u w:val="single"/>
        </w:rPr>
        <w:t>♂</w:t>
      </w:r>
      <w:r>
        <w:rPr>
          <w:sz w:val="24"/>
          <w:szCs w:val="24"/>
          <w:u w:val="single"/>
        </w:rPr>
        <w:t>灰体</w:t>
      </w:r>
    </w:p>
    <w:p>
      <w:pPr>
        <w:pStyle w:val="Normal"/>
        <w:spacing w:lineRule="auto" w:line="360"/>
        <w:ind w:left="312" w:hanging="312"/>
        <w:rPr/>
      </w:pPr>
      <w:r>
        <w:rPr>
          <w:sz w:val="24"/>
          <w:szCs w:val="24"/>
          <w:u w:val="single"/>
        </w:rPr>
        <w:t>预期结果：子一代中所有的雌性都表现为灰体，雄性中一半表现为灰体，另一半表现为黄体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85</w:t>
      </w:r>
      <w:r>
        <w:rPr>
          <w:sz w:val="24"/>
          <w:szCs w:val="24"/>
        </w:rPr>
        <w:t>：基因的分离规律的实质及应用；</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：假说演绎法；</w:t>
      </w:r>
      <w:r>
        <w:rPr>
          <w:sz w:val="24"/>
          <w:szCs w:val="24"/>
        </w:rPr>
        <w:t>527</w:t>
      </w:r>
      <w:r>
        <w:rPr>
          <w:sz w:val="24"/>
          <w:szCs w:val="24"/>
        </w:rPr>
        <w:t>：基因分离定律和自由组合定律．</w:t>
      </w:r>
    </w:p>
    <w:p>
      <w:pPr>
        <w:pStyle w:val="Normal"/>
        <w:spacing w:lineRule="auto" w:line="360"/>
        <w:ind w:left="312" w:hanging="312"/>
        <w:rPr/>
      </w:pPr>
      <w:r>
        <w:rPr>
          <w:color w:val="0000FF"/>
          <w:sz w:val="24"/>
          <w:szCs w:val="24"/>
        </w:rPr>
        <w:t>【分析】</w:t>
      </w:r>
      <w:r>
        <w:rPr>
          <w:sz w:val="24"/>
          <w:szCs w:val="24"/>
        </w:rPr>
        <w:t>区分控制性状的基因位于常染色体上还是</w:t>
      </w:r>
      <w:r>
        <w:rPr>
          <w:sz w:val="24"/>
          <w:szCs w:val="24"/>
        </w:rPr>
        <w:t>X</w:t>
      </w:r>
      <w:r>
        <w:rPr>
          <w:sz w:val="24"/>
          <w:szCs w:val="24"/>
        </w:rPr>
        <w:t>染色体上最直观的方法就是根据子代表现型是否与性别相关联，若子代雌雄个体表现型与性别无关，说明位于常染色体上，反之则位于</w:t>
      </w:r>
      <w:r>
        <w:rPr>
          <w:sz w:val="24"/>
          <w:szCs w:val="24"/>
        </w:rPr>
        <w:t>X</w:t>
      </w:r>
      <w:r>
        <w:rPr>
          <w:sz w:val="24"/>
          <w:szCs w:val="24"/>
        </w:rPr>
        <w:t>染色体上．</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）同学甲用一只灰体雌蝇与一只黄体雄蝇杂交，子代中♀灰体：♀黄体：♂灰体：♂黄体为</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，子代的表现型无关，不能说明控制黄体的基因位于</w:t>
      </w:r>
      <w:r>
        <w:rPr>
          <w:sz w:val="24"/>
          <w:szCs w:val="24"/>
        </w:rPr>
        <w:t>X</w:t>
      </w:r>
      <w:r>
        <w:rPr>
          <w:sz w:val="24"/>
          <w:szCs w:val="24"/>
        </w:rPr>
        <w:t>染色体上．</w:t>
      </w:r>
    </w:p>
    <w:p>
      <w:pPr>
        <w:pStyle w:val="Normal"/>
        <w:spacing w:lineRule="auto" w:line="360"/>
        <w:ind w:left="312" w:hanging="312"/>
        <w:rPr/>
      </w:pPr>
      <w:r>
        <w:rPr>
          <w:sz w:val="24"/>
          <w:szCs w:val="24"/>
        </w:rPr>
        <w:t>（</w:t>
      </w:r>
      <w:r>
        <w:rPr>
          <w:sz w:val="24"/>
          <w:szCs w:val="24"/>
        </w:rPr>
        <w:t>2</w:t>
      </w:r>
      <w:r>
        <w:rPr>
          <w:sz w:val="24"/>
          <w:szCs w:val="24"/>
        </w:rPr>
        <w:t>）要根据甲同学设计实验来证明控制黄体的基因位于</w:t>
      </w:r>
      <w:r>
        <w:rPr>
          <w:sz w:val="24"/>
          <w:szCs w:val="24"/>
        </w:rPr>
        <w:t>X</w:t>
      </w:r>
      <w:r>
        <w:rPr>
          <w:sz w:val="24"/>
          <w:szCs w:val="24"/>
        </w:rPr>
        <w:t>染色体上，有两种方法，一是用♀黄体</w:t>
      </w:r>
      <w:r>
        <w:rPr>
          <w:rFonts w:eastAsia="宋体" w:cs="宋体" w:ascii="宋体" w:hAnsi="宋体"/>
          <w:sz w:val="24"/>
          <w:szCs w:val="24"/>
        </w:rPr>
        <w:t>×</w:t>
      </w:r>
      <w:r>
        <w:rPr>
          <w:sz w:val="24"/>
          <w:szCs w:val="24"/>
        </w:rPr>
        <w:t>♂</w:t>
      </w:r>
      <w:r>
        <w:rPr>
          <w:sz w:val="24"/>
          <w:szCs w:val="24"/>
        </w:rPr>
        <w:t>灰体杂交，若子代中所有的雌性都表现为灰体，雄性都表现为黄体，二是用♀灰体</w:t>
      </w:r>
      <w:r>
        <w:rPr>
          <w:rFonts w:eastAsia="宋体" w:cs="宋体" w:ascii="宋体" w:hAnsi="宋体"/>
          <w:sz w:val="24"/>
          <w:szCs w:val="24"/>
        </w:rPr>
        <w:t>×</w:t>
      </w:r>
      <w:r>
        <w:rPr>
          <w:sz w:val="24"/>
          <w:szCs w:val="24"/>
        </w:rPr>
        <w:t>♂</w:t>
      </w:r>
      <w:r>
        <w:rPr>
          <w:sz w:val="24"/>
          <w:szCs w:val="24"/>
        </w:rPr>
        <w:t>灰体，若子一代中所有的个体都表现为灰体，说明控制黄体的基因位于</w:t>
      </w:r>
      <w:r>
        <w:rPr>
          <w:sz w:val="24"/>
          <w:szCs w:val="24"/>
        </w:rPr>
        <w:t>X</w:t>
      </w:r>
      <w:r>
        <w:rPr>
          <w:sz w:val="24"/>
          <w:szCs w:val="24"/>
        </w:rPr>
        <w:t>染色体上．</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）不能</w:t>
      </w:r>
      <w:r>
        <w:rPr>
          <w:rFonts w:cs="Calibri" w:eastAsia="Calibri"/>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）实验</w:t>
      </w:r>
      <w:r>
        <w:rPr>
          <w:sz w:val="24"/>
          <w:szCs w:val="24"/>
        </w:rPr>
        <w:t>1</w:t>
      </w:r>
      <w:r>
        <w:rPr>
          <w:sz w:val="24"/>
          <w:szCs w:val="24"/>
        </w:rPr>
        <w:t>：杂交组合：♀黄体</w:t>
      </w:r>
      <w:r>
        <w:rPr>
          <w:rFonts w:eastAsia="宋体" w:cs="宋体" w:ascii="宋体" w:hAnsi="宋体"/>
          <w:sz w:val="24"/>
          <w:szCs w:val="24"/>
        </w:rPr>
        <w:t>×</w:t>
      </w:r>
      <w:r>
        <w:rPr>
          <w:sz w:val="24"/>
          <w:szCs w:val="24"/>
        </w:rPr>
        <w:t>♂</w:t>
      </w:r>
      <w:r>
        <w:rPr>
          <w:sz w:val="24"/>
          <w:szCs w:val="24"/>
        </w:rPr>
        <w:t>灰体</w:t>
      </w:r>
    </w:p>
    <w:p>
      <w:pPr>
        <w:pStyle w:val="Normal"/>
        <w:spacing w:lineRule="auto" w:line="360"/>
        <w:ind w:left="312" w:hanging="312"/>
        <w:rPr>
          <w:sz w:val="24"/>
          <w:szCs w:val="24"/>
        </w:rPr>
      </w:pPr>
      <w:r>
        <w:rPr>
          <w:sz w:val="24"/>
          <w:szCs w:val="24"/>
        </w:rPr>
        <w:t>预期结果：子一代中所有的雌性都表现为灰体，雄性都表现为黄体</w:t>
      </w:r>
    </w:p>
    <w:p>
      <w:pPr>
        <w:pStyle w:val="Normal"/>
        <w:spacing w:lineRule="auto" w:line="360"/>
        <w:ind w:left="312" w:hanging="312"/>
        <w:rPr/>
      </w:pPr>
      <w:r>
        <w:rPr>
          <w:sz w:val="24"/>
          <w:szCs w:val="24"/>
        </w:rPr>
        <w:t>实验</w:t>
      </w:r>
      <w:r>
        <w:rPr>
          <w:sz w:val="24"/>
          <w:szCs w:val="24"/>
        </w:rPr>
        <w:t>2</w:t>
      </w:r>
      <w:r>
        <w:rPr>
          <w:sz w:val="24"/>
          <w:szCs w:val="24"/>
        </w:rPr>
        <w:t>：杂交组合：♀灰体</w:t>
      </w:r>
      <w:r>
        <w:rPr>
          <w:rFonts w:eastAsia="宋体" w:cs="宋体" w:ascii="宋体" w:hAnsi="宋体"/>
          <w:sz w:val="24"/>
          <w:szCs w:val="24"/>
        </w:rPr>
        <w:t>×</w:t>
      </w:r>
      <w:r>
        <w:rPr>
          <w:sz w:val="24"/>
          <w:szCs w:val="24"/>
        </w:rPr>
        <w:t>♂</w:t>
      </w:r>
      <w:r>
        <w:rPr>
          <w:sz w:val="24"/>
          <w:szCs w:val="24"/>
        </w:rPr>
        <w:t>灰体</w:t>
      </w:r>
    </w:p>
    <w:p>
      <w:pPr>
        <w:pStyle w:val="Normal"/>
        <w:spacing w:lineRule="auto" w:line="360"/>
        <w:ind w:left="312" w:hanging="312"/>
        <w:rPr>
          <w:sz w:val="24"/>
          <w:szCs w:val="24"/>
        </w:rPr>
      </w:pPr>
      <w:r>
        <w:rPr>
          <w:sz w:val="24"/>
          <w:szCs w:val="24"/>
        </w:rPr>
        <w:t>预期结果：子一代中所有的雌性都表现为灰体，雄性中一半表现为灰体，另一半表现为黄体</w:t>
      </w:r>
    </w:p>
    <w:p>
      <w:pPr>
        <w:pStyle w:val="Normal"/>
        <w:spacing w:lineRule="auto" w:line="360"/>
        <w:ind w:left="312" w:hanging="312"/>
        <w:rPr/>
      </w:pPr>
      <w:r>
        <w:rPr>
          <w:color w:val="0000FF"/>
          <w:sz w:val="24"/>
          <w:szCs w:val="24"/>
        </w:rPr>
        <w:t>【点评】</w:t>
      </w:r>
      <w:r>
        <w:rPr>
          <w:sz w:val="24"/>
          <w:szCs w:val="24"/>
        </w:rPr>
        <w:t>解答本题的关键在于如何判断控制性状的基因位于常染色体上还是</w:t>
      </w:r>
      <w:r>
        <w:rPr>
          <w:sz w:val="24"/>
          <w:szCs w:val="24"/>
        </w:rPr>
        <w:t>X</w:t>
      </w:r>
      <w:r>
        <w:rPr>
          <w:sz w:val="24"/>
          <w:szCs w:val="24"/>
        </w:rPr>
        <w:t>染色体上，考生需重点掌握．</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分）空气中的微生物在重力等作用下，可以一定程度地沉降。某研究小组欲用平板收集教室空气中的微生物，以了解教室内不同高度空气中微生物的分布情况。实验步骤如下：</w:t>
      </w:r>
    </w:p>
    <w:p>
      <w:pPr>
        <w:pStyle w:val="Normal"/>
        <w:spacing w:lineRule="auto" w:line="360"/>
        <w:ind w:left="312" w:hanging="312"/>
        <w:rPr/>
      </w:pPr>
      <w:r>
        <w:rPr>
          <w:rFonts w:eastAsia="宋体" w:cs="宋体" w:ascii="宋体" w:hAnsi="宋体"/>
          <w:sz w:val="24"/>
          <w:szCs w:val="24"/>
        </w:rPr>
        <w:t>①</w:t>
      </w:r>
      <w:r>
        <w:rPr>
          <w:sz w:val="24"/>
          <w:szCs w:val="24"/>
        </w:rPr>
        <w:t>配置培养基（成分：牛肉膏、蛋白胨、</w:t>
      </w:r>
      <w:r>
        <w:rPr>
          <w:sz w:val="24"/>
          <w:szCs w:val="24"/>
        </w:rPr>
        <w:t>NaCl</w:t>
      </w:r>
      <w:r>
        <w:rPr>
          <w:sz w:val="24"/>
          <w:szCs w:val="24"/>
        </w:rPr>
        <w:t>、</w:t>
      </w:r>
      <w:r>
        <w:rPr>
          <w:sz w:val="24"/>
          <w:szCs w:val="24"/>
        </w:rPr>
        <w:t>X</w:t>
      </w:r>
      <w:r>
        <w:rPr>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制作无菌平板；</w:t>
      </w:r>
    </w:p>
    <w:p>
      <w:pPr>
        <w:pStyle w:val="Normal"/>
        <w:spacing w:lineRule="auto" w:line="360"/>
        <w:ind w:left="312" w:hanging="312"/>
        <w:rPr/>
      </w:pPr>
      <w:r>
        <w:rPr>
          <w:rFonts w:eastAsia="宋体" w:cs="宋体" w:ascii="宋体" w:hAnsi="宋体"/>
          <w:sz w:val="24"/>
          <w:szCs w:val="24"/>
        </w:rPr>
        <w:t>③</w:t>
      </w:r>
      <w:r>
        <w:rPr>
          <w:sz w:val="24"/>
          <w:szCs w:val="24"/>
        </w:rPr>
        <w:t>设置空白对照组和若干实验组，进行相关操作；</w:t>
      </w:r>
    </w:p>
    <w:p>
      <w:pPr>
        <w:pStyle w:val="Normal"/>
        <w:spacing w:lineRule="auto" w:line="360"/>
        <w:ind w:left="312" w:hanging="312"/>
        <w:rPr/>
      </w:pPr>
      <w:r>
        <w:rPr>
          <w:rFonts w:eastAsia="宋体" w:cs="宋体" w:ascii="宋体" w:hAnsi="宋体"/>
          <w:sz w:val="24"/>
          <w:szCs w:val="24"/>
        </w:rPr>
        <w:t>④</w:t>
      </w:r>
      <w:r>
        <w:rPr>
          <w:sz w:val="24"/>
          <w:szCs w:val="24"/>
        </w:rPr>
        <w:t>将各组平板置于</w:t>
      </w:r>
      <w:r>
        <w:rPr>
          <w:sz w:val="24"/>
          <w:szCs w:val="24"/>
        </w:rPr>
        <w:t>37℃</w:t>
      </w:r>
      <w:r>
        <w:rPr>
          <w:sz w:val="24"/>
          <w:szCs w:val="24"/>
        </w:rPr>
        <w:t>恒温箱中培养一段时间，统计各组平板上菌落的平均数。</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）该培养基中微生物所需的氮来源于</w:t>
      </w:r>
      <w:r>
        <w:rPr>
          <w:sz w:val="24"/>
          <w:szCs w:val="24"/>
          <w:u w:val="single"/>
        </w:rPr>
        <w:t>　牛肉膏和蛋白胨　</w:t>
      </w:r>
      <w:r>
        <w:rPr>
          <w:sz w:val="24"/>
          <w:szCs w:val="24"/>
        </w:rPr>
        <w:t>。若要完成步骤</w:t>
      </w:r>
      <w:r>
        <w:rPr>
          <w:rFonts w:ascii="宋体" w:hAnsi="宋体" w:cs="宋体"/>
          <w:sz w:val="24"/>
          <w:szCs w:val="24"/>
        </w:rPr>
        <w:t>②</w:t>
      </w:r>
      <w:r>
        <w:rPr>
          <w:sz w:val="24"/>
          <w:szCs w:val="24"/>
        </w:rPr>
        <w:t>，该培养基中的成分</w:t>
      </w:r>
      <w:r>
        <w:rPr>
          <w:sz w:val="24"/>
          <w:szCs w:val="24"/>
        </w:rPr>
        <w:t>X</w:t>
      </w:r>
      <w:r>
        <w:rPr>
          <w:sz w:val="24"/>
          <w:szCs w:val="24"/>
        </w:rPr>
        <w:t>通常是</w:t>
      </w:r>
      <w:r>
        <w:rPr>
          <w:sz w:val="24"/>
          <w:szCs w:val="24"/>
          <w:u w:val="single"/>
        </w:rPr>
        <w:t>　琼脂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）步骤</w:t>
      </w:r>
      <w:r>
        <w:rPr>
          <w:rFonts w:ascii="宋体" w:hAnsi="宋体" w:cs="宋体"/>
          <w:sz w:val="24"/>
          <w:szCs w:val="24"/>
        </w:rPr>
        <w:t>③</w:t>
      </w:r>
      <w:r>
        <w:rPr>
          <w:sz w:val="24"/>
          <w:szCs w:val="24"/>
        </w:rPr>
        <w:t>中，实验组的操作是</w:t>
      </w:r>
      <w:r>
        <w:rPr>
          <w:sz w:val="24"/>
          <w:szCs w:val="24"/>
          <w:u w:val="single"/>
        </w:rPr>
        <w:t>　将各实验组平板放置在教室不同高度的位置上，开盖暴露一段时间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）若在某次调查中，某一实验组平板上菌落平均数为</w:t>
      </w:r>
      <w:r>
        <w:rPr>
          <w:sz w:val="24"/>
          <w:szCs w:val="24"/>
        </w:rPr>
        <w:t>36</w:t>
      </w:r>
      <w:r>
        <w:rPr>
          <w:sz w:val="24"/>
          <w:szCs w:val="24"/>
        </w:rPr>
        <w:t>个</w:t>
      </w:r>
      <w:r>
        <w:rPr>
          <w:sz w:val="24"/>
          <w:szCs w:val="24"/>
        </w:rPr>
        <w:t>/</w:t>
      </w:r>
      <w:r>
        <w:rPr>
          <w:sz w:val="24"/>
          <w:szCs w:val="24"/>
        </w:rPr>
        <w:t>平板，而空白对照组的一个平板上出现了</w:t>
      </w:r>
      <w:r>
        <w:rPr>
          <w:sz w:val="24"/>
          <w:szCs w:val="24"/>
        </w:rPr>
        <w:t>6</w:t>
      </w:r>
      <w:r>
        <w:rPr>
          <w:sz w:val="24"/>
          <w:szCs w:val="24"/>
        </w:rPr>
        <w:t>个菌落，这种结果说明在此次调查中出现了</w:t>
      </w:r>
      <w:r>
        <w:rPr>
          <w:sz w:val="24"/>
          <w:szCs w:val="24"/>
          <w:u w:val="single"/>
        </w:rPr>
        <w:t>　污染　</w:t>
      </w:r>
      <w:r>
        <w:rPr>
          <w:sz w:val="24"/>
          <w:szCs w:val="24"/>
        </w:rPr>
        <w:t>现象。若将</w:t>
      </w:r>
      <w:r>
        <w:rPr>
          <w:sz w:val="24"/>
          <w:szCs w:val="24"/>
        </w:rPr>
        <w:t>30</w:t>
      </w:r>
      <w:r>
        <w:rPr>
          <w:sz w:val="24"/>
          <w:szCs w:val="24"/>
        </w:rPr>
        <w:t>（即</w:t>
      </w:r>
      <w:r>
        <w:rPr>
          <w:sz w:val="24"/>
          <w:szCs w:val="24"/>
        </w:rPr>
        <w:t>36﹣6</w:t>
      </w:r>
      <w:r>
        <w:rPr>
          <w:sz w:val="24"/>
          <w:szCs w:val="24"/>
        </w:rPr>
        <w:t>）个</w:t>
      </w:r>
      <w:r>
        <w:rPr>
          <w:sz w:val="24"/>
          <w:szCs w:val="24"/>
        </w:rPr>
        <w:t>/</w:t>
      </w:r>
      <w:r>
        <w:rPr>
          <w:sz w:val="24"/>
          <w:szCs w:val="24"/>
        </w:rPr>
        <w:t>平板作为本组菌落数的平均值，该做法</w:t>
      </w:r>
      <w:r>
        <w:rPr>
          <w:sz w:val="24"/>
          <w:szCs w:val="24"/>
          <w:u w:val="single"/>
        </w:rPr>
        <w:t>　不正确　</w:t>
      </w:r>
      <w:r>
        <w:rPr>
          <w:sz w:val="24"/>
          <w:szCs w:val="24"/>
        </w:rPr>
        <w:t>（填“正确”或“不正确”）。</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541</w:t>
      </w:r>
      <w:r>
        <w:rPr>
          <w:sz w:val="24"/>
          <w:szCs w:val="24"/>
        </w:rPr>
        <w:t>：微生物的分离、培养和应用．</w:t>
      </w:r>
    </w:p>
    <w:p>
      <w:pPr>
        <w:pStyle w:val="Normal"/>
        <w:spacing w:lineRule="auto" w:line="360"/>
        <w:ind w:left="312" w:hanging="312"/>
        <w:rPr/>
      </w:pPr>
      <w:r>
        <w:rPr>
          <w:color w:val="0000FF"/>
          <w:sz w:val="24"/>
          <w:szCs w:val="24"/>
        </w:rPr>
        <w:t>【分析】</w:t>
      </w:r>
      <w:r>
        <w:rPr>
          <w:sz w:val="24"/>
          <w:szCs w:val="24"/>
        </w:rPr>
        <w:t>统计菌落数目的方法</w:t>
      </w:r>
    </w:p>
    <w:p>
      <w:pPr>
        <w:pStyle w:val="Normal"/>
        <w:spacing w:lineRule="auto" w:line="360"/>
        <w:ind w:left="312" w:hanging="312"/>
        <w:rPr>
          <w:sz w:val="24"/>
          <w:szCs w:val="24"/>
        </w:rPr>
      </w:pPr>
      <w:r>
        <w:rPr>
          <w:sz w:val="24"/>
          <w:szCs w:val="24"/>
        </w:rPr>
        <w:t>（</w:t>
      </w:r>
      <w:r>
        <w:rPr>
          <w:sz w:val="24"/>
          <w:szCs w:val="24"/>
        </w:rPr>
        <w:t>1</w:t>
      </w:r>
      <w:r>
        <w:rPr>
          <w:sz w:val="24"/>
          <w:szCs w:val="24"/>
        </w:rPr>
        <w:t>）显微镜直接计数法</w:t>
      </w:r>
    </w:p>
    <w:p>
      <w:pPr>
        <w:pStyle w:val="Normal"/>
        <w:spacing w:lineRule="auto" w:line="360"/>
        <w:ind w:left="312" w:hanging="312"/>
        <w:rPr/>
      </w:pPr>
      <w:r>
        <w:rPr>
          <w:rFonts w:eastAsia="宋体" w:cs="宋体" w:ascii="宋体" w:hAnsi="宋体"/>
          <w:sz w:val="24"/>
          <w:szCs w:val="24"/>
        </w:rPr>
        <w:t>①</w:t>
      </w:r>
      <w:r>
        <w:rPr>
          <w:sz w:val="24"/>
          <w:szCs w:val="24"/>
        </w:rPr>
        <w:t>原理：利用特定细菌计数板或血细胞计数板，在显微镜下计算一定容积的样品中微生物数量；</w:t>
      </w:r>
      <w:r>
        <w:rPr>
          <w:rFonts w:ascii="宋体" w:hAnsi="宋体" w:cs="宋体"/>
          <w:sz w:val="24"/>
          <w:szCs w:val="24"/>
        </w:rPr>
        <w:t>②</w:t>
      </w:r>
      <w:r>
        <w:rPr>
          <w:sz w:val="24"/>
          <w:szCs w:val="24"/>
        </w:rPr>
        <w:t>方法：用计数板计数；</w:t>
      </w:r>
      <w:r>
        <w:rPr>
          <w:rFonts w:cs="Calibri" w:eastAsia="Calibri"/>
          <w:sz w:val="24"/>
          <w:szCs w:val="24"/>
        </w:rPr>
        <w:t xml:space="preserve"> </w:t>
      </w:r>
      <w:r>
        <w:rPr>
          <w:rFonts w:ascii="宋体" w:hAnsi="宋体" w:cs="宋体"/>
          <w:sz w:val="24"/>
          <w:szCs w:val="24"/>
        </w:rPr>
        <w:t>③</w:t>
      </w:r>
      <w:r>
        <w:rPr>
          <w:sz w:val="24"/>
          <w:szCs w:val="24"/>
        </w:rPr>
        <w:t>缺点：不能区分死菌与活菌。</w:t>
      </w:r>
    </w:p>
    <w:p>
      <w:pPr>
        <w:pStyle w:val="Normal"/>
        <w:spacing w:lineRule="auto" w:line="360"/>
        <w:ind w:left="312" w:hanging="312"/>
        <w:rPr>
          <w:sz w:val="24"/>
          <w:szCs w:val="24"/>
        </w:rPr>
      </w:pPr>
      <w:r>
        <w:rPr>
          <w:sz w:val="24"/>
          <w:szCs w:val="24"/>
        </w:rPr>
        <w:t>（</w:t>
      </w:r>
      <w:r>
        <w:rPr>
          <w:sz w:val="24"/>
          <w:szCs w:val="24"/>
        </w:rPr>
        <w:t>2</w:t>
      </w:r>
      <w:r>
        <w:rPr>
          <w:sz w:val="24"/>
          <w:szCs w:val="24"/>
        </w:rPr>
        <w:t>）间接计数法（活菌计数法）</w:t>
      </w:r>
    </w:p>
    <w:p>
      <w:pPr>
        <w:pStyle w:val="Normal"/>
        <w:spacing w:lineRule="auto" w:line="360"/>
        <w:ind w:left="312" w:hanging="312"/>
        <w:rPr/>
      </w:pPr>
      <w:r>
        <w:rPr>
          <w:rFonts w:eastAsia="宋体" w:cs="宋体" w:ascii="宋体" w:hAnsi="宋体"/>
          <w:sz w:val="24"/>
          <w:szCs w:val="24"/>
        </w:rPr>
        <w:t>①</w:t>
      </w:r>
      <w:r>
        <w:rPr>
          <w:sz w:val="24"/>
          <w:szCs w:val="24"/>
        </w:rPr>
        <w:t>原理：当样品的稀释度足够高时，培养基表面生长的一个菌落，来源于样品稀释液中的一个活菌。通过统计平板上的菌落数，就能推测出样品中大约含有多少活菌。</w:t>
      </w:r>
    </w:p>
    <w:p>
      <w:pPr>
        <w:pStyle w:val="Normal"/>
        <w:spacing w:lineRule="auto" w:line="360"/>
        <w:ind w:left="312" w:hanging="312"/>
        <w:rPr/>
      </w:pPr>
      <w:r>
        <w:rPr>
          <w:rFonts w:eastAsia="宋体" w:cs="宋体" w:ascii="宋体" w:hAnsi="宋体"/>
          <w:sz w:val="24"/>
          <w:szCs w:val="24"/>
        </w:rPr>
        <w:t>②</w:t>
      </w:r>
      <w:r>
        <w:rPr>
          <w:sz w:val="24"/>
          <w:szCs w:val="24"/>
        </w:rPr>
        <w:t>操作</w:t>
      </w:r>
    </w:p>
    <w:p>
      <w:pPr>
        <w:pStyle w:val="Normal"/>
        <w:spacing w:lineRule="auto" w:line="360"/>
        <w:ind w:left="312" w:hanging="312"/>
        <w:rPr>
          <w:sz w:val="24"/>
          <w:szCs w:val="24"/>
        </w:rPr>
      </w:pPr>
      <w:r>
        <w:rPr>
          <w:sz w:val="24"/>
          <w:szCs w:val="24"/>
        </w:rPr>
        <w:t>a</w:t>
      </w:r>
      <w:r>
        <w:rPr>
          <w:sz w:val="24"/>
          <w:szCs w:val="24"/>
        </w:rPr>
        <w:t>、设置重复组，增强实验的说服力与准确性。</w:t>
      </w:r>
    </w:p>
    <w:p>
      <w:pPr>
        <w:pStyle w:val="Normal"/>
        <w:spacing w:lineRule="auto" w:line="360"/>
        <w:ind w:left="312" w:hanging="312"/>
        <w:rPr/>
      </w:pPr>
      <w:r>
        <w:rPr>
          <w:sz w:val="24"/>
          <w:szCs w:val="24"/>
        </w:rPr>
        <w:t>b</w:t>
      </w:r>
      <w:r>
        <w:rPr>
          <w:sz w:val="24"/>
          <w:szCs w:val="24"/>
        </w:rPr>
        <w:t>、为了保证结果准确，一般选择菌落数在</w:t>
      </w:r>
      <w:r>
        <w:rPr>
          <w:sz w:val="24"/>
          <w:szCs w:val="24"/>
        </w:rPr>
        <w:t>30</w:t>
      </w:r>
      <w:r>
        <w:rPr>
          <w:rFonts w:ascii="宋体" w:hAnsi="宋体" w:cs="宋体"/>
          <w:sz w:val="24"/>
          <w:szCs w:val="24"/>
        </w:rPr>
        <w:t>～</w:t>
      </w:r>
      <w:r>
        <w:rPr>
          <w:sz w:val="24"/>
          <w:szCs w:val="24"/>
        </w:rPr>
        <w:t>300</w:t>
      </w:r>
      <w:r>
        <w:rPr>
          <w:sz w:val="24"/>
          <w:szCs w:val="24"/>
        </w:rPr>
        <w:t>的平板进行计数。</w:t>
      </w:r>
    </w:p>
    <w:p>
      <w:pPr>
        <w:pStyle w:val="Normal"/>
        <w:spacing w:lineRule="auto" w:line="360"/>
        <w:ind w:left="312" w:hanging="312"/>
        <w:rPr/>
      </w:pPr>
      <w:r>
        <w:rPr>
          <w:rFonts w:eastAsia="宋体" w:cs="宋体" w:ascii="宋体" w:hAnsi="宋体"/>
          <w:sz w:val="24"/>
          <w:szCs w:val="24"/>
        </w:rPr>
        <w:t>③</w:t>
      </w:r>
      <w:r>
        <w:rPr>
          <w:sz w:val="24"/>
          <w:szCs w:val="24"/>
        </w:rPr>
        <w:t>计算公式：每克样品中的菌株数</w:t>
      </w:r>
      <w:r>
        <w:rPr>
          <w:sz w:val="24"/>
          <w:szCs w:val="24"/>
        </w:rPr>
        <w:t>=</w:t>
      </w:r>
      <w:r>
        <w:rPr>
          <w:sz w:val="24"/>
          <w:szCs w:val="24"/>
        </w:rPr>
        <w:t>（</w:t>
      </w:r>
      <w:r>
        <w:rPr>
          <w:sz w:val="24"/>
          <w:szCs w:val="24"/>
        </w:rPr>
        <w:t>c</w:t>
      </w:r>
      <w:r>
        <w:rPr>
          <w:rFonts w:eastAsia="宋体" w:cs="宋体" w:ascii="宋体" w:hAnsi="宋体"/>
          <w:sz w:val="24"/>
          <w:szCs w:val="24"/>
        </w:rPr>
        <w:t>÷</w:t>
      </w:r>
      <w:r>
        <w:rPr>
          <w:sz w:val="24"/>
          <w:szCs w:val="24"/>
        </w:rPr>
        <w:t>V</w:t>
      </w:r>
      <w:r>
        <w:rPr>
          <w:sz w:val="24"/>
          <w:szCs w:val="24"/>
        </w:rPr>
        <w:t>）</w:t>
      </w:r>
      <w:r>
        <w:rPr>
          <w:rFonts w:eastAsia="宋体" w:cs="宋体" w:ascii="宋体" w:hAnsi="宋体"/>
          <w:sz w:val="24"/>
          <w:szCs w:val="24"/>
        </w:rPr>
        <w:t>×</w:t>
      </w:r>
      <w:r>
        <w:rPr>
          <w:sz w:val="24"/>
          <w:szCs w:val="24"/>
        </w:rPr>
        <w:t>M</w:t>
      </w:r>
      <w:r>
        <w:rPr>
          <w:sz w:val="24"/>
          <w:szCs w:val="24"/>
        </w:rPr>
        <w:t>，其中</w:t>
      </w:r>
      <w:r>
        <w:rPr>
          <w:sz w:val="24"/>
          <w:szCs w:val="24"/>
        </w:rPr>
        <w:t>c</w:t>
      </w:r>
      <w:r>
        <w:rPr>
          <w:sz w:val="24"/>
          <w:szCs w:val="24"/>
        </w:rPr>
        <w:t>代表某一稀释度下平板上生长的平均菌落数，</w:t>
      </w:r>
      <w:r>
        <w:rPr>
          <w:sz w:val="24"/>
          <w:szCs w:val="24"/>
        </w:rPr>
        <w:t>V</w:t>
      </w:r>
      <w:r>
        <w:rPr>
          <w:sz w:val="24"/>
          <w:szCs w:val="24"/>
        </w:rPr>
        <w:t>代表涂布平板时所用的稀释液的体积（</w:t>
      </w:r>
      <w:r>
        <w:rPr>
          <w:sz w:val="24"/>
          <w:szCs w:val="24"/>
        </w:rPr>
        <w:t>mL</w:t>
      </w:r>
      <w:r>
        <w:rPr>
          <w:sz w:val="24"/>
          <w:szCs w:val="24"/>
        </w:rPr>
        <w:t>），</w:t>
      </w:r>
      <w:r>
        <w:rPr>
          <w:sz w:val="24"/>
          <w:szCs w:val="24"/>
        </w:rPr>
        <w:t>M</w:t>
      </w:r>
      <w:r>
        <w:rPr>
          <w:sz w:val="24"/>
          <w:szCs w:val="24"/>
        </w:rPr>
        <w:t>代表稀释倍数。</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）牛肉膏和蛋白胨都含有蛋白质的水解产物，都可以作为氮源；平板为固体培养基，故需要加入琼脂。</w:t>
      </w:r>
    </w:p>
    <w:p>
      <w:pPr>
        <w:pStyle w:val="Normal"/>
        <w:spacing w:lineRule="auto" w:line="360"/>
        <w:ind w:left="312" w:hanging="312"/>
        <w:rPr>
          <w:sz w:val="24"/>
          <w:szCs w:val="24"/>
        </w:rPr>
      </w:pPr>
      <w:r>
        <w:rPr>
          <w:sz w:val="24"/>
          <w:szCs w:val="24"/>
        </w:rPr>
        <w:t>（</w:t>
      </w:r>
      <w:r>
        <w:rPr>
          <w:sz w:val="24"/>
          <w:szCs w:val="24"/>
        </w:rPr>
        <w:t>2</w:t>
      </w:r>
      <w:r>
        <w:rPr>
          <w:sz w:val="24"/>
          <w:szCs w:val="24"/>
        </w:rPr>
        <w:t>）实验探究的是教室内不同高度空气中微生物的分布，其中变量为不同高度，故需在不同高度下放置开盖平板。同时，为了保证单一变量，需要保证开盖放置时间一致；为了保证实验可靠，需要设置多个平行实验。</w:t>
      </w:r>
    </w:p>
    <w:p>
      <w:pPr>
        <w:pStyle w:val="Normal"/>
        <w:spacing w:lineRule="auto" w:line="360"/>
        <w:ind w:left="312" w:hanging="312"/>
        <w:rPr>
          <w:sz w:val="24"/>
          <w:szCs w:val="24"/>
        </w:rPr>
      </w:pPr>
      <w:r>
        <w:rPr>
          <w:sz w:val="24"/>
          <w:szCs w:val="24"/>
        </w:rPr>
        <w:t>（</w:t>
      </w:r>
      <w:r>
        <w:rPr>
          <w:sz w:val="24"/>
          <w:szCs w:val="24"/>
        </w:rPr>
        <w:t>3</w:t>
      </w:r>
      <w:r>
        <w:rPr>
          <w:sz w:val="24"/>
          <w:szCs w:val="24"/>
        </w:rPr>
        <w:t>）在完全正确的操作情况下，空白对照组中不应出现菌落。若出现菌落，说明操作过程中存在微生物污染，属于实验失误，所有实验数据均不应采用。</w:t>
      </w:r>
    </w:p>
    <w:p>
      <w:pPr>
        <w:pStyle w:val="Normal"/>
        <w:spacing w:lineRule="auto" w:line="360"/>
        <w:ind w:left="312" w:hanging="312"/>
        <w:rPr>
          <w:sz w:val="24"/>
          <w:szCs w:val="24"/>
        </w:rPr>
      </w:pPr>
      <w:r>
        <w:rPr>
          <w:sz w:val="24"/>
          <w:szCs w:val="24"/>
        </w:rPr>
        <w:t>故答案为：（</w:t>
      </w:r>
      <w:r>
        <w:rPr>
          <w:sz w:val="24"/>
          <w:szCs w:val="24"/>
        </w:rPr>
        <w:t>1</w:t>
      </w:r>
      <w:r>
        <w:rPr>
          <w:sz w:val="24"/>
          <w:szCs w:val="24"/>
        </w:rPr>
        <w:t>）牛肉膏和蛋白胨</w:t>
      </w:r>
      <w:r>
        <w:rPr>
          <w:rFonts w:cs="Calibri" w:eastAsia="Calibri"/>
          <w:sz w:val="24"/>
          <w:szCs w:val="24"/>
        </w:rPr>
        <w:t xml:space="preserve">  </w:t>
      </w:r>
      <w:r>
        <w:rPr>
          <w:sz w:val="24"/>
          <w:szCs w:val="24"/>
        </w:rPr>
        <w:t>琼脂</w:t>
      </w:r>
    </w:p>
    <w:p>
      <w:pPr>
        <w:pStyle w:val="Normal"/>
        <w:spacing w:lineRule="auto" w:line="360"/>
        <w:ind w:left="312" w:hanging="312"/>
        <w:rPr>
          <w:sz w:val="24"/>
          <w:szCs w:val="24"/>
        </w:rPr>
      </w:pPr>
      <w:r>
        <w:rPr>
          <w:sz w:val="24"/>
          <w:szCs w:val="24"/>
        </w:rPr>
        <w:t>（</w:t>
      </w:r>
      <w:r>
        <w:rPr>
          <w:sz w:val="24"/>
          <w:szCs w:val="24"/>
        </w:rPr>
        <w:t>2</w:t>
      </w:r>
      <w:r>
        <w:rPr>
          <w:sz w:val="24"/>
          <w:szCs w:val="24"/>
        </w:rPr>
        <w:t>）将各实验组平板放置在教室不同高度的位置上，开盖暴露一段时间</w:t>
      </w:r>
    </w:p>
    <w:p>
      <w:pPr>
        <w:pStyle w:val="Normal"/>
        <w:spacing w:lineRule="auto" w:line="360"/>
        <w:ind w:left="312" w:hanging="312"/>
        <w:rPr>
          <w:sz w:val="24"/>
          <w:szCs w:val="24"/>
        </w:rPr>
      </w:pPr>
      <w:r>
        <w:rPr>
          <w:sz w:val="24"/>
          <w:szCs w:val="24"/>
        </w:rPr>
        <w:t>（</w:t>
      </w:r>
      <w:r>
        <w:rPr>
          <w:sz w:val="24"/>
          <w:szCs w:val="24"/>
        </w:rPr>
        <w:t>3</w:t>
      </w:r>
      <w:r>
        <w:rPr>
          <w:sz w:val="24"/>
          <w:szCs w:val="24"/>
        </w:rPr>
        <w:t>）（微生物）污染</w:t>
      </w:r>
      <w:r>
        <w:rPr>
          <w:rFonts w:cs="Calibri" w:eastAsia="Calibri"/>
          <w:sz w:val="24"/>
          <w:szCs w:val="24"/>
        </w:rPr>
        <w:t xml:space="preserve">   </w:t>
      </w:r>
      <w:r>
        <w:rPr>
          <w:sz w:val="24"/>
          <w:szCs w:val="24"/>
        </w:rPr>
        <w:t>不正确</w:t>
      </w:r>
    </w:p>
    <w:p>
      <w:pPr>
        <w:pStyle w:val="Normal"/>
        <w:spacing w:lineRule="auto" w:line="360"/>
        <w:ind w:left="312" w:hanging="312"/>
        <w:rPr/>
      </w:pPr>
      <w:r>
        <w:rPr>
          <w:color w:val="0000FF"/>
          <w:sz w:val="24"/>
          <w:szCs w:val="24"/>
        </w:rPr>
        <w:t>【点评】</w:t>
      </w:r>
      <w:r>
        <w:rPr>
          <w:sz w:val="24"/>
          <w:szCs w:val="24"/>
        </w:rPr>
        <w:t>本题主要考查微生物的数量测定，意在考查考生对相关知识的理解，把握知识间内在联系的能力。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pPr>
      <w:r>
        <w:rPr>
          <w:sz w:val="24"/>
          <w:szCs w:val="24"/>
        </w:rPr>
        <w:t>12</w:t>
      </w:r>
      <w:r>
        <w:rPr>
          <w:sz w:val="24"/>
          <w:szCs w:val="24"/>
        </w:rPr>
        <w:t>．（</w:t>
      </w:r>
      <w:r>
        <w:rPr>
          <w:sz w:val="24"/>
          <w:szCs w:val="24"/>
        </w:rPr>
        <w:t>15</w:t>
      </w:r>
      <w:r>
        <w:rPr>
          <w:sz w:val="24"/>
          <w:szCs w:val="24"/>
        </w:rPr>
        <w:t>分）某一质粒载体如图所示，外源</w:t>
      </w:r>
      <w:r>
        <w:rPr>
          <w:sz w:val="24"/>
          <w:szCs w:val="24"/>
        </w:rPr>
        <w:t>DNA</w:t>
      </w:r>
      <w:r>
        <w:rPr>
          <w:sz w:val="24"/>
          <w:szCs w:val="24"/>
        </w:rPr>
        <w:t>插入到</w:t>
      </w:r>
      <w:r>
        <w:rPr>
          <w:sz w:val="24"/>
          <w:szCs w:val="24"/>
        </w:rPr>
        <w:t>Amp</w:t>
      </w:r>
      <w:r>
        <w:rPr>
          <w:sz w:val="24"/>
          <w:szCs w:val="24"/>
          <w:vertAlign w:val="superscript"/>
        </w:rPr>
        <w:t>r</w:t>
      </w:r>
      <w:r>
        <w:rPr>
          <w:sz w:val="24"/>
          <w:szCs w:val="24"/>
        </w:rPr>
        <w:t>或</w:t>
      </w:r>
      <w:r>
        <w:rPr>
          <w:sz w:val="24"/>
          <w:szCs w:val="24"/>
        </w:rPr>
        <w:t>Tet</w:t>
      </w:r>
      <w:r>
        <w:rPr>
          <w:sz w:val="24"/>
          <w:szCs w:val="24"/>
          <w:vertAlign w:val="superscript"/>
        </w:rPr>
        <w:t>r</w:t>
      </w:r>
      <w:r>
        <w:rPr>
          <w:sz w:val="24"/>
          <w:szCs w:val="24"/>
        </w:rPr>
        <w:t>中会导致相应的基因失活（</w:t>
      </w:r>
      <w:r>
        <w:rPr>
          <w:sz w:val="24"/>
          <w:szCs w:val="24"/>
        </w:rPr>
        <w:t>Amp</w:t>
      </w:r>
      <w:r>
        <w:rPr>
          <w:sz w:val="24"/>
          <w:szCs w:val="24"/>
          <w:vertAlign w:val="superscript"/>
        </w:rPr>
        <w:t>r</w:t>
      </w:r>
      <w:r>
        <w:rPr>
          <w:sz w:val="24"/>
          <w:szCs w:val="24"/>
        </w:rPr>
        <w:t>表示氨苄青霉素抗性基因，</w:t>
      </w:r>
      <w:r>
        <w:rPr>
          <w:sz w:val="24"/>
          <w:szCs w:val="24"/>
        </w:rPr>
        <w:t>Tet</w:t>
      </w:r>
      <w:r>
        <w:rPr>
          <w:sz w:val="24"/>
          <w:szCs w:val="24"/>
          <w:vertAlign w:val="superscript"/>
        </w:rPr>
        <w:t>r</w:t>
      </w:r>
      <w:r>
        <w:rPr>
          <w:sz w:val="24"/>
          <w:szCs w:val="24"/>
        </w:rPr>
        <w:t>表示四环素抗性基因）。有人将此质粒载体用</w:t>
      </w:r>
      <w:r>
        <w:rPr>
          <w:sz w:val="24"/>
          <w:szCs w:val="24"/>
        </w:rPr>
        <w:t>BamHI</w:t>
      </w:r>
      <w:r>
        <w:rPr>
          <w:sz w:val="24"/>
          <w:szCs w:val="24"/>
        </w:rPr>
        <w:t>酶切后，与用</w:t>
      </w:r>
      <w:r>
        <w:rPr>
          <w:sz w:val="24"/>
          <w:szCs w:val="24"/>
        </w:rPr>
        <w:t>BamHI</w:t>
      </w:r>
      <w:r>
        <w:rPr>
          <w:sz w:val="24"/>
          <w:szCs w:val="24"/>
        </w:rPr>
        <w:t>酶切获得的目的基因混合，加入</w:t>
      </w:r>
      <w:r>
        <w:rPr>
          <w:sz w:val="24"/>
          <w:szCs w:val="24"/>
        </w:rPr>
        <w:t>DNA</w:t>
      </w:r>
      <w:r>
        <w:rPr>
          <w:sz w:val="24"/>
          <w:szCs w:val="24"/>
        </w:rPr>
        <w:t>连接酶进行连接反应，用得到的混合物直接转化大肠杆菌，结果大肠杆菌有的未被转化，有的被转化。被转化的大肠杆菌有三种，分别是含有环状目的基因、含有质粒载体、含有插入了目的基因的重组质粒的大肠杆菌。回答下列问题：</w:t>
      </w:r>
    </w:p>
    <w:p>
      <w:pPr>
        <w:pStyle w:val="Normal"/>
        <w:spacing w:lineRule="auto" w:line="360"/>
        <w:ind w:left="312" w:hanging="312"/>
        <w:rPr/>
      </w:pPr>
      <w:r>
        <w:rPr>
          <w:sz w:val="24"/>
          <w:szCs w:val="24"/>
        </w:rPr>
        <w:t>（</w:t>
      </w:r>
      <w:r>
        <w:rPr>
          <w:sz w:val="24"/>
          <w:szCs w:val="24"/>
        </w:rPr>
        <w:t>1</w:t>
      </w:r>
      <w:r>
        <w:rPr>
          <w:sz w:val="24"/>
          <w:szCs w:val="24"/>
        </w:rPr>
        <w:t>）质粒载体作为基因工程的工具，应具备的基本条件有</w:t>
      </w:r>
      <w:r>
        <w:rPr>
          <w:sz w:val="24"/>
          <w:szCs w:val="24"/>
          <w:u w:val="single"/>
        </w:rPr>
        <w:t>　能自我复制、具有标记基因　</w:t>
      </w:r>
      <w:r>
        <w:rPr>
          <w:sz w:val="24"/>
          <w:szCs w:val="24"/>
        </w:rPr>
        <w:t>（答出两点即可）。</w:t>
      </w:r>
    </w:p>
    <w:p>
      <w:pPr>
        <w:pStyle w:val="Normal"/>
        <w:spacing w:lineRule="auto" w:line="360"/>
        <w:ind w:left="312" w:hanging="312"/>
        <w:rPr>
          <w:sz w:val="24"/>
          <w:szCs w:val="24"/>
        </w:rPr>
      </w:pPr>
      <w:r>
        <w:rPr>
          <w:sz w:val="24"/>
          <w:szCs w:val="24"/>
        </w:rPr>
        <w:t>而作为基因表达载体，除满足上述基本条件外，还需具有启动子和终止子。</w:t>
      </w:r>
    </w:p>
    <w:p>
      <w:pPr>
        <w:pStyle w:val="Normal"/>
        <w:spacing w:lineRule="auto" w:line="360"/>
        <w:ind w:left="312" w:hanging="312"/>
        <w:rPr/>
      </w:pPr>
      <w:r>
        <w:rPr>
          <w:sz w:val="24"/>
          <w:szCs w:val="24"/>
        </w:rPr>
        <w:t>（</w:t>
      </w:r>
      <w:r>
        <w:rPr>
          <w:sz w:val="24"/>
          <w:szCs w:val="24"/>
        </w:rPr>
        <w:t>2</w:t>
      </w:r>
      <w:r>
        <w:rPr>
          <w:sz w:val="24"/>
          <w:szCs w:val="24"/>
        </w:rPr>
        <w:t>）如果用含有氨苄青霉素的培养基进行筛选，在上述四种大肠杆菌细胞中，未被转化的和仅含有环状目的基因的细胞是不能区分的，其原因是</w:t>
      </w:r>
      <w:r>
        <w:rPr>
          <w:sz w:val="24"/>
          <w:szCs w:val="24"/>
          <w:u w:val="single"/>
        </w:rPr>
        <w:t>　二者均不含有氨苄青霉素抗性基因，在该培养基上均不生长　</w:t>
      </w:r>
      <w:r>
        <w:rPr>
          <w:sz w:val="24"/>
          <w:szCs w:val="24"/>
        </w:rPr>
        <w:t>；并且</w:t>
      </w:r>
      <w:r>
        <w:rPr>
          <w:sz w:val="24"/>
          <w:szCs w:val="24"/>
          <w:u w:val="single"/>
        </w:rPr>
        <w:t>　含有质粒载体　</w:t>
      </w:r>
      <w:r>
        <w:rPr>
          <w:sz w:val="24"/>
          <w:szCs w:val="24"/>
        </w:rPr>
        <w:t>和</w:t>
      </w:r>
      <w:r>
        <w:rPr>
          <w:sz w:val="24"/>
          <w:szCs w:val="24"/>
          <w:u w:val="single"/>
        </w:rPr>
        <w:t>　含有插入了目的基因的重组质粒　</w:t>
      </w:r>
      <w:r>
        <w:rPr>
          <w:sz w:val="24"/>
          <w:szCs w:val="24"/>
        </w:rPr>
        <w:t>的细胞也是不能区分的，其原因是</w:t>
      </w:r>
      <w:r>
        <w:rPr>
          <w:sz w:val="24"/>
          <w:szCs w:val="24"/>
          <w:u w:val="single"/>
        </w:rPr>
        <w:t>　二者均含有氨苄青霉素抗性基因，在该培养基上均能生长　</w:t>
      </w:r>
      <w:r>
        <w:rPr>
          <w:sz w:val="24"/>
          <w:szCs w:val="24"/>
        </w:rPr>
        <w:t>。在上述筛选的基础上，若要筛选含有插入了目的基因的重组质粒的大肠杆菌的单菌落，还需使用含有</w:t>
      </w:r>
      <w:r>
        <w:rPr>
          <w:sz w:val="24"/>
          <w:szCs w:val="24"/>
          <w:u w:val="single"/>
        </w:rPr>
        <w:t>　四环素　</w:t>
      </w:r>
      <w:r>
        <w:rPr>
          <w:sz w:val="24"/>
          <w:szCs w:val="24"/>
        </w:rPr>
        <w:t>的固体培养基。</w:t>
      </w:r>
    </w:p>
    <w:p>
      <w:pPr>
        <w:pStyle w:val="Normal"/>
        <w:spacing w:lineRule="auto" w:line="360"/>
        <w:ind w:left="312" w:hanging="312"/>
        <w:rPr/>
      </w:pPr>
      <w:r>
        <w:rPr>
          <w:sz w:val="24"/>
          <w:szCs w:val="24"/>
        </w:rPr>
        <w:t>（</w:t>
      </w:r>
      <w:r>
        <w:rPr>
          <w:sz w:val="24"/>
          <w:szCs w:val="24"/>
        </w:rPr>
        <w:t>3</w:t>
      </w:r>
      <w:r>
        <w:rPr>
          <w:sz w:val="24"/>
          <w:szCs w:val="24"/>
        </w:rPr>
        <w:t>）基因工程中，某些噬菌体经改造后可以作为载体，其</w:t>
      </w:r>
      <w:r>
        <w:rPr>
          <w:sz w:val="24"/>
          <w:szCs w:val="24"/>
        </w:rPr>
        <w:t>DNA</w:t>
      </w:r>
      <w:r>
        <w:rPr>
          <w:sz w:val="24"/>
          <w:szCs w:val="24"/>
        </w:rPr>
        <w:t>复制所需的原料来自于</w:t>
      </w:r>
      <w:r>
        <w:rPr>
          <w:sz w:val="24"/>
          <w:szCs w:val="24"/>
          <w:u w:val="single"/>
        </w:rPr>
        <w:t>　受体细胞　</w:t>
      </w:r>
      <w:r>
        <w:rPr>
          <w:sz w:val="24"/>
          <w:szCs w:val="24"/>
        </w:rPr>
        <w:t>。</w:t>
      </w:r>
    </w:p>
    <w:p>
      <w:pPr>
        <w:pStyle w:val="Normal"/>
        <w:spacing w:lineRule="auto" w:line="360"/>
        <w:ind w:left="273" w:hanging="312"/>
        <w:rPr>
          <w:sz w:val="24"/>
          <w:szCs w:val="24"/>
        </w:rPr>
      </w:pPr>
      <w:r>
        <w:rPr>
          <w:sz w:val="24"/>
          <w:szCs w:val="24"/>
        </w:rPr>
        <w:drawing>
          <wp:inline distT="0" distB="0" distL="0" distR="0">
            <wp:extent cx="2934335" cy="165735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12" t="-22" r="-12" b="-22"/>
                    <a:stretch>
                      <a:fillRect/>
                    </a:stretch>
                  </pic:blipFill>
                  <pic:spPr bwMode="auto">
                    <a:xfrm>
                      <a:off x="0" y="0"/>
                      <a:ext cx="2934335" cy="16573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548</w:t>
      </w:r>
      <w:r>
        <w:rPr>
          <w:sz w:val="24"/>
          <w:szCs w:val="24"/>
        </w:rPr>
        <w:t>：基因工程．</w:t>
      </w:r>
    </w:p>
    <w:p>
      <w:pPr>
        <w:pStyle w:val="Normal"/>
        <w:spacing w:lineRule="auto" w:line="360"/>
        <w:ind w:left="312" w:hanging="312"/>
        <w:rPr/>
      </w:pPr>
      <w:r>
        <w:rPr>
          <w:color w:val="0000FF"/>
          <w:sz w:val="24"/>
          <w:szCs w:val="24"/>
        </w:rPr>
        <w:t>【分析】</w:t>
      </w:r>
      <w:r>
        <w:rPr>
          <w:sz w:val="24"/>
          <w:szCs w:val="24"/>
        </w:rPr>
        <w:t>“分子运输车”﹣﹣载体</w:t>
      </w:r>
    </w:p>
    <w:p>
      <w:pPr>
        <w:pStyle w:val="Normal"/>
        <w:spacing w:lineRule="auto" w:line="360"/>
        <w:ind w:left="312" w:hanging="312"/>
        <w:rPr/>
      </w:pPr>
      <w:r>
        <w:rPr>
          <w:sz w:val="24"/>
          <w:szCs w:val="24"/>
        </w:rPr>
        <w:t>（</w:t>
      </w:r>
      <w:r>
        <w:rPr>
          <w:sz w:val="24"/>
          <w:szCs w:val="24"/>
        </w:rPr>
        <w:t>1</w:t>
      </w:r>
      <w:r>
        <w:rPr>
          <w:sz w:val="24"/>
          <w:szCs w:val="24"/>
        </w:rPr>
        <w:t>）载体具备的条件：</w:t>
      </w:r>
      <w:r>
        <w:rPr>
          <w:rFonts w:ascii="宋体" w:hAnsi="宋体" w:cs="宋体"/>
          <w:sz w:val="24"/>
          <w:szCs w:val="24"/>
        </w:rPr>
        <w:t>①</w:t>
      </w:r>
      <w:r>
        <w:rPr>
          <w:sz w:val="24"/>
          <w:szCs w:val="24"/>
        </w:rPr>
        <w:t>能在受体细胞中复制并稳定保存。</w:t>
      </w:r>
    </w:p>
    <w:p>
      <w:pPr>
        <w:pStyle w:val="Normal"/>
        <w:spacing w:lineRule="auto" w:line="360"/>
        <w:ind w:left="312" w:hanging="312"/>
        <w:rPr/>
      </w:pPr>
      <w:r>
        <w:rPr>
          <w:rFonts w:eastAsia="宋体" w:cs="宋体" w:ascii="宋体" w:hAnsi="宋体"/>
          <w:sz w:val="24"/>
          <w:szCs w:val="24"/>
        </w:rPr>
        <w:t>②</w:t>
      </w:r>
      <w:r>
        <w:rPr>
          <w:sz w:val="24"/>
          <w:szCs w:val="24"/>
        </w:rPr>
        <w:t>具有一至多个限制酶切点，供外源</w:t>
      </w:r>
      <w:r>
        <w:rPr>
          <w:sz w:val="24"/>
          <w:szCs w:val="24"/>
        </w:rPr>
        <w:t>DNA</w:t>
      </w:r>
      <w:r>
        <w:rPr>
          <w:sz w:val="24"/>
          <w:szCs w:val="24"/>
        </w:rPr>
        <w:t>片段插入。</w:t>
      </w:r>
    </w:p>
    <w:p>
      <w:pPr>
        <w:pStyle w:val="Normal"/>
        <w:spacing w:lineRule="auto" w:line="360"/>
        <w:ind w:left="312" w:hanging="312"/>
        <w:rPr/>
      </w:pPr>
      <w:r>
        <w:rPr>
          <w:rFonts w:eastAsia="宋体" w:cs="宋体" w:ascii="宋体" w:hAnsi="宋体"/>
          <w:sz w:val="24"/>
          <w:szCs w:val="24"/>
        </w:rPr>
        <w:t>③</w:t>
      </w:r>
      <w:r>
        <w:rPr>
          <w:sz w:val="24"/>
          <w:szCs w:val="24"/>
        </w:rPr>
        <w:t>具有标记基因，供重组</w:t>
      </w:r>
      <w:r>
        <w:rPr>
          <w:sz w:val="24"/>
          <w:szCs w:val="24"/>
        </w:rPr>
        <w:t>DNA</w:t>
      </w:r>
      <w:r>
        <w:rPr>
          <w:sz w:val="24"/>
          <w:szCs w:val="24"/>
        </w:rPr>
        <w:t>的鉴定和选择。</w:t>
      </w:r>
    </w:p>
    <w:p>
      <w:pPr>
        <w:pStyle w:val="Normal"/>
        <w:spacing w:lineRule="auto" w:line="360"/>
        <w:ind w:left="312" w:hanging="312"/>
        <w:rPr>
          <w:sz w:val="24"/>
          <w:szCs w:val="24"/>
        </w:rPr>
      </w:pPr>
      <w:r>
        <w:rPr>
          <w:sz w:val="24"/>
          <w:szCs w:val="24"/>
        </w:rPr>
        <w:t>（</w:t>
      </w:r>
      <w:r>
        <w:rPr>
          <w:sz w:val="24"/>
          <w:szCs w:val="24"/>
        </w:rPr>
        <w:t>2</w:t>
      </w:r>
      <w:r>
        <w:rPr>
          <w:sz w:val="24"/>
          <w:szCs w:val="24"/>
        </w:rPr>
        <w:t>）最常用的载体是质粒，它是一种裸露的、结构简单的、独立于细菌染色体之外，并具有自我复制能力的双链环状</w:t>
      </w:r>
      <w:r>
        <w:rPr>
          <w:sz w:val="24"/>
          <w:szCs w:val="24"/>
        </w:rPr>
        <w:t>DNA</w:t>
      </w:r>
      <w:r>
        <w:rPr>
          <w:sz w:val="24"/>
          <w:szCs w:val="24"/>
        </w:rPr>
        <w:t>分子。</w:t>
      </w:r>
    </w:p>
    <w:p>
      <w:pPr>
        <w:pStyle w:val="Normal"/>
        <w:spacing w:lineRule="auto" w:line="360"/>
        <w:ind w:left="312" w:hanging="312"/>
        <w:rPr>
          <w:sz w:val="24"/>
          <w:szCs w:val="24"/>
        </w:rPr>
      </w:pPr>
      <w:r>
        <w:rPr>
          <w:sz w:val="24"/>
          <w:szCs w:val="24"/>
        </w:rPr>
        <w:t>（</w:t>
      </w:r>
      <w:r>
        <w:rPr>
          <w:sz w:val="24"/>
          <w:szCs w:val="24"/>
        </w:rPr>
        <w:t>3</w:t>
      </w:r>
      <w:r>
        <w:rPr>
          <w:sz w:val="24"/>
          <w:szCs w:val="24"/>
        </w:rPr>
        <w:t>）其它载体：噬菌体的衍生物、动植物病毒。</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）质粒载体作为基因工程的工具，应具备的基本条件有具有标记基因、具有一个或多个限制酶切点、能在受体细胞中复制并稳定保存。</w:t>
      </w:r>
    </w:p>
    <w:p>
      <w:pPr>
        <w:pStyle w:val="Normal"/>
        <w:spacing w:lineRule="auto" w:line="360"/>
        <w:ind w:left="312" w:hanging="312"/>
        <w:rPr>
          <w:sz w:val="24"/>
          <w:szCs w:val="24"/>
        </w:rPr>
      </w:pPr>
      <w:r>
        <w:rPr>
          <w:sz w:val="24"/>
          <w:szCs w:val="24"/>
        </w:rPr>
        <w:t>（</w:t>
      </w:r>
      <w:r>
        <w:rPr>
          <w:sz w:val="24"/>
          <w:szCs w:val="24"/>
        </w:rPr>
        <w:t>2</w:t>
      </w:r>
      <w:r>
        <w:rPr>
          <w:sz w:val="24"/>
          <w:szCs w:val="24"/>
        </w:rPr>
        <w:t>）由于未被转化的和仅含有环状目的基因的大肠杆菌中不含有氨苄青霉素抗性基因，因此如果用含有氨苄青霉素的培养基进行筛选，未被转化的和仅含有环状目的基因的大肠杆菌均不能存活，因此两者是不能区分的；含有质粒的大肠杆菌和含重组质粒的大肠杆菌的细胞，由于均含有氨苄青霉素抗性基因，在含有氨苄青霉素的培养基上都能生长，因此两者也是不能区分的。在上述筛选的基础上，若要筛选含有插入了目的基因的重组质粒的大肠杆菌的单菌落，还需使用含有四环素的固体培养基，即含有重组质粒的大肠杆菌在其中不能生长，而含有普通质粒的大肠杆菌能生长。</w:t>
      </w:r>
    </w:p>
    <w:p>
      <w:pPr>
        <w:pStyle w:val="Normal"/>
        <w:spacing w:lineRule="auto" w:line="360"/>
        <w:ind w:left="312" w:hanging="312"/>
        <w:rPr>
          <w:sz w:val="24"/>
          <w:szCs w:val="24"/>
        </w:rPr>
      </w:pPr>
      <w:r>
        <w:rPr>
          <w:sz w:val="24"/>
          <w:szCs w:val="24"/>
        </w:rPr>
        <w:t>（</w:t>
      </w:r>
      <w:r>
        <w:rPr>
          <w:sz w:val="24"/>
          <w:szCs w:val="24"/>
        </w:rPr>
        <w:t>3</w:t>
      </w:r>
      <w:r>
        <w:rPr>
          <w:sz w:val="24"/>
          <w:szCs w:val="24"/>
        </w:rPr>
        <w:t>）噬菌体属于病毒，病毒没有细胞结构，其</w:t>
      </w:r>
      <w:r>
        <w:rPr>
          <w:sz w:val="24"/>
          <w:szCs w:val="24"/>
        </w:rPr>
        <w:t>DNA</w:t>
      </w:r>
      <w:r>
        <w:rPr>
          <w:sz w:val="24"/>
          <w:szCs w:val="24"/>
        </w:rPr>
        <w:t>复制所需的原料来自于受体细胞。</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）能自我复制、具有标记基因</w:t>
      </w:r>
    </w:p>
    <w:p>
      <w:pPr>
        <w:pStyle w:val="Normal"/>
        <w:spacing w:lineRule="auto" w:line="360"/>
        <w:ind w:left="312" w:hanging="312"/>
        <w:rPr>
          <w:sz w:val="24"/>
          <w:szCs w:val="24"/>
        </w:rPr>
      </w:pPr>
      <w:r>
        <w:rPr>
          <w:sz w:val="24"/>
          <w:szCs w:val="24"/>
        </w:rPr>
        <w:t>（</w:t>
      </w:r>
      <w:r>
        <w:rPr>
          <w:sz w:val="24"/>
          <w:szCs w:val="24"/>
        </w:rPr>
        <w:t>2</w:t>
      </w:r>
      <w:r>
        <w:rPr>
          <w:sz w:val="24"/>
          <w:szCs w:val="24"/>
        </w:rPr>
        <w:t>）二者均不含有氨苄青霉素抗性基因，在该培养基上均不生长</w:t>
      </w:r>
    </w:p>
    <w:p>
      <w:pPr>
        <w:pStyle w:val="Normal"/>
        <w:spacing w:lineRule="auto" w:line="360"/>
        <w:ind w:left="312" w:hanging="312"/>
        <w:rPr>
          <w:sz w:val="24"/>
          <w:szCs w:val="24"/>
        </w:rPr>
      </w:pPr>
      <w:r>
        <w:rPr>
          <w:sz w:val="24"/>
          <w:szCs w:val="24"/>
        </w:rPr>
        <w:t>含有质粒载体</w:t>
      </w:r>
      <w:r>
        <w:rPr>
          <w:rFonts w:cs="Calibri" w:eastAsia="Calibri"/>
          <w:sz w:val="24"/>
          <w:szCs w:val="24"/>
        </w:rPr>
        <w:t xml:space="preserve">       </w:t>
      </w:r>
      <w:r>
        <w:rPr>
          <w:sz w:val="24"/>
          <w:szCs w:val="24"/>
        </w:rPr>
        <w:t>含有插入了目的基因的重组质粒（或答含有重组质粒）</w:t>
      </w:r>
    </w:p>
    <w:p>
      <w:pPr>
        <w:pStyle w:val="Normal"/>
        <w:spacing w:lineRule="auto" w:line="360"/>
        <w:ind w:left="312" w:hanging="312"/>
        <w:rPr>
          <w:sz w:val="24"/>
          <w:szCs w:val="24"/>
        </w:rPr>
      </w:pPr>
      <w:r>
        <w:rPr>
          <w:sz w:val="24"/>
          <w:szCs w:val="24"/>
        </w:rPr>
        <w:t>二者均含有氨苄青霉素抗性基因，在该培养基上均能生长</w:t>
      </w:r>
      <w:r>
        <w:rPr>
          <w:rFonts w:cs="Calibri" w:eastAsia="Calibri"/>
          <w:sz w:val="24"/>
          <w:szCs w:val="24"/>
        </w:rPr>
        <w:t xml:space="preserve">     </w:t>
      </w:r>
      <w:r>
        <w:rPr>
          <w:sz w:val="24"/>
          <w:szCs w:val="24"/>
        </w:rPr>
        <w:t>四环素</w:t>
      </w:r>
    </w:p>
    <w:p>
      <w:pPr>
        <w:pStyle w:val="Normal"/>
        <w:spacing w:lineRule="auto" w:line="360"/>
        <w:ind w:left="312" w:hanging="312"/>
        <w:rPr>
          <w:sz w:val="24"/>
          <w:szCs w:val="24"/>
        </w:rPr>
      </w:pPr>
      <w:r>
        <w:rPr>
          <w:sz w:val="24"/>
          <w:szCs w:val="24"/>
        </w:rPr>
        <w:t>（</w:t>
      </w:r>
      <w:r>
        <w:rPr>
          <w:sz w:val="24"/>
          <w:szCs w:val="24"/>
        </w:rPr>
        <w:t>3</w:t>
      </w:r>
      <w:r>
        <w:rPr>
          <w:sz w:val="24"/>
          <w:szCs w:val="24"/>
        </w:rPr>
        <w:t>）受体细胞</w:t>
      </w:r>
    </w:p>
    <w:p>
      <w:pPr>
        <w:pStyle w:val="Normal"/>
        <w:spacing w:lineRule="auto" w:line="360"/>
        <w:ind w:left="312" w:hanging="312"/>
        <w:rPr/>
      </w:pPr>
      <w:r>
        <w:rPr>
          <w:color w:val="0000FF"/>
          <w:sz w:val="24"/>
          <w:szCs w:val="24"/>
        </w:rPr>
        <w:t>【点评】</w:t>
      </w:r>
      <w:r>
        <w:rPr>
          <w:sz w:val="24"/>
          <w:szCs w:val="24"/>
        </w:rPr>
        <w:t>本题考查了基因工程的有关知识，要求考生能够识记质粒作为运载体的条件，掌握目的基因检测和鉴定的方法，再结合题干信息准确分析。</w:t>
      </w:r>
    </w:p>
    <w:p>
      <w:pPr>
        <w:pStyle w:val="Normal"/>
        <w:spacing w:lineRule="auto" w:line="360"/>
        <w:ind w:left="312" w:hanging="312"/>
        <w:rPr>
          <w:sz w:val="24"/>
          <w:szCs w:val="24"/>
        </w:rPr>
      </w:pPr>
      <w:r>
        <w:rPr>
          <w:sz w:val="24"/>
          <w:szCs w:val="24"/>
        </w:rPr>
        <w:t>　</w:t>
      </w:r>
    </w:p>
    <w:sectPr>
      <w:headerReference w:type="default" r:id="rId9"/>
      <w:footerReference w:type="default" r:id="rId1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PlaceholderText">
    <w:name w:val="Placeholder Text"/>
    <w:basedOn w:val="Style14"/>
    <w:qFormat/>
    <w:rPr>
      <w:color w:val="808080"/>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InternetLink">
    <w:name w:val="Hyperlink"/>
    <w:basedOn w:val="Style14"/>
    <w:rPr>
      <w:color w:val="0000FF"/>
      <w:u w:val="single"/>
    </w:rPr>
  </w:style>
  <w:style w:type="character" w:styleId="Char2">
    <w:name w:val="无间隔 Char"/>
    <w:basedOn w:val="Style14"/>
    <w:qFormat/>
    <w:rPr>
      <w:kern w:val="0"/>
      <w:sz w:val="22"/>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2018-11-04T06:14:57Z</dcterms:created>
  <dc:creator>©2010-2018 jyeoo.com</dc:creator>
  <dc:description/>
  <cp:keywords>jyeoo 菁优网</cp:keywords>
  <dc:language>en-US</dc:language>
  <cp:lastModifiedBy>酈～嬅</cp:lastModifiedBy>
  <cp:lastPrinted>2018-11-04T06:14:00Z</cp:lastPrinted>
  <dcterms:modified xsi:type="dcterms:W3CDTF">2018-11-19T22:11:30Z</dcterms:modified>
  <cp:revision>1</cp:revision>
  <dc:subject/>
  <dc:title>2016年全国统一高考生物试卷（新课标Ⅰ）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