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clear" w:pos="420"/>
          <w:tab w:val="left" w:pos="3840" w:leader="none"/>
          <w:tab w:val="center" w:pos="4620" w:leader="none"/>
        </w:tabs>
        <w:jc w:val="center"/>
        <w:rPr>
          <w:b/>
          <w:b/>
          <w:sz w:val="32"/>
          <w:szCs w:val="32"/>
        </w:rPr>
      </w:pPr>
      <w:r>
        <w:rPr>
          <w:b/>
          <w:sz w:val="32"/>
          <w:szCs w:val="32"/>
        </w:rPr>
        <w:t>2016</w:t>
      </w:r>
      <w:r>
        <w:rPr>
          <w:b/>
          <w:sz w:val="32"/>
          <w:szCs w:val="32"/>
        </w:rPr>
        <w:t>年普通高等学校招生全国统一考试（四川卷）</w:t>
      </w:r>
    </w:p>
    <w:p>
      <w:pPr>
        <w:pStyle w:val="Normal"/>
        <w:tabs>
          <w:tab w:val="clear" w:pos="420"/>
          <w:tab w:val="left" w:pos="3840" w:leader="none"/>
          <w:tab w:val="center" w:pos="4620" w:leader="none"/>
        </w:tabs>
        <w:jc w:val="center"/>
        <w:rPr>
          <w:b/>
          <w:b/>
          <w:sz w:val="32"/>
          <w:szCs w:val="32"/>
        </w:rPr>
      </w:pPr>
      <w:r>
        <w:rPr>
          <w:b/>
          <w:sz w:val="32"/>
          <w:szCs w:val="32"/>
        </w:rPr>
        <w:t>理科综合</w:t>
      </w:r>
      <w:r>
        <w:rPr>
          <w:b/>
          <w:sz w:val="32"/>
          <w:szCs w:val="32"/>
        </w:rPr>
        <w:t>·</w:t>
      </w:r>
      <w:r>
        <w:rPr>
          <w:b/>
          <w:sz w:val="32"/>
          <w:szCs w:val="32"/>
        </w:rPr>
        <w:t>生物</w:t>
      </w:r>
    </w:p>
    <w:p>
      <w:pPr>
        <w:pStyle w:val="Normal"/>
        <w:spacing w:lineRule="auto" w:line="360"/>
        <w:jc w:val="center"/>
        <w:rPr>
          <w:b/>
          <w:b/>
        </w:rPr>
      </w:pPr>
      <w:r>
        <w:rPr>
          <w:b/>
        </w:rPr>
        <w:t>第</w:t>
      </w:r>
      <w:r>
        <w:rPr>
          <w:rFonts w:ascii="宋体" w:hAnsi="宋体" w:cs="宋体"/>
          <w:b/>
          <w:szCs w:val="21"/>
        </w:rPr>
        <w:t>Ⅰ</w:t>
      </w:r>
      <w:r>
        <w:rPr>
          <w:b/>
        </w:rPr>
        <w:t>卷</w:t>
      </w:r>
      <w:r>
        <w:rPr>
          <w:rFonts w:eastAsia="Times New Roman"/>
          <w:b/>
        </w:rPr>
        <w:t xml:space="preserve">  </w:t>
      </w:r>
      <w:r>
        <w:rPr>
          <w:b/>
        </w:rPr>
        <w:t>（选择题</w:t>
      </w:r>
      <w:r>
        <w:rPr>
          <w:rFonts w:eastAsia="Times New Roman"/>
          <w:b/>
        </w:rPr>
        <w:t xml:space="preserve"> </w:t>
      </w:r>
      <w:r>
        <w:rPr>
          <w:b/>
        </w:rPr>
        <w:t>共</w:t>
      </w:r>
      <w:r>
        <w:rPr>
          <w:b/>
        </w:rPr>
        <w:t>42</w:t>
      </w:r>
      <w:r>
        <w:rPr>
          <w:b/>
        </w:rPr>
        <w:t>分）</w:t>
      </w:r>
    </w:p>
    <w:p>
      <w:pPr>
        <w:pStyle w:val="Normal"/>
        <w:tabs>
          <w:tab w:val="clear" w:pos="420"/>
          <w:tab w:val="left" w:pos="3840" w:leader="none"/>
          <w:tab w:val="center" w:pos="4620" w:leader="none"/>
        </w:tabs>
        <w:ind w:firstLine="420"/>
        <w:jc w:val="left"/>
        <w:rPr>
          <w:rFonts w:ascii="宋体" w:hAnsi="宋体" w:cs="宋体"/>
          <w:b/>
          <w:b/>
          <w:szCs w:val="21"/>
        </w:rPr>
      </w:pPr>
      <w:r>
        <w:rPr>
          <w:rFonts w:ascii="宋体" w:hAnsi="宋体" w:cs="宋体"/>
          <w:szCs w:val="21"/>
        </w:rPr>
        <w:t>第Ⅰ卷共</w:t>
      </w:r>
      <w:r>
        <w:rPr>
          <w:rFonts w:cs="宋体" w:ascii="宋体" w:hAnsi="宋体"/>
          <w:szCs w:val="21"/>
        </w:rPr>
        <w:t>7</w:t>
      </w:r>
      <w:r>
        <w:rPr>
          <w:rFonts w:ascii="宋体" w:hAnsi="宋体" w:cs="宋体"/>
          <w:szCs w:val="21"/>
        </w:rPr>
        <w:t>题，每题</w:t>
      </w:r>
      <w:r>
        <w:rPr>
          <w:rFonts w:cs="宋体" w:ascii="宋体" w:hAnsi="宋体"/>
          <w:szCs w:val="21"/>
        </w:rPr>
        <w:t>6</w:t>
      </w:r>
      <w:r>
        <w:rPr>
          <w:rFonts w:ascii="宋体" w:hAnsi="宋体" w:cs="宋体"/>
          <w:szCs w:val="21"/>
        </w:rPr>
        <w:t>分。每题选出的四个选项中，有的只有选项是符合题目要求的。</w:t>
      </w:r>
    </w:p>
    <w:p>
      <w:pPr>
        <w:pStyle w:val="Normal"/>
        <w:spacing w:lineRule="exact" w:line="440"/>
        <w:rPr/>
      </w:pPr>
      <w:r>
        <w:rPr/>
        <w:t xml:space="preserve">1. </w:t>
      </w:r>
      <w:r>
        <w:rPr/>
        <w:t>叶内细胞内的下列生理过程，一定在生物膜上进行的是</w:t>
      </w:r>
    </w:p>
    <w:p>
      <w:pPr>
        <w:pStyle w:val="Normal"/>
        <w:spacing w:lineRule="exact" w:line="440"/>
        <w:ind w:left="315" w:hanging="0"/>
        <w:rPr/>
      </w:pPr>
      <w:r>
        <w:rPr/>
        <w:t>A</w:t>
      </w:r>
      <w:r>
        <w:rPr/>
        <w:t>．</w:t>
      </w:r>
      <w:r>
        <w:rPr/>
        <w:t>O</w:t>
      </w:r>
      <w:r>
        <w:rPr>
          <w:vertAlign w:val="subscript"/>
        </w:rPr>
        <w:t>2</w:t>
      </w:r>
      <w:r>
        <w:rPr/>
        <w:t>的产生</w:t>
      </w:r>
      <w:r>
        <w:rPr/>
        <w:tab/>
        <w:tab/>
        <w:tab/>
      </w:r>
      <w:r>
        <w:rPr/>
        <w:t>B</w:t>
      </w:r>
      <w:r>
        <w:rPr/>
        <w:t>．</w:t>
      </w:r>
      <w:r>
        <w:rPr/>
        <w:t>H</w:t>
      </w:r>
      <w:r>
        <w:rPr>
          <w:vertAlign w:val="subscript"/>
        </w:rPr>
        <w:t>2</w:t>
      </w:r>
      <w:r>
        <w:rPr/>
        <w:t>O</w:t>
      </w:r>
      <w:r>
        <w:rPr/>
        <w:t>生成</w:t>
      </w:r>
      <w:r>
        <w:rPr/>
        <w:tab/>
        <w:tab/>
        <w:tab/>
      </w:r>
      <w:r>
        <w:rPr/>
        <w:t>C</w:t>
      </w:r>
      <w:r>
        <w:rPr/>
        <w:t>．</w:t>
      </w:r>
      <w:r>
        <w:rPr/>
        <w:t>[H]</w:t>
      </w:r>
      <w:r>
        <w:rPr/>
        <w:t>的消耗</w:t>
      </w:r>
      <w:r>
        <w:rPr/>
        <w:tab/>
        <w:tab/>
        <w:tab/>
      </w:r>
      <w:r>
        <w:rPr/>
        <w:t>D</w:t>
      </w:r>
      <w:r>
        <w:rPr/>
        <w:t>．</w:t>
      </w:r>
      <w:r>
        <w:rPr/>
        <w:t>ATP</w:t>
      </w:r>
      <w:r>
        <w:rPr/>
        <w:t>的合成</w:t>
      </w:r>
    </w:p>
    <w:p>
      <w:pPr>
        <w:pStyle w:val="Normal"/>
        <w:spacing w:lineRule="exact" w:line="440"/>
        <w:rPr/>
      </w:pPr>
      <w:r>
        <w:rPr/>
        <w:t>2</w:t>
      </w:r>
      <w:r>
        <w:rPr/>
        <w:t xml:space="preserve">. </w:t>
      </w:r>
      <w:r>
        <w:rPr/>
        <w:t>下列有关细胞共性的叙述，正确的是</w:t>
      </w:r>
    </w:p>
    <w:p>
      <w:pPr>
        <w:pStyle w:val="Normal"/>
        <w:spacing w:lineRule="exact" w:line="440"/>
        <w:ind w:left="315" w:hanging="0"/>
        <w:rPr/>
      </w:pPr>
      <w:r>
        <w:rPr/>
        <w:t>A</w:t>
      </w:r>
      <w:r>
        <w:rPr/>
        <w:t>．</w:t>
      </w:r>
      <w:r>
        <w:rPr/>
        <w:t>都具有细胞膜但不一定具有磷脂双分子层</w:t>
      </w:r>
    </w:p>
    <w:p>
      <w:pPr>
        <w:pStyle w:val="Normal"/>
        <w:spacing w:lineRule="exact" w:line="440"/>
        <w:ind w:left="315" w:hanging="0"/>
        <w:rPr/>
      </w:pPr>
      <w:r>
        <w:rPr/>
        <w:t>B</w:t>
      </w:r>
      <w:r>
        <w:rPr/>
        <w:t>．</w:t>
      </w:r>
      <w:r>
        <w:rPr/>
        <w:t>都具有细胞核但遗传物质不一定是</w:t>
      </w:r>
      <w:r>
        <w:rPr/>
        <w:t>DNA</w:t>
      </w:r>
    </w:p>
    <w:p>
      <w:pPr>
        <w:pStyle w:val="Normal"/>
        <w:spacing w:lineRule="exact" w:line="440"/>
        <w:ind w:left="315" w:hanging="0"/>
        <w:rPr/>
      </w:pPr>
      <w:r>
        <w:rPr/>
        <w:t>C</w:t>
      </w:r>
      <w:r>
        <w:rPr/>
        <w:t>．</w:t>
      </w:r>
      <w:r>
        <w:rPr/>
        <w:t>都能进行细胞呼吸但不一定发生在线粒体中</w:t>
      </w:r>
    </w:p>
    <w:p>
      <w:pPr>
        <w:pStyle w:val="Normal"/>
        <w:spacing w:lineRule="exact" w:line="440"/>
        <w:ind w:left="315" w:hanging="0"/>
        <w:rPr/>
      </w:pPr>
      <w:r>
        <w:rPr/>
        <w:t>D</w:t>
      </w:r>
      <w:r>
        <w:rPr/>
        <w:t>．</w:t>
      </w:r>
      <w:r>
        <w:rPr/>
        <w:t>都能合成蛋白质但合成场所不一定是核糖体</w:t>
      </w:r>
    </w:p>
    <w:p>
      <w:pPr>
        <w:pStyle w:val="Normal"/>
        <w:spacing w:lineRule="exact" w:line="440"/>
        <w:rPr>
          <w:rFonts w:ascii="宋体" w:hAnsi="宋体" w:cs="宋体"/>
        </w:rPr>
      </w:pPr>
      <w:r>
        <w:rPr>
          <w:rFonts w:cs="宋体" w:ascii="宋体" w:hAnsi="宋体"/>
        </w:rPr>
        <w:t>3.</w:t>
      </w:r>
      <w:r>
        <w:rPr>
          <w:rFonts w:ascii="宋体" w:hAnsi="宋体" w:cs="宋体"/>
        </w:rPr>
        <w:t>下列有关实验操作或方法所导致结果的描述，不正确的是</w:t>
      </w:r>
    </w:p>
    <w:p>
      <w:pPr>
        <w:pStyle w:val="Normal"/>
        <w:spacing w:lineRule="exact" w:line="440"/>
        <w:rPr>
          <w:rFonts w:ascii="宋体" w:hAnsi="宋体" w:cs="宋体"/>
        </w:rPr>
      </w:pPr>
      <w:r>
        <w:rPr>
          <w:rFonts w:cs="宋体" w:ascii="宋体" w:hAnsi="宋体"/>
        </w:rPr>
        <w:t>A.</w:t>
      </w:r>
      <w:r>
        <w:rPr>
          <w:rFonts w:ascii="宋体" w:hAnsi="宋体" w:cs="宋体"/>
        </w:rPr>
        <w:t>用纸层析法分离色素时，若滤液细线画得过粗可能会导致色素带出现重叠</w:t>
      </w:r>
    </w:p>
    <w:p>
      <w:pPr>
        <w:pStyle w:val="Normal"/>
        <w:spacing w:lineRule="exact" w:line="440"/>
        <w:rPr>
          <w:rFonts w:ascii="宋体" w:hAnsi="宋体" w:cs="宋体"/>
        </w:rPr>
      </w:pPr>
      <w:r>
        <w:rPr>
          <w:rFonts w:cs="宋体" w:ascii="宋体" w:hAnsi="宋体"/>
        </w:rPr>
        <w:t>B.</w:t>
      </w:r>
      <w:r>
        <w:rPr>
          <w:rFonts w:ascii="宋体" w:hAnsi="宋体" w:cs="宋体"/>
        </w:rPr>
        <w:t>用葡萄制作果醋时，若先通入空气再密封发酵可以增加醋酸含量提高品质</w:t>
      </w:r>
    </w:p>
    <w:p>
      <w:pPr>
        <w:pStyle w:val="Normal"/>
        <w:spacing w:lineRule="exact" w:line="440"/>
        <w:rPr>
          <w:rFonts w:ascii="宋体" w:hAnsi="宋体" w:cs="宋体"/>
        </w:rPr>
      </w:pPr>
      <w:r>
        <w:rPr>
          <w:rFonts w:cs="宋体" w:ascii="宋体" w:hAnsi="宋体"/>
        </w:rPr>
        <w:t>C.</w:t>
      </w:r>
      <w:r>
        <w:rPr>
          <w:rFonts w:ascii="宋体" w:hAnsi="宋体" w:cs="宋体"/>
        </w:rPr>
        <w:t>提取胡萝卜素时，若用酒精代替石油</w:t>
      </w:r>
      <w:r>
        <w:rPr>
          <w:rFonts w:cs="宋体" w:ascii="宋体" w:hAnsi="宋体"/>
        </w:rPr>
        <w:t>*</w:t>
      </w:r>
      <w:r>
        <w:rPr>
          <w:rFonts w:ascii="宋体" w:hAnsi="宋体" w:cs="宋体"/>
        </w:rPr>
        <w:t>萃取将会导致胡萝卜素提取率降低</w:t>
      </w:r>
    </w:p>
    <w:p>
      <w:pPr>
        <w:pStyle w:val="Normal"/>
        <w:spacing w:lineRule="exact" w:line="440"/>
        <w:rPr>
          <w:rFonts w:ascii="宋体" w:hAnsi="宋体" w:cs="宋体"/>
        </w:rPr>
      </w:pPr>
      <w:r>
        <w:rPr>
          <w:rFonts w:cs="宋体" w:ascii="宋体" w:hAnsi="宋体"/>
        </w:rPr>
        <w:t>D.</w:t>
      </w:r>
      <w:r>
        <w:rPr>
          <w:rFonts w:ascii="宋体" w:hAnsi="宋体" w:cs="宋体"/>
        </w:rPr>
        <w:t>调查人群中色盲发病率时，若只在患者家系中调查将会导致所得结果偏高</w:t>
      </w:r>
    </w:p>
    <w:p>
      <w:pPr>
        <w:pStyle w:val="Normal"/>
        <w:numPr>
          <w:ilvl w:val="0"/>
          <w:numId w:val="2"/>
        </w:numPr>
        <w:spacing w:lineRule="exact" w:line="440"/>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22860</wp:posOffset>
            </wp:positionV>
            <wp:extent cx="2143125" cy="1844675"/>
            <wp:effectExtent l="0" t="0" r="0" b="0"/>
            <wp:wrapSquare wrapText="bothSides"/>
            <wp:docPr id="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
                    <pic:cNvPicPr>
                      <a:picLocks noChangeAspect="1" noChangeArrowheads="1"/>
                    </pic:cNvPicPr>
                  </pic:nvPicPr>
                  <pic:blipFill>
                    <a:blip r:embed="rId2"/>
                    <a:srcRect l="-16" t="-19" r="-16" b="-19"/>
                    <a:stretch>
                      <a:fillRect/>
                    </a:stretch>
                  </pic:blipFill>
                  <pic:spPr bwMode="auto">
                    <a:xfrm>
                      <a:off x="0" y="0"/>
                      <a:ext cx="2143125" cy="1844675"/>
                    </a:xfrm>
                    <a:prstGeom prst="rect">
                      <a:avLst/>
                    </a:prstGeom>
                  </pic:spPr>
                </pic:pic>
              </a:graphicData>
            </a:graphic>
          </wp:anchor>
        </w:drawing>
      </w:r>
      <w:r>
        <w:rPr/>
        <w:t>有人从真菌中提取到甲、乙和丙三种生长素类似物，分别测试三种类似物的不同浓度对莴苣幼根生长的影响，结果如右图。以下说法不正确的是</w:t>
      </w:r>
    </w:p>
    <w:p>
      <w:pPr>
        <w:pStyle w:val="Normal"/>
        <w:numPr>
          <w:ilvl w:val="0"/>
          <w:numId w:val="3"/>
        </w:numPr>
        <w:spacing w:lineRule="exact" w:line="440"/>
        <w:rPr/>
      </w:pPr>
      <w:r>
        <w:rPr/>
        <w:t>甲、乙和丙对莴苣幼根生长的影响均有两重性</w:t>
      </w:r>
    </w:p>
    <w:p>
      <w:pPr>
        <w:pStyle w:val="Normal"/>
        <w:numPr>
          <w:ilvl w:val="0"/>
          <w:numId w:val="3"/>
        </w:numPr>
        <w:spacing w:lineRule="exact" w:line="440"/>
        <w:rPr/>
      </w:pPr>
      <w:r>
        <w:rPr/>
        <w:t>在</w:t>
      </w:r>
      <w:r>
        <w:rPr/>
        <w:t>0~20ppm</w:t>
      </w:r>
      <w:r>
        <w:rPr/>
        <w:t>范围内，甲对莴苣幼根的促进作用大于丙</w:t>
      </w:r>
    </w:p>
    <w:p>
      <w:pPr>
        <w:pStyle w:val="Normal"/>
        <w:numPr>
          <w:ilvl w:val="0"/>
          <w:numId w:val="3"/>
        </w:numPr>
        <w:spacing w:lineRule="exact" w:line="440"/>
        <w:rPr/>
      </w:pPr>
      <w:r>
        <w:rPr/>
        <w:t>乙的浓度大于</w:t>
      </w:r>
      <w:r>
        <w:rPr/>
        <w:t>20ppm</w:t>
      </w:r>
      <w:r>
        <w:rPr/>
        <w:t>后，对莴苣幼根生长起抑制作用</w:t>
      </w:r>
    </w:p>
    <w:p>
      <w:pPr>
        <w:pStyle w:val="Normal"/>
        <w:numPr>
          <w:ilvl w:val="0"/>
          <w:numId w:val="3"/>
        </w:numPr>
        <w:spacing w:lineRule="exact" w:line="440"/>
        <w:rPr/>
      </w:pPr>
      <w:r>
        <w:rPr/>
        <w:t>据图推测，用</w:t>
      </w:r>
      <w:r>
        <w:rPr/>
        <w:t>30ppm</w:t>
      </w:r>
      <w:r>
        <w:rPr/>
        <w:t>的甲处理莴苣幼芽可抑制其生长</w:t>
      </w:r>
    </w:p>
    <w:p>
      <w:pPr>
        <w:pStyle w:val="Normal"/>
        <w:spacing w:lineRule="exact" w:line="440"/>
        <w:rPr/>
      </w:pPr>
      <w:r>
        <w:rPr/>
        <w:t>5.</w:t>
      </w:r>
      <w:r>
        <w:rPr/>
        <w:t>三倍体西瓜由于含糖量高且无籽，备受人们青睐。下图是三倍体西瓜叶片净光合速率（以</w:t>
      </w:r>
      <w:r>
        <w:rPr/>
        <w:t>CO</w:t>
      </w:r>
      <w:r>
        <w:rPr>
          <w:vertAlign w:val="subscript"/>
        </w:rPr>
        <w:t>2</w:t>
      </w:r>
      <w:r>
        <w:rPr/>
        <w:t>吸收速率表示）与胞间</w:t>
      </w:r>
      <w:r>
        <w:rPr/>
        <w:t>CO</w:t>
      </w:r>
      <w:r>
        <w:rPr>
          <w:vertAlign w:val="subscript"/>
        </w:rPr>
        <w:t>2</w:t>
      </w:r>
      <w:r>
        <w:rPr/>
        <w:t>浓度（</w:t>
      </w:r>
      <w:r>
        <w:rPr/>
        <w:t>Ci</w:t>
      </w:r>
      <w:r>
        <w:rPr/>
        <w:t>）的日变化曲线，以下分析正确的是</w:t>
      </w:r>
    </w:p>
    <w:p>
      <w:pPr>
        <w:pStyle w:val="Normal"/>
        <w:widowControl/>
        <w:jc w:val="left"/>
        <w:rPr>
          <w:rFonts w:ascii="宋体" w:hAnsi="宋体" w:cs="宋体"/>
          <w:kern w:val="0"/>
          <w:sz w:val="24"/>
          <w:szCs w:val="24"/>
          <w:lang w:val="en-US" w:eastAsia="en-US"/>
        </w:rPr>
      </w:pPr>
      <w:r>
        <w:rPr>
          <w:rFonts w:cs="宋体" w:ascii="宋体" w:hAnsi="宋体"/>
          <w:kern w:val="0"/>
          <w:sz w:val="24"/>
          <w:szCs w:val="24"/>
          <w:lang w:val="en-US" w:eastAsia="en-US"/>
        </w:rPr>
        <w:drawing>
          <wp:anchor behindDoc="0" distT="0" distB="0" distL="114935" distR="114935" simplePos="0" locked="0" layoutInCell="0" allowOverlap="1" relativeHeight="22">
            <wp:simplePos x="0" y="0"/>
            <wp:positionH relativeFrom="column">
              <wp:posOffset>1828800</wp:posOffset>
            </wp:positionH>
            <wp:positionV relativeFrom="paragraph">
              <wp:posOffset>67945</wp:posOffset>
            </wp:positionV>
            <wp:extent cx="2514600" cy="1818005"/>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2" t="-17" r="-12" b="-17"/>
                    <a:stretch>
                      <a:fillRect/>
                    </a:stretch>
                  </pic:blipFill>
                  <pic:spPr bwMode="auto">
                    <a:xfrm>
                      <a:off x="0" y="0"/>
                      <a:ext cx="2514600" cy="1818005"/>
                    </a:xfrm>
                    <a:prstGeom prst="rect">
                      <a:avLst/>
                    </a:prstGeom>
                  </pic:spPr>
                </pic:pic>
              </a:graphicData>
            </a:graphic>
          </wp:anchor>
        </w:drawing>
      </w:r>
    </w:p>
    <w:p>
      <w:pPr>
        <w:pStyle w:val="Normal"/>
        <w:spacing w:lineRule="exact" w:line="440"/>
        <w:rPr>
          <w:rFonts w:ascii="宋体" w:hAnsi="宋体" w:cs="宋体"/>
          <w:kern w:val="0"/>
          <w:sz w:val="24"/>
          <w:szCs w:val="24"/>
        </w:rPr>
      </w:pPr>
      <w:r>
        <w:rPr>
          <w:rFonts w:cs="宋体" w:ascii="宋体" w:hAnsi="宋体"/>
          <w:kern w:val="0"/>
          <w:sz w:val="24"/>
          <w:szCs w:val="24"/>
        </w:rPr>
      </w:r>
    </w:p>
    <w:p>
      <w:pPr>
        <w:pStyle w:val="Normal"/>
        <w:spacing w:lineRule="exact" w:line="440"/>
        <w:rPr/>
      </w:pPr>
      <w:r>
        <w:rPr/>
      </w:r>
    </w:p>
    <w:p>
      <w:pPr>
        <w:pStyle w:val="Normal"/>
        <w:spacing w:lineRule="exact" w:line="440"/>
        <w:rPr/>
      </w:pPr>
      <w:r>
        <w:rPr/>
      </w:r>
    </w:p>
    <w:p>
      <w:pPr>
        <w:pStyle w:val="Normal"/>
        <w:spacing w:lineRule="exact" w:line="440"/>
        <w:rPr/>
      </w:pPr>
      <w:r>
        <w:rPr/>
      </w:r>
    </w:p>
    <w:p>
      <w:pPr>
        <w:pStyle w:val="Normal"/>
        <w:widowControl/>
        <w:spacing w:lineRule="exact" w:line="440"/>
        <w:jc w:val="left"/>
        <w:rPr>
          <w:rFonts w:ascii="宋体" w:hAnsi="宋体" w:cs="宋体"/>
          <w:kern w:val="0"/>
          <w:sz w:val="24"/>
          <w:szCs w:val="24"/>
        </w:rPr>
      </w:pPr>
      <w:r>
        <w:rPr>
          <w:rFonts w:cs="宋体" w:ascii="宋体" w:hAnsi="宋体"/>
          <w:kern w:val="0"/>
          <w:sz w:val="24"/>
          <w:szCs w:val="24"/>
        </w:rPr>
      </w:r>
    </w:p>
    <w:p>
      <w:pPr>
        <w:pStyle w:val="Style19"/>
        <w:numPr>
          <w:ilvl w:val="0"/>
          <w:numId w:val="1"/>
        </w:numPr>
        <w:spacing w:lineRule="exact" w:line="440"/>
        <w:rPr/>
      </w:pPr>
      <w:r>
        <w:rPr/>
        <w:t>与</w:t>
      </w:r>
      <w:r>
        <w:rPr/>
        <w:t>11</w:t>
      </w:r>
      <w:r>
        <w:rPr/>
        <w:t>：</w:t>
      </w:r>
      <w:r>
        <w:rPr/>
        <w:t>00</w:t>
      </w:r>
      <w:r>
        <w:rPr/>
        <w:t>时相比，</w:t>
      </w:r>
      <w:r>
        <w:rPr/>
        <w:t>13:00</w:t>
      </w:r>
      <w:r>
        <w:rPr/>
        <w:t>时叶绿体中合成</w:t>
      </w:r>
      <w:r>
        <w:rPr/>
        <w:t>C3</w:t>
      </w:r>
      <w:r>
        <w:rPr/>
        <w:t>的速率相对较高</w:t>
      </w:r>
    </w:p>
    <w:p>
      <w:pPr>
        <w:pStyle w:val="Style19"/>
        <w:numPr>
          <w:ilvl w:val="0"/>
          <w:numId w:val="1"/>
        </w:numPr>
        <w:spacing w:lineRule="exact" w:line="440"/>
        <w:rPr/>
      </w:pPr>
      <w:r>
        <w:rPr/>
        <w:t>14:00</w:t>
      </w:r>
      <w:r>
        <w:rPr/>
        <w:t>后叶片的</w:t>
      </w:r>
      <w:r>
        <w:rPr/>
        <w:t>Pn</w:t>
      </w:r>
      <w:r>
        <w:rPr/>
        <w:t>下降，导致植株积累有机物的量开始减少</w:t>
      </w:r>
    </w:p>
    <w:p>
      <w:pPr>
        <w:pStyle w:val="Style19"/>
        <w:numPr>
          <w:ilvl w:val="0"/>
          <w:numId w:val="1"/>
        </w:numPr>
        <w:spacing w:lineRule="exact" w:line="440"/>
        <w:rPr/>
      </w:pPr>
      <w:r>
        <w:rPr/>
        <w:t>17:00</w:t>
      </w:r>
      <w:r>
        <w:rPr/>
        <w:t>后叶片的</w:t>
      </w:r>
      <w:r>
        <w:rPr/>
        <w:t>Ci</w:t>
      </w:r>
      <w:r>
        <w:rPr/>
        <w:t>快速上升，导致叶片暗反应速率远高于光反应速率</w:t>
      </w:r>
    </w:p>
    <w:p>
      <w:pPr>
        <w:pStyle w:val="Normal"/>
        <w:spacing w:lineRule="exact" w:line="440"/>
        <w:ind w:left="-424" w:hanging="0"/>
        <w:rPr>
          <w:b/>
          <w:b/>
          <w:sz w:val="24"/>
          <w:szCs w:val="24"/>
        </w:rPr>
      </w:pPr>
      <w:r>
        <w:rPr>
          <w:rFonts w:eastAsia="Times New Roman"/>
        </w:rPr>
        <w:t xml:space="preserve">    </w:t>
      </w:r>
      <w:r>
        <w:rPr/>
        <w:t xml:space="preserve">D.  </w:t>
      </w:r>
      <w:r>
        <w:rPr/>
        <w:t>叶片的</w:t>
      </w:r>
      <w:r>
        <w:rPr/>
        <w:t>Pn</w:t>
      </w:r>
      <w:r>
        <w:rPr/>
        <w:t>先后两次下降，主要限制因素分别是</w:t>
      </w:r>
      <w:r>
        <w:rPr/>
        <w:t>CO</w:t>
      </w:r>
      <w:r>
        <w:rPr>
          <w:vertAlign w:val="subscript"/>
        </w:rPr>
        <w:t>2</w:t>
      </w:r>
      <w:r>
        <w:rPr/>
        <w:t>浓度和光照强度</w:t>
      </w:r>
    </w:p>
    <w:p>
      <w:pPr>
        <w:pStyle w:val="Normal"/>
        <w:spacing w:lineRule="exact" w:line="440"/>
        <w:rPr>
          <w:szCs w:val="21"/>
        </w:rPr>
      </w:pPr>
      <w:r>
        <w:rPr>
          <w:szCs w:val="21"/>
        </w:rPr>
        <w:t xml:space="preserve">6. </w:t>
      </w:r>
      <w:r>
        <w:rPr>
          <w:szCs w:val="21"/>
        </w:rPr>
        <w:t>人轮状病毒是一种双链</w:t>
      </w:r>
      <w:r>
        <w:rPr>
          <w:szCs w:val="21"/>
        </w:rPr>
        <w:t>RNA</w:t>
      </w:r>
      <w:r>
        <w:rPr>
          <w:szCs w:val="21"/>
        </w:rPr>
        <w:t>病毒，主要感染小肠上皮细胞，可使机体出现呕吐，腹泻等症状导致脱水。以下相关叙述正确的是</w:t>
      </w:r>
    </w:p>
    <w:p>
      <w:pPr>
        <w:pStyle w:val="Normal"/>
        <w:spacing w:lineRule="exact" w:line="440"/>
        <w:rPr>
          <w:szCs w:val="21"/>
        </w:rPr>
      </w:pPr>
      <w:r>
        <w:rPr>
          <w:szCs w:val="21"/>
        </w:rPr>
        <w:t xml:space="preserve">A. </w:t>
      </w:r>
      <w:r>
        <w:rPr>
          <w:szCs w:val="21"/>
        </w:rPr>
        <w:t>利用吡罗红染液染色，可以鉴别小肠上皮细胞是否被轮状病毒感染</w:t>
      </w:r>
    </w:p>
    <w:p>
      <w:pPr>
        <w:pStyle w:val="Normal"/>
        <w:spacing w:lineRule="exact" w:line="440"/>
        <w:rPr>
          <w:szCs w:val="21"/>
        </w:rPr>
      </w:pPr>
      <w:r>
        <w:rPr>
          <w:szCs w:val="21"/>
        </w:rPr>
        <w:t xml:space="preserve">B. </w:t>
      </w:r>
      <w:r>
        <w:rPr>
          <w:szCs w:val="21"/>
        </w:rPr>
        <w:t>病毒</w:t>
      </w:r>
      <w:r>
        <w:rPr>
          <w:szCs w:val="21"/>
        </w:rPr>
        <w:t>RNA</w:t>
      </w:r>
      <w:r>
        <w:rPr>
          <w:szCs w:val="21"/>
        </w:rPr>
        <w:t>在小肠上皮细胞内复制的过程中，会有氢键的断裂和形成</w:t>
      </w:r>
    </w:p>
    <w:p>
      <w:pPr>
        <w:pStyle w:val="Normal"/>
        <w:spacing w:lineRule="exact" w:line="440"/>
        <w:rPr>
          <w:szCs w:val="21"/>
        </w:rPr>
      </w:pPr>
      <w:r>
        <w:rPr>
          <w:szCs w:val="21"/>
        </w:rPr>
        <w:t xml:space="preserve">C. </w:t>
      </w:r>
      <w:r>
        <w:rPr>
          <w:szCs w:val="21"/>
        </w:rPr>
        <w:t>病毒侵入机体后，能被内环境中的效应</w:t>
      </w:r>
      <w:r>
        <w:rPr>
          <w:szCs w:val="21"/>
        </w:rPr>
        <w:t>T</w:t>
      </w:r>
      <w:r>
        <w:rPr>
          <w:szCs w:val="21"/>
        </w:rPr>
        <w:t>细胞和浆细胞特异性识别</w:t>
      </w:r>
    </w:p>
    <w:p>
      <w:pPr>
        <w:pStyle w:val="Normal"/>
        <w:spacing w:lineRule="exact" w:line="440"/>
        <w:rPr>
          <w:szCs w:val="21"/>
        </w:rPr>
      </w:pPr>
      <w:r>
        <w:rPr>
          <w:szCs w:val="21"/>
        </w:rPr>
        <w:t xml:space="preserve">D. </w:t>
      </w:r>
      <w:r>
        <w:rPr>
          <w:szCs w:val="21"/>
        </w:rPr>
        <w:t>患者严重脱水后，经下丘脑合成由垂体释放的抗利尿激素将会减少</w:t>
      </w:r>
    </w:p>
    <w:p>
      <w:pPr>
        <w:pStyle w:val="Normal"/>
        <w:spacing w:lineRule="exact" w:line="440"/>
        <w:rPr/>
      </w:pPr>
      <w:r>
        <w:rPr/>
        <w:t>7.</w:t>
      </w:r>
      <w:r>
        <w:rPr/>
        <w:t>研究发现，直肠癌患者体内存在癌细胞和肿瘤干细胞。用姜黄素治疗，会引起癌细胞内</w:t>
      </w:r>
      <w:r>
        <w:rPr/>
        <w:t>BAX</w:t>
      </w:r>
      <w:r>
        <w:rPr/>
        <w:t>等凋亡蛋白高表达，诱发癌细胞凋亡；而肿瘤干细胞因膜上具有高水平的</w:t>
      </w:r>
      <w:r>
        <w:rPr/>
        <w:t>ABCG</w:t>
      </w:r>
      <w:r>
        <w:rPr>
          <w:vertAlign w:val="subscript"/>
        </w:rPr>
        <w:t>2</w:t>
      </w:r>
      <w:r>
        <w:rPr/>
        <w:t>蛋白，能有效排出姜黄素，从而逃避凋亡，并增殖分化形成癌细胞。下列说法不正确的是</w:t>
      </w:r>
    </w:p>
    <w:p>
      <w:pPr>
        <w:pStyle w:val="Normal"/>
        <w:spacing w:lineRule="exact" w:line="440"/>
        <w:rPr/>
      </w:pPr>
      <w:r>
        <w:rPr/>
        <w:t>A.</w:t>
      </w:r>
      <w:r>
        <w:rPr/>
        <w:t>肿瘤干细胞与癌细胞中基因的执行情况不同</w:t>
      </w:r>
    </w:p>
    <w:p>
      <w:pPr>
        <w:pStyle w:val="Normal"/>
        <w:spacing w:lineRule="exact" w:line="440"/>
        <w:rPr/>
      </w:pPr>
      <w:r>
        <w:rPr/>
        <w:t>B.</w:t>
      </w:r>
      <w:r>
        <w:rPr/>
        <w:t>肿瘤干细胞的增殖及姜黄素的排出都需要消耗</w:t>
      </w:r>
      <w:r>
        <w:rPr/>
        <w:t>ATP</w:t>
      </w:r>
    </w:p>
    <w:p>
      <w:pPr>
        <w:pStyle w:val="Normal"/>
        <w:spacing w:lineRule="exact" w:line="440"/>
        <w:rPr/>
      </w:pPr>
      <w:r>
        <w:rPr/>
        <w:t>C.</w:t>
      </w:r>
      <w:r>
        <w:rPr/>
        <w:t>编码</w:t>
      </w:r>
      <w:r>
        <w:rPr/>
        <w:t>BAX</w:t>
      </w:r>
      <w:r>
        <w:rPr/>
        <w:t>蛋白和</w:t>
      </w:r>
      <w:r>
        <w:rPr>
          <w:rFonts w:eastAsia="Times New Roman"/>
        </w:rPr>
        <w:t xml:space="preserve"> </w:t>
      </w:r>
      <w:r>
        <w:rPr/>
        <w:t>ABCG</w:t>
      </w:r>
      <w:r>
        <w:rPr>
          <w:vertAlign w:val="subscript"/>
        </w:rPr>
        <w:t>2</w:t>
      </w:r>
      <w:r>
        <w:rPr/>
        <w:t>蛋白的基因都属于原癌基因</w:t>
      </w:r>
    </w:p>
    <w:p>
      <w:pPr>
        <w:pStyle w:val="Normal"/>
        <w:spacing w:lineRule="exact" w:line="440"/>
        <w:rPr/>
      </w:pPr>
      <w:r>
        <w:rPr/>
        <w:t>D.</w:t>
      </w:r>
      <w:r>
        <w:rPr/>
        <w:t>用</w:t>
      </w:r>
      <w:r>
        <w:rPr/>
        <w:t>ABCG</w:t>
      </w:r>
      <w:r>
        <w:rPr>
          <w:vertAlign w:val="subscript"/>
        </w:rPr>
        <w:t>2</w:t>
      </w:r>
      <w:r>
        <w:rPr/>
        <w:t>抑制剂与姜黄素联合治疗，可促进肿瘤干细胞凋亡</w:t>
      </w:r>
    </w:p>
    <w:p>
      <w:pPr>
        <w:pStyle w:val="Normal"/>
        <w:spacing w:lineRule="exact" w:line="440"/>
        <w:ind w:left="-424" w:hanging="0"/>
        <w:rPr>
          <w:b/>
          <w:b/>
          <w:sz w:val="24"/>
          <w:szCs w:val="24"/>
        </w:rPr>
      </w:pPr>
      <w:r>
        <w:rPr>
          <w:b/>
          <w:sz w:val="24"/>
          <w:szCs w:val="24"/>
        </w:rPr>
      </w:r>
    </w:p>
    <w:p>
      <w:pPr>
        <w:pStyle w:val="Normal"/>
        <w:tabs>
          <w:tab w:val="clear" w:pos="420"/>
          <w:tab w:val="left" w:pos="3090" w:leader="none"/>
          <w:tab w:val="center" w:pos="4620" w:leader="none"/>
        </w:tabs>
        <w:spacing w:lineRule="exact" w:line="440"/>
        <w:jc w:val="center"/>
        <w:rPr>
          <w:b/>
          <w:b/>
        </w:rPr>
      </w:pPr>
      <w:r>
        <w:rPr>
          <w:b/>
        </w:rPr>
        <w:t>(</w:t>
      </w:r>
      <w:r>
        <w:rPr>
          <w:b/>
        </w:rPr>
        <w:t>第</w:t>
      </w:r>
      <w:r>
        <w:rPr>
          <w:rFonts w:ascii="宋体" w:hAnsi="宋体" w:cs="宋体"/>
          <w:b/>
          <w:szCs w:val="21"/>
        </w:rPr>
        <w:t>Ⅱ</w:t>
      </w:r>
      <w:r>
        <w:rPr>
          <w:b/>
        </w:rPr>
        <w:t>卷</w:t>
      </w:r>
      <w:r>
        <w:rPr>
          <w:rFonts w:eastAsia="Times New Roman"/>
          <w:b/>
        </w:rPr>
        <w:t xml:space="preserve">  </w:t>
      </w:r>
      <w:r>
        <w:rPr>
          <w:b/>
        </w:rPr>
        <w:t>非选择题，共</w:t>
      </w:r>
      <w:r>
        <w:rPr>
          <w:b/>
        </w:rPr>
        <w:t>48</w:t>
      </w:r>
      <w:r>
        <w:rPr>
          <w:b/>
        </w:rPr>
        <w:t>分</w:t>
      </w:r>
      <w:r>
        <w:rPr>
          <w:b/>
        </w:rPr>
        <w:t>)</w:t>
      </w:r>
    </w:p>
    <w:p>
      <w:pPr>
        <w:pStyle w:val="Normal"/>
        <w:spacing w:lineRule="exact" w:line="440"/>
        <w:rPr/>
      </w:pPr>
      <w:r>
        <w:rPr/>
        <w:t>8.(11</w:t>
      </w:r>
      <w:r>
        <w:rPr/>
        <w:t>分</w:t>
      </w:r>
      <w:r>
        <w:rPr/>
        <w:t>)</w:t>
      </w:r>
      <w:r>
        <w:rPr/>
        <w:t>生长抑素（</w:t>
      </w:r>
      <w:r>
        <w:rPr/>
        <w:t>SS</w:t>
      </w:r>
      <w:r>
        <w:rPr/>
        <w:t>）是一种</w:t>
      </w:r>
      <w:r>
        <w:rPr/>
        <w:t>14</w:t>
      </w:r>
      <w:r>
        <w:rPr/>
        <w:t>个氨基酸的环状多肽，由下丘脑合成释放，可直接影响促甲状腺激素（</w:t>
      </w:r>
      <w:r>
        <w:rPr/>
        <w:t>TSH</w:t>
      </w:r>
      <w:r>
        <w:rPr/>
        <w:t>）的分泌。</w:t>
      </w:r>
    </w:p>
    <w:p>
      <w:pPr>
        <w:pStyle w:val="Normal"/>
        <w:spacing w:lineRule="exact" w:line="440"/>
        <w:rPr/>
      </w:pPr>
      <w:r>
        <w:rPr>
          <w:rFonts w:eastAsia="Times New Roman"/>
        </w:rPr>
        <w:t xml:space="preserve">  </w:t>
      </w:r>
      <w:r>
        <w:rPr/>
        <w:t>（</w:t>
      </w:r>
      <w:r>
        <w:rPr/>
        <w:t>1</w:t>
      </w:r>
      <w:r>
        <w:rPr/>
        <w:t>）合成</w:t>
      </w:r>
      <w:r>
        <w:rPr/>
        <w:t>1</w:t>
      </w:r>
      <w:r>
        <w:rPr/>
        <w:t>分子</w:t>
      </w:r>
      <w:r>
        <w:rPr/>
        <w:t>SS</w:t>
      </w:r>
      <w:r>
        <w:rPr/>
        <w:t>可产生</w:t>
      </w:r>
      <w:r>
        <w:rPr/>
        <w:t>_______</w:t>
      </w:r>
      <w:r>
        <w:rPr/>
        <w:t>分子Ｈ</w:t>
      </w:r>
      <w:r>
        <w:rPr>
          <w:vertAlign w:val="subscript"/>
        </w:rPr>
        <w:t>２</w:t>
      </w:r>
      <w:r>
        <w:rPr/>
        <w:t>Ｏ；下丘脑分泌的</w:t>
      </w:r>
      <w:r>
        <w:rPr/>
        <w:t>SS</w:t>
      </w:r>
      <w:r>
        <w:rPr/>
        <w:t>经</w:t>
      </w:r>
      <w:r>
        <w:rPr/>
        <w:t>_______</w:t>
      </w:r>
      <w:r>
        <w:rPr/>
        <w:t>运输到达靶器官</w:t>
      </w:r>
      <w:r>
        <w:rPr>
          <w:rFonts w:eastAsia="Times New Roman"/>
        </w:rPr>
        <w:t xml:space="preserve"> </w:t>
      </w:r>
      <w:r>
        <w:rPr/>
        <w:t>。</w:t>
      </w:r>
    </w:p>
    <w:p>
      <w:pPr>
        <w:pStyle w:val="Normal"/>
        <w:rPr>
          <w:rFonts w:ascii="宋体" w:hAnsi="宋体" w:cs="宋体"/>
          <w:kern w:val="0"/>
          <w:sz w:val="24"/>
          <w:szCs w:val="24"/>
        </w:rPr>
      </w:pPr>
      <w:r>
        <w:rPr>
          <w:szCs w:val="21"/>
        </w:rPr>
        <w:t>（</w:t>
      </w:r>
      <w:r>
        <w:rPr>
          <w:szCs w:val="21"/>
        </w:rPr>
        <w:t>2</w:t>
      </w:r>
      <w:r>
        <w:rPr>
          <w:szCs w:val="21"/>
        </w:rPr>
        <w:t>）急性高血糖和药物</w:t>
      </w:r>
      <w:r>
        <w:rPr>
          <w:szCs w:val="21"/>
        </w:rPr>
        <w:t>A</w:t>
      </w:r>
      <w:r>
        <w:rPr>
          <w:szCs w:val="21"/>
        </w:rPr>
        <w:t>均可促进</w:t>
      </w:r>
      <w:r>
        <w:rPr>
          <w:szCs w:val="21"/>
        </w:rPr>
        <w:t>SS</w:t>
      </w:r>
      <w:r>
        <w:rPr>
          <w:szCs w:val="21"/>
        </w:rPr>
        <w:t>的分泌，进而影响</w:t>
      </w:r>
      <w:r>
        <w:rPr>
          <w:szCs w:val="21"/>
        </w:rPr>
        <w:t>TSH</w:t>
      </w:r>
      <w:r>
        <w:rPr>
          <w:szCs w:val="21"/>
        </w:rPr>
        <w:t>，有人对健康志愿者进行不同处理，测定其血浆中</w:t>
      </w:r>
      <w:r>
        <w:rPr>
          <w:szCs w:val="21"/>
        </w:rPr>
        <w:t>TSH</w:t>
      </w:r>
      <w:r>
        <w:rPr>
          <w:szCs w:val="21"/>
        </w:rPr>
        <w:t>水平，结果如下图（注：</w:t>
      </w:r>
      <w:r>
        <w:rPr>
          <w:szCs w:val="21"/>
        </w:rPr>
        <w:t>TSH</w:t>
      </w:r>
      <w:r>
        <w:rPr>
          <w:szCs w:val="21"/>
        </w:rPr>
        <w:t>为促甲状腺激素释放激素）。</w:t>
      </w:r>
    </w:p>
    <w:p>
      <w:pPr>
        <w:pStyle w:val="Normal"/>
        <w:spacing w:lineRule="exact" w:line="440"/>
        <w:rPr>
          <w:rFonts w:ascii="宋体" w:hAnsi="宋体" w:cs="宋体"/>
          <w:kern w:val="0"/>
          <w:sz w:val="24"/>
          <w:szCs w:val="21"/>
          <w:lang w:val="en-US" w:eastAsia="en-US"/>
        </w:rPr>
      </w:pPr>
      <w:r>
        <w:rPr>
          <w:rFonts w:cs="宋体" w:ascii="宋体" w:hAnsi="宋体"/>
          <w:kern w:val="0"/>
          <w:sz w:val="24"/>
          <w:szCs w:val="21"/>
          <w:lang w:val="en-US" w:eastAsia="en-US"/>
        </w:rPr>
        <w:drawing>
          <wp:anchor behindDoc="0" distT="0" distB="0" distL="114935" distR="114935" simplePos="0" locked="0" layoutInCell="0" allowOverlap="1" relativeHeight="23">
            <wp:simplePos x="0" y="0"/>
            <wp:positionH relativeFrom="column">
              <wp:posOffset>1600200</wp:posOffset>
            </wp:positionH>
            <wp:positionV relativeFrom="paragraph">
              <wp:posOffset>93980</wp:posOffset>
            </wp:positionV>
            <wp:extent cx="2514600" cy="2324100"/>
            <wp:effectExtent l="0" t="0" r="0" b="0"/>
            <wp:wrapSquare wrapText="bothSides"/>
            <wp:docPr id="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
                    <pic:cNvPicPr>
                      <a:picLocks noChangeAspect="1" noChangeArrowheads="1"/>
                    </pic:cNvPicPr>
                  </pic:nvPicPr>
                  <pic:blipFill>
                    <a:blip r:embed="rId4"/>
                    <a:srcRect l="-14" t="-14" r="-14" b="-14"/>
                    <a:stretch>
                      <a:fillRect/>
                    </a:stretch>
                  </pic:blipFill>
                  <pic:spPr bwMode="auto">
                    <a:xfrm>
                      <a:off x="0" y="0"/>
                      <a:ext cx="2514600" cy="2324100"/>
                    </a:xfrm>
                    <a:prstGeom prst="rect">
                      <a:avLst/>
                    </a:prstGeom>
                  </pic:spPr>
                </pic:pic>
              </a:graphicData>
            </a:graphic>
          </wp:anchor>
        </w:drawing>
      </w:r>
    </w:p>
    <w:p>
      <w:pPr>
        <w:pStyle w:val="Normal"/>
        <w:spacing w:lineRule="exact" w:line="440"/>
        <w:rPr>
          <w:rFonts w:ascii="宋体" w:hAnsi="宋体" w:cs="宋体"/>
          <w:szCs w:val="21"/>
        </w:rPr>
      </w:pPr>
      <w:r>
        <w:rPr>
          <w:rFonts w:cs="宋体" w:ascii="宋体" w:hAnsi="宋体"/>
          <w:szCs w:val="21"/>
        </w:rPr>
      </w:r>
    </w:p>
    <w:p>
      <w:pPr>
        <w:pStyle w:val="Normal"/>
        <w:spacing w:lineRule="exact" w:line="440"/>
        <w:rPr>
          <w:rFonts w:ascii="宋体" w:hAnsi="宋体" w:cs="宋体"/>
          <w:szCs w:val="21"/>
        </w:rPr>
      </w:pPr>
      <w:r>
        <w:rPr>
          <w:rFonts w:cs="宋体" w:ascii="宋体" w:hAnsi="宋体"/>
          <w:szCs w:val="21"/>
        </w:rPr>
      </w:r>
    </w:p>
    <w:p>
      <w:pPr>
        <w:pStyle w:val="Normal"/>
        <w:spacing w:lineRule="exact" w:line="440"/>
        <w:rPr>
          <w:rFonts w:ascii="宋体" w:hAnsi="宋体" w:cs="宋体"/>
          <w:szCs w:val="21"/>
        </w:rPr>
      </w:pPr>
      <w:r>
        <w:rPr>
          <w:rFonts w:cs="宋体" w:ascii="宋体" w:hAnsi="宋体"/>
          <w:szCs w:val="21"/>
        </w:rPr>
      </w:r>
    </w:p>
    <w:p>
      <w:pPr>
        <w:pStyle w:val="Normal"/>
        <w:spacing w:lineRule="exact" w:line="440"/>
        <w:rPr>
          <w:rFonts w:ascii="宋体" w:hAnsi="宋体" w:cs="宋体"/>
          <w:szCs w:val="21"/>
        </w:rPr>
      </w:pPr>
      <w:r>
        <w:rPr>
          <w:rFonts w:cs="宋体" w:ascii="宋体" w:hAnsi="宋体"/>
          <w:szCs w:val="21"/>
        </w:rPr>
      </w:r>
    </w:p>
    <w:p>
      <w:pPr>
        <w:pStyle w:val="Normal"/>
        <w:spacing w:lineRule="exact" w:line="440"/>
        <w:rPr>
          <w:rFonts w:ascii="宋体" w:hAnsi="宋体" w:cs="宋体"/>
          <w:szCs w:val="21"/>
        </w:rPr>
      </w:pPr>
      <w:r>
        <w:rPr>
          <w:rFonts w:cs="宋体" w:ascii="宋体" w:hAnsi="宋体"/>
          <w:szCs w:val="21"/>
        </w:rPr>
      </w:r>
    </w:p>
    <w:p>
      <w:pPr>
        <w:pStyle w:val="Normal"/>
        <w:spacing w:lineRule="exact" w:line="440"/>
        <w:rPr>
          <w:rFonts w:ascii="宋体" w:hAnsi="宋体" w:cs="宋体"/>
          <w:szCs w:val="21"/>
        </w:rPr>
      </w:pPr>
      <w:r>
        <w:rPr>
          <w:rFonts w:cs="宋体" w:ascii="宋体" w:hAnsi="宋体"/>
          <w:szCs w:val="21"/>
        </w:rPr>
      </w:r>
    </w:p>
    <w:p>
      <w:pPr>
        <w:pStyle w:val="Normal"/>
        <w:spacing w:lineRule="exact" w:line="440"/>
        <w:rPr>
          <w:rFonts w:ascii="宋体" w:hAnsi="宋体" w:cs="宋体"/>
          <w:szCs w:val="21"/>
        </w:rPr>
      </w:pPr>
      <w:r>
        <w:rPr>
          <w:rFonts w:cs="宋体" w:ascii="宋体" w:hAnsi="宋体"/>
          <w:szCs w:val="21"/>
        </w:rPr>
      </w:r>
    </w:p>
    <w:p>
      <w:pPr>
        <w:pStyle w:val="Normal"/>
        <w:spacing w:lineRule="exact" w:line="440"/>
        <w:rPr>
          <w:rFonts w:ascii="宋体" w:hAnsi="宋体" w:cs="宋体"/>
          <w:szCs w:val="21"/>
        </w:rPr>
      </w:pPr>
      <w:r>
        <w:rPr>
          <w:rFonts w:cs="宋体" w:ascii="宋体" w:hAnsi="宋体"/>
          <w:szCs w:val="21"/>
        </w:rPr>
        <w:t>①</w:t>
      </w:r>
      <w:r>
        <w:rPr>
          <w:rFonts w:ascii="宋体" w:hAnsi="宋体" w:cs="宋体"/>
          <w:szCs w:val="21"/>
        </w:rPr>
        <w:t>给予受试者葡萄糖处理造成急性高血糖后，受试者胰岛细胞分泌的</w:t>
      </w:r>
      <w:r>
        <w:rPr>
          <w:rFonts w:ascii="宋体" w:hAnsi="宋体" w:cs="宋体"/>
          <w:szCs w:val="21"/>
          <w:u w:val="single"/>
        </w:rPr>
        <w:t xml:space="preserve">            </w:t>
      </w:r>
      <w:r>
        <w:rPr>
          <w:rFonts w:ascii="宋体" w:hAnsi="宋体" w:cs="宋体"/>
          <w:szCs w:val="21"/>
        </w:rPr>
        <w:t>将减少。</w:t>
      </w:r>
    </w:p>
    <w:p>
      <w:pPr>
        <w:pStyle w:val="Normal"/>
        <w:spacing w:lineRule="exact" w:line="440"/>
        <w:rPr>
          <w:rFonts w:ascii="宋体" w:hAnsi="宋体" w:cs="宋体"/>
          <w:szCs w:val="21"/>
        </w:rPr>
      </w:pPr>
      <w:r>
        <w:rPr>
          <w:rFonts w:cs="宋体" w:ascii="宋体" w:hAnsi="宋体"/>
          <w:szCs w:val="21"/>
        </w:rPr>
        <w:t>②</w:t>
      </w:r>
      <w:r>
        <w:rPr>
          <w:rFonts w:ascii="宋体" w:hAnsi="宋体" w:cs="宋体"/>
          <w:szCs w:val="21"/>
        </w:rPr>
        <w:t>用</w:t>
      </w:r>
      <w:r>
        <w:rPr>
          <w:rFonts w:cs="宋体" w:ascii="宋体" w:hAnsi="宋体"/>
          <w:szCs w:val="21"/>
        </w:rPr>
        <w:t>TRH</w:t>
      </w:r>
      <w:r>
        <w:rPr>
          <w:rFonts w:ascii="宋体" w:hAnsi="宋体" w:cs="宋体"/>
          <w:szCs w:val="21"/>
        </w:rPr>
        <w:t>处理后，受试者体内</w:t>
      </w:r>
      <w:r>
        <w:rPr>
          <w:rFonts w:ascii="宋体" w:hAnsi="宋体" w:cs="宋体"/>
          <w:szCs w:val="21"/>
          <w:u w:val="single"/>
        </w:rPr>
        <w:t xml:space="preserve">          </w:t>
      </w:r>
      <w:r>
        <w:rPr>
          <w:rFonts w:ascii="宋体" w:hAnsi="宋体" w:cs="宋体"/>
          <w:szCs w:val="21"/>
        </w:rPr>
        <w:t>分泌的</w:t>
      </w:r>
      <w:r>
        <w:rPr>
          <w:rFonts w:cs="宋体" w:ascii="宋体" w:hAnsi="宋体"/>
          <w:szCs w:val="21"/>
        </w:rPr>
        <w:t>TSH</w:t>
      </w:r>
      <w:r>
        <w:rPr>
          <w:rFonts w:ascii="宋体" w:hAnsi="宋体" w:cs="宋体"/>
          <w:szCs w:val="21"/>
        </w:rPr>
        <w:t>含量升高，导致机体</w:t>
      </w:r>
      <w:r>
        <w:rPr>
          <w:rFonts w:ascii="宋体" w:hAnsi="宋体" w:cs="宋体"/>
          <w:szCs w:val="21"/>
          <w:u w:val="single"/>
        </w:rPr>
        <w:t xml:space="preserve">          </w:t>
      </w:r>
      <w:r>
        <w:rPr>
          <w:rFonts w:ascii="宋体" w:hAnsi="宋体" w:cs="宋体"/>
          <w:szCs w:val="21"/>
        </w:rPr>
        <w:t>激素分泌增多，细胞代谢速率加快，产热增加。</w:t>
      </w:r>
    </w:p>
    <w:p>
      <w:pPr>
        <w:pStyle w:val="Normal"/>
        <w:spacing w:lineRule="exact" w:line="440"/>
        <w:rPr>
          <w:rFonts w:ascii="宋体" w:hAnsi="宋体" w:cs="宋体"/>
          <w:szCs w:val="21"/>
          <w:u w:val="single"/>
        </w:rPr>
      </w:pPr>
      <w:r>
        <w:rPr>
          <w:rFonts w:cs="宋体" w:ascii="宋体" w:hAnsi="宋体"/>
          <w:szCs w:val="21"/>
        </w:rPr>
        <w:t>③</w:t>
      </w:r>
      <w:r>
        <w:rPr>
          <w:rFonts w:ascii="宋体" w:hAnsi="宋体" w:cs="宋体"/>
          <w:szCs w:val="21"/>
        </w:rPr>
        <w:t>由实验结果可知：与对照组相比，处理组</w:t>
      </w:r>
      <w:r>
        <w:rPr>
          <w:rFonts w:cs="宋体" w:ascii="宋体" w:hAnsi="宋体"/>
          <w:szCs w:val="21"/>
        </w:rPr>
        <w:t>TSH</w:t>
      </w:r>
      <w:r>
        <w:rPr>
          <w:rFonts w:ascii="宋体" w:hAnsi="宋体" w:cs="宋体"/>
          <w:szCs w:val="21"/>
        </w:rPr>
        <w:t>的增加较</w:t>
      </w:r>
      <w:r>
        <w:rPr>
          <w:rFonts w:ascii="宋体" w:hAnsi="宋体" w:cs="宋体"/>
          <w:szCs w:val="21"/>
          <w:u w:val="single"/>
        </w:rPr>
        <w:t xml:space="preserve">      </w:t>
      </w:r>
      <w:r>
        <w:rPr>
          <w:rFonts w:ascii="宋体" w:hAnsi="宋体" w:cs="宋体"/>
          <w:szCs w:val="21"/>
        </w:rPr>
        <w:t>，说明</w:t>
      </w:r>
      <w:r>
        <w:rPr>
          <w:rFonts w:cs="宋体" w:ascii="宋体" w:hAnsi="宋体"/>
          <w:szCs w:val="21"/>
        </w:rPr>
        <w:t>SS</w:t>
      </w:r>
      <w:r>
        <w:rPr>
          <w:rFonts w:ascii="宋体" w:hAnsi="宋体" w:cs="宋体"/>
          <w:szCs w:val="21"/>
        </w:rPr>
        <w:t>对</w:t>
      </w:r>
      <w:r>
        <w:rPr>
          <w:rFonts w:cs="宋体" w:ascii="宋体" w:hAnsi="宋体"/>
          <w:szCs w:val="21"/>
        </w:rPr>
        <w:t>TSH</w:t>
      </w:r>
      <w:r>
        <w:rPr>
          <w:rFonts w:ascii="宋体" w:hAnsi="宋体" w:cs="宋体"/>
          <w:szCs w:val="21"/>
        </w:rPr>
        <w:t>的分泌具有</w:t>
      </w:r>
      <w:r>
        <w:rPr>
          <w:rFonts w:ascii="宋体" w:hAnsi="宋体" w:cs="宋体"/>
          <w:szCs w:val="21"/>
          <w:u w:val="single"/>
        </w:rPr>
        <w:t xml:space="preserve">         </w:t>
      </w:r>
      <w:r>
        <w:rPr>
          <w:rFonts w:ascii="宋体" w:hAnsi="宋体" w:cs="宋体"/>
          <w:szCs w:val="21"/>
        </w:rPr>
        <w:t>作用。从总体趋势看，与药物</w:t>
      </w:r>
      <w:r>
        <w:rPr>
          <w:rFonts w:cs="宋体" w:ascii="宋体" w:hAnsi="宋体"/>
          <w:szCs w:val="21"/>
        </w:rPr>
        <w:t>A</w:t>
      </w:r>
      <w:r>
        <w:rPr>
          <w:rFonts w:ascii="宋体" w:hAnsi="宋体" w:cs="宋体"/>
          <w:szCs w:val="21"/>
        </w:rPr>
        <w:t>相比，急性高血糖对</w:t>
      </w:r>
      <w:r>
        <w:rPr>
          <w:rFonts w:cs="宋体" w:ascii="宋体" w:hAnsi="宋体"/>
          <w:szCs w:val="21"/>
        </w:rPr>
        <w:t>SS</w:t>
      </w:r>
      <w:r>
        <w:rPr>
          <w:rFonts w:ascii="宋体" w:hAnsi="宋体" w:cs="宋体"/>
          <w:szCs w:val="21"/>
        </w:rPr>
        <w:t>分泌的促进作用更</w:t>
      </w:r>
      <w:r>
        <w:rPr>
          <w:rFonts w:ascii="宋体" w:hAnsi="宋体" w:cs="宋体"/>
          <w:szCs w:val="21"/>
          <w:u w:val="single"/>
        </w:rPr>
        <w:t xml:space="preserve">    。</w:t>
      </w:r>
    </w:p>
    <w:p>
      <w:pPr>
        <w:pStyle w:val="Normal"/>
        <w:spacing w:lineRule="exact" w:line="440"/>
        <w:rPr>
          <w:rFonts w:ascii="宋体" w:hAnsi="宋体" w:cs="宋体"/>
          <w:szCs w:val="21"/>
        </w:rPr>
      </w:pPr>
      <w:r>
        <w:rPr>
          <w:rFonts w:cs="宋体" w:ascii="宋体" w:hAnsi="宋体"/>
          <w:szCs w:val="21"/>
          <w:u w:val="single"/>
        </w:rPr>
        <w:t>④</w:t>
      </w:r>
      <w:r>
        <w:rPr>
          <w:rFonts w:ascii="宋体" w:hAnsi="宋体" w:cs="宋体"/>
          <w:szCs w:val="21"/>
        </w:rPr>
        <w:t>设置处理组</w:t>
      </w:r>
      <w:r>
        <w:rPr>
          <w:rFonts w:cs="宋体" w:ascii="宋体" w:hAnsi="宋体"/>
          <w:szCs w:val="21"/>
        </w:rPr>
        <w:t>3</w:t>
      </w:r>
      <w:r>
        <w:rPr>
          <w:rFonts w:ascii="宋体" w:hAnsi="宋体" w:cs="宋体"/>
          <w:szCs w:val="21"/>
        </w:rPr>
        <w:t>的目的是探究</w:t>
      </w:r>
      <w:r>
        <w:rPr>
          <w:rFonts w:ascii="宋体" w:hAnsi="宋体" w:cs="宋体"/>
          <w:szCs w:val="21"/>
          <w:u w:val="single"/>
        </w:rPr>
        <w:t xml:space="preserve">        </w:t>
      </w:r>
      <w:r>
        <w:rPr>
          <w:rFonts w:ascii="宋体" w:hAnsi="宋体" w:cs="宋体"/>
          <w:szCs w:val="21"/>
        </w:rPr>
        <w:t>。</w:t>
      </w:r>
    </w:p>
    <w:p>
      <w:pPr>
        <w:pStyle w:val="Normal"/>
        <w:spacing w:lineRule="exact" w:line="440"/>
        <w:rPr>
          <w:szCs w:val="21"/>
        </w:rPr>
      </w:pPr>
      <w:r>
        <w:rPr>
          <w:szCs w:val="21"/>
        </w:rPr>
        <w:t>9</w:t>
      </w:r>
      <w:r>
        <w:rPr>
          <w:szCs w:val="21"/>
        </w:rPr>
        <w:t>（</w:t>
      </w:r>
      <w:r>
        <w:rPr>
          <w:szCs w:val="21"/>
        </w:rPr>
        <w:t>11</w:t>
      </w:r>
      <w:r>
        <w:rPr>
          <w:szCs w:val="21"/>
        </w:rPr>
        <w:t>）豌豆蚜和鳞翅目幼虫是利马豆的主要害虫，蝉大眼蝽可取食利马豆及两类害虫。研究人员用蔬果剂处理去除部分豆荚后，测试以上动物密度的变化，结果见下表（单位：个</w:t>
      </w:r>
      <w:r>
        <w:rPr>
          <w:szCs w:val="21"/>
        </w:rPr>
        <w:t>/</w:t>
      </w:r>
      <w:r>
        <w:rPr>
          <w:szCs w:val="21"/>
        </w:rPr>
        <w:t>株，蔬果剂对以上动物无危害）。</w:t>
      </w:r>
    </w:p>
    <w:tbl>
      <w:tblPr>
        <w:tblW w:w="8522" w:type="dxa"/>
        <w:jc w:val="left"/>
        <w:tblInd w:w="0" w:type="dxa"/>
        <w:tblLayout w:type="fixed"/>
        <w:tblCellMar>
          <w:top w:w="0" w:type="dxa"/>
          <w:left w:w="108" w:type="dxa"/>
          <w:bottom w:w="0" w:type="dxa"/>
          <w:right w:w="108" w:type="dxa"/>
        </w:tblCellMar>
      </w:tblPr>
      <w:tblGrid>
        <w:gridCol w:w="1704"/>
        <w:gridCol w:w="1704"/>
        <w:gridCol w:w="1704"/>
        <w:gridCol w:w="1705"/>
        <w:gridCol w:w="1705"/>
      </w:tblGrid>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物种</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第七天</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第</w:t>
            </w:r>
            <w:r>
              <w:rPr>
                <w:rFonts w:cs="Calibri" w:ascii="Calibri" w:hAnsi="Calibri"/>
                <w:szCs w:val="21"/>
              </w:rPr>
              <w:t>14</w:t>
            </w:r>
            <w:r>
              <w:rPr>
                <w:rFonts w:ascii="Calibri" w:hAnsi="Calibri" w:cs="Calibri"/>
                <w:szCs w:val="21"/>
              </w:rPr>
              <w:t>天</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第</w:t>
            </w:r>
            <w:r>
              <w:rPr>
                <w:rFonts w:cs="Calibri" w:ascii="Calibri" w:hAnsi="Calibri"/>
                <w:szCs w:val="21"/>
              </w:rPr>
              <w:t>21</w:t>
            </w:r>
            <w:r>
              <w:rPr>
                <w:rFonts w:ascii="Calibri" w:hAnsi="Calibri" w:cs="Calibri"/>
                <w:szCs w:val="21"/>
              </w:rPr>
              <w:t>天</w:t>
            </w:r>
          </w:p>
        </w:tc>
      </w:tr>
      <w:tr>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蝉大眼蝽</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对照组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0.20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0.62</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0.67</w:t>
            </w:r>
          </w:p>
        </w:tc>
      </w:tr>
      <w:tr>
        <w:trPr/>
        <w:tc>
          <w:tcPr>
            <w:tcW w:w="170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440"/>
              <w:rPr>
                <w:rFonts w:ascii="Calibri" w:hAnsi="Calibri" w:cs="Calibri"/>
                <w:szCs w:val="21"/>
              </w:rPr>
            </w:pPr>
            <w:r>
              <w:rPr>
                <w:rFonts w:cs="Calibri" w:ascii="Calibri" w:hAnsi="Calibri"/>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处理组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0.20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0.10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0.13</w:t>
            </w:r>
          </w:p>
        </w:tc>
      </w:tr>
      <w:tr>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豌豆蚜</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对照组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2.00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4.00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2.90</w:t>
            </w:r>
          </w:p>
        </w:tc>
      </w:tr>
      <w:tr>
        <w:trPr/>
        <w:tc>
          <w:tcPr>
            <w:tcW w:w="170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440"/>
              <w:rPr>
                <w:rFonts w:ascii="Calibri" w:hAnsi="Calibri" w:cs="Calibri"/>
                <w:szCs w:val="21"/>
              </w:rPr>
            </w:pPr>
            <w:r>
              <w:rPr>
                <w:rFonts w:cs="Calibri" w:ascii="Calibri" w:hAnsi="Calibri"/>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处理组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2.00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8.70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22.90</w:t>
            </w:r>
          </w:p>
        </w:tc>
      </w:tr>
      <w:tr>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鳞翅目幼虫</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对照组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1.00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1.31</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0.82</w:t>
            </w:r>
          </w:p>
        </w:tc>
      </w:tr>
      <w:tr>
        <w:trPr/>
        <w:tc>
          <w:tcPr>
            <w:tcW w:w="170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440"/>
              <w:rPr>
                <w:rFonts w:ascii="Calibri" w:hAnsi="Calibri" w:cs="Calibri"/>
                <w:szCs w:val="21"/>
              </w:rPr>
            </w:pPr>
            <w:r>
              <w:rPr>
                <w:rFonts w:cs="Calibri" w:ascii="Calibri" w:hAnsi="Calibri"/>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ascii="Calibri" w:hAnsi="Calibri" w:cs="Calibri"/>
                <w:szCs w:val="21"/>
              </w:rPr>
              <w:t>处理组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1.13</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2.19</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Calibri" w:hAnsi="Calibri" w:cs="Calibri"/>
                <w:szCs w:val="21"/>
              </w:rPr>
            </w:pPr>
            <w:r>
              <w:rPr>
                <w:rFonts w:cs="Calibri" w:ascii="Calibri" w:hAnsi="Calibri"/>
                <w:szCs w:val="21"/>
              </w:rPr>
              <w:t>2.03</w:t>
            </w:r>
          </w:p>
        </w:tc>
      </w:tr>
    </w:tbl>
    <w:p>
      <w:pPr>
        <w:pStyle w:val="Normal"/>
        <w:spacing w:lineRule="exact" w:line="44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）调查豌豆群的种群密度应采用</w:t>
      </w:r>
      <w:r>
        <w:rPr>
          <w:rFonts w:ascii="宋体" w:hAnsi="宋体" w:cs="宋体"/>
          <w:szCs w:val="21"/>
          <w:u w:val="single"/>
        </w:rPr>
        <w:t xml:space="preserve">       </w:t>
      </w:r>
      <w:r>
        <w:rPr>
          <w:rFonts w:ascii="宋体" w:hAnsi="宋体" w:cs="宋体"/>
          <w:szCs w:val="21"/>
        </w:rPr>
        <w:t>法，施用蔬果剂后，预测豌豆芽的种群数量将呈</w:t>
      </w:r>
      <w:r>
        <w:rPr>
          <w:rFonts w:ascii="宋体" w:hAnsi="宋体" w:cs="宋体"/>
          <w:szCs w:val="21"/>
          <w:u w:val="single"/>
        </w:rPr>
        <w:t xml:space="preserve">   </w:t>
      </w:r>
      <w:r>
        <w:rPr>
          <w:rFonts w:ascii="宋体" w:hAnsi="宋体" w:cs="宋体"/>
          <w:szCs w:val="21"/>
        </w:rPr>
        <w:t xml:space="preserve"> </w:t>
      </w:r>
    </w:p>
    <w:p>
      <w:pPr>
        <w:pStyle w:val="Normal"/>
        <w:spacing w:lineRule="exact" w:line="44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型增长。</w:t>
      </w:r>
    </w:p>
    <w:p>
      <w:pPr>
        <w:pStyle w:val="Normal"/>
        <w:spacing w:lineRule="exact" w:line="44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）在该生态系统中蝉大眼蝽属于第</w:t>
      </w:r>
      <w:r>
        <w:rPr>
          <w:rFonts w:ascii="宋体" w:hAnsi="宋体" w:cs="宋体"/>
          <w:szCs w:val="21"/>
          <w:u w:val="single"/>
        </w:rPr>
        <w:t xml:space="preserve">      </w:t>
      </w:r>
      <w:r>
        <w:rPr>
          <w:rFonts w:ascii="宋体" w:hAnsi="宋体" w:cs="宋体"/>
          <w:szCs w:val="21"/>
        </w:rPr>
        <w:t>营养级，蝉大眼蝽摄入有机物所含的能量，一部分流向</w:t>
      </w:r>
      <w:r>
        <w:rPr>
          <w:rFonts w:ascii="宋体" w:hAnsi="宋体" w:cs="宋体"/>
          <w:szCs w:val="21"/>
          <w:u w:val="single"/>
        </w:rPr>
        <w:t xml:space="preserve">      </w:t>
      </w:r>
      <w:r>
        <w:rPr>
          <w:rFonts w:ascii="宋体" w:hAnsi="宋体" w:cs="宋体"/>
          <w:szCs w:val="21"/>
        </w:rPr>
        <w:t>，另一部分被蝉大眼蝽同化用于自身呼吸和生长发育繁殖。</w:t>
      </w:r>
    </w:p>
    <w:p>
      <w:pPr>
        <w:pStyle w:val="Normal"/>
        <w:spacing w:lineRule="exact" w:line="44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）利马豆根部的根瘤菌可以将空气中的氮转变为</w:t>
      </w:r>
      <w:r>
        <w:rPr>
          <w:rFonts w:ascii="宋体" w:hAnsi="宋体" w:cs="宋体"/>
          <w:szCs w:val="21"/>
          <w:u w:val="single"/>
        </w:rPr>
        <w:t xml:space="preserve">      </w:t>
      </w:r>
      <w:r>
        <w:rPr>
          <w:rFonts w:ascii="宋体" w:hAnsi="宋体" w:cs="宋体"/>
          <w:szCs w:val="21"/>
        </w:rPr>
        <w:t>供利马豆利用，利马豆与根瘤菌的种间关系为</w:t>
      </w:r>
      <w:r>
        <w:rPr>
          <w:rFonts w:ascii="宋体" w:hAnsi="宋体" w:cs="宋体"/>
          <w:szCs w:val="21"/>
          <w:u w:val="single"/>
        </w:rPr>
        <w:t xml:space="preserve">      </w:t>
      </w:r>
      <w:r>
        <w:rPr>
          <w:rFonts w:ascii="宋体" w:hAnsi="宋体" w:cs="宋体"/>
          <w:szCs w:val="21"/>
        </w:rPr>
        <w:t>。</w:t>
      </w:r>
    </w:p>
    <w:p>
      <w:pPr>
        <w:pStyle w:val="Normal"/>
        <w:spacing w:lineRule="exact" w:line="44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）分析表中数据可知，蝉大眼蝽主要取食</w:t>
      </w:r>
      <w:r>
        <w:rPr>
          <w:rFonts w:ascii="宋体" w:hAnsi="宋体" w:cs="宋体"/>
          <w:szCs w:val="21"/>
          <w:u w:val="single"/>
        </w:rPr>
        <w:t xml:space="preserve">      </w:t>
      </w:r>
      <w:r>
        <w:rPr>
          <w:rFonts w:ascii="宋体" w:hAnsi="宋体" w:cs="宋体"/>
          <w:szCs w:val="21"/>
        </w:rPr>
        <w:t>，请说明你判定的依据：</w:t>
      </w:r>
      <w:r>
        <w:rPr>
          <w:rFonts w:ascii="宋体" w:hAnsi="宋体" w:cs="宋体"/>
          <w:szCs w:val="21"/>
          <w:u w:val="single"/>
        </w:rPr>
        <w:t xml:space="preserve">           </w:t>
      </w:r>
    </w:p>
    <w:p>
      <w:pPr>
        <w:pStyle w:val="Normal"/>
        <w:spacing w:lineRule="exact" w:line="440"/>
        <w:rPr>
          <w:rFonts w:ascii="宋体" w:hAnsi="宋体" w:cs="宋体"/>
          <w:kern w:val="0"/>
          <w:szCs w:val="21"/>
        </w:rPr>
      </w:pPr>
      <w:r>
        <w:rPr>
          <w:rFonts w:cs="宋体" w:ascii="宋体" w:hAnsi="宋体"/>
          <w:kern w:val="0"/>
          <w:szCs w:val="21"/>
        </w:rPr>
        <w:t>10.</w:t>
      </w:r>
      <w:r>
        <w:rPr>
          <w:rFonts w:ascii="宋体" w:hAnsi="宋体" w:cs="宋体"/>
          <w:kern w:val="0"/>
          <w:szCs w:val="21"/>
        </w:rPr>
        <w:t>（</w:t>
      </w:r>
      <w:r>
        <w:rPr>
          <w:rFonts w:cs="宋体" w:ascii="宋体" w:hAnsi="宋体"/>
          <w:kern w:val="0"/>
          <w:szCs w:val="21"/>
        </w:rPr>
        <w:t>12</w:t>
      </w:r>
      <w:r>
        <w:rPr>
          <w:rFonts w:ascii="宋体" w:hAnsi="宋体" w:cs="宋体"/>
          <w:kern w:val="0"/>
          <w:szCs w:val="21"/>
        </w:rPr>
        <w:t>分）图甲是从土壤中筛选产脲酶细菌的过程，图乙是脲酶基因转录的</w:t>
      </w:r>
      <w:r>
        <w:rPr>
          <w:rFonts w:cs="宋体" w:ascii="宋体" w:hAnsi="宋体"/>
          <w:kern w:val="0"/>
          <w:szCs w:val="21"/>
        </w:rPr>
        <w:t>mRNA</w:t>
      </w:r>
      <w:r>
        <w:rPr>
          <w:rFonts w:ascii="宋体" w:hAnsi="宋体" w:cs="宋体"/>
          <w:kern w:val="0"/>
          <w:szCs w:val="21"/>
        </w:rPr>
        <w:t>部分序列。</w:t>
      </w:r>
    </w:p>
    <w:p>
      <w:pPr>
        <w:pStyle w:val="Normal"/>
        <w:spacing w:lineRule="exact" w:line="440"/>
        <w:rPr>
          <w:rFonts w:ascii="宋体" w:hAnsi="宋体" w:cs="宋体"/>
          <w:kern w:val="0"/>
          <w:szCs w:val="21"/>
          <w:lang w:val="en-US" w:eastAsia="en-US"/>
        </w:rPr>
      </w:pPr>
      <w:r>
        <w:rPr>
          <w:rFonts w:cs="宋体" w:ascii="宋体" w:hAnsi="宋体"/>
          <w:kern w:val="0"/>
          <w:szCs w:val="21"/>
          <w:lang w:val="en-US" w:eastAsia="en-US"/>
        </w:rPr>
        <w:drawing>
          <wp:anchor behindDoc="0" distT="0" distB="0" distL="114935" distR="114935" simplePos="0" locked="0" layoutInCell="0" allowOverlap="1" relativeHeight="24">
            <wp:simplePos x="0" y="0"/>
            <wp:positionH relativeFrom="column">
              <wp:posOffset>228600</wp:posOffset>
            </wp:positionH>
            <wp:positionV relativeFrom="paragraph">
              <wp:posOffset>71120</wp:posOffset>
            </wp:positionV>
            <wp:extent cx="5353050" cy="1171575"/>
            <wp:effectExtent l="0" t="0" r="0" b="0"/>
            <wp:wrapSquare wrapText="bothSides"/>
            <wp:docPr id="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
                    <pic:cNvPicPr>
                      <a:picLocks noChangeAspect="1" noChangeArrowheads="1"/>
                    </pic:cNvPicPr>
                  </pic:nvPicPr>
                  <pic:blipFill>
                    <a:blip r:embed="rId5"/>
                    <a:srcRect l="-7" t="-31" r="-7" b="-31"/>
                    <a:stretch>
                      <a:fillRect/>
                    </a:stretch>
                  </pic:blipFill>
                  <pic:spPr bwMode="auto">
                    <a:xfrm>
                      <a:off x="0" y="0"/>
                      <a:ext cx="5353050" cy="1171575"/>
                    </a:xfrm>
                    <a:prstGeom prst="rect">
                      <a:avLst/>
                    </a:prstGeom>
                  </pic:spPr>
                </pic:pic>
              </a:graphicData>
            </a:graphic>
          </wp:anchor>
        </w:drawing>
      </w:r>
    </w:p>
    <w:p>
      <w:pPr>
        <w:pStyle w:val="Normal"/>
        <w:widowControl/>
        <w:jc w:val="left"/>
        <w:rPr>
          <w:rFonts w:ascii="宋体" w:hAnsi="宋体" w:cs="宋体"/>
          <w:kern w:val="0"/>
          <w:sz w:val="24"/>
          <w:szCs w:val="24"/>
        </w:rPr>
      </w:pPr>
      <w:r>
        <w:rPr>
          <w:rFonts w:cs="宋体" w:ascii="宋体" w:hAnsi="宋体"/>
          <w:kern w:val="0"/>
          <w:sz w:val="24"/>
          <w:szCs w:val="24"/>
        </w:rPr>
      </w:r>
    </w:p>
    <w:p>
      <w:pPr>
        <w:pStyle w:val="Normal"/>
        <w:spacing w:lineRule="exact" w:line="440"/>
        <w:rPr>
          <w:rFonts w:ascii="宋体" w:hAnsi="宋体" w:cs="宋体"/>
          <w:kern w:val="0"/>
          <w:sz w:val="24"/>
          <w:szCs w:val="21"/>
        </w:rPr>
      </w:pPr>
      <w:r>
        <w:rPr>
          <w:rFonts w:cs="宋体" w:ascii="宋体" w:hAnsi="宋体"/>
          <w:kern w:val="0"/>
          <w:sz w:val="24"/>
          <w:szCs w:val="21"/>
        </w:rPr>
      </w:r>
    </w:p>
    <w:p>
      <w:pPr>
        <w:pStyle w:val="Normal"/>
        <w:spacing w:lineRule="exact" w:line="440"/>
        <w:rPr>
          <w:rFonts w:ascii="宋体" w:hAnsi="宋体" w:cs="宋体"/>
          <w:kern w:val="0"/>
          <w:szCs w:val="21"/>
        </w:rPr>
      </w:pPr>
      <w:r>
        <w:rPr>
          <w:rFonts w:cs="宋体" w:ascii="宋体" w:hAnsi="宋体"/>
          <w:kern w:val="0"/>
          <w:szCs w:val="21"/>
        </w:rPr>
      </w:r>
    </w:p>
    <w:p>
      <w:pPr>
        <w:pStyle w:val="Normal"/>
        <w:spacing w:lineRule="exact" w:line="440"/>
        <w:rPr>
          <w:rFonts w:ascii="宋体" w:hAnsi="宋体" w:cs="宋体"/>
          <w:kern w:val="0"/>
          <w:szCs w:val="21"/>
        </w:rPr>
      </w:pPr>
      <w:r>
        <w:rPr>
          <w:rFonts w:cs="宋体" w:ascii="宋体" w:hAnsi="宋体"/>
          <w:kern w:val="0"/>
          <w:szCs w:val="21"/>
        </w:rPr>
      </w:r>
    </w:p>
    <w:p>
      <w:pPr>
        <w:pStyle w:val="Normal"/>
        <w:spacing w:lineRule="exact" w:line="440"/>
        <w:rPr>
          <w:szCs w:val="21"/>
        </w:rPr>
      </w:pPr>
      <w:r>
        <w:rPr>
          <w:szCs w:val="21"/>
        </w:rPr>
        <w:t>（</w:t>
      </w:r>
      <w:r>
        <w:rPr>
          <w:szCs w:val="21"/>
        </w:rPr>
        <w:t>1</w:t>
      </w:r>
      <w:r>
        <w:rPr>
          <w:szCs w:val="21"/>
        </w:rPr>
        <w:t>）图中选择培养基应以</w:t>
      </w:r>
      <w:r>
        <w:rPr>
          <w:rFonts w:eastAsia="Times New Roman"/>
          <w:szCs w:val="21"/>
          <w:u w:val="single"/>
        </w:rPr>
        <w:t xml:space="preserve">      </w:t>
      </w:r>
      <w:r>
        <w:rPr>
          <w:rFonts w:eastAsia="Times New Roman"/>
          <w:szCs w:val="21"/>
        </w:rPr>
        <w:t xml:space="preserve"> </w:t>
      </w:r>
      <w:r>
        <w:rPr>
          <w:szCs w:val="21"/>
        </w:rPr>
        <w:t>为唯一氮源；鉴别培养基还需添加</w:t>
      </w:r>
      <w:r>
        <w:rPr>
          <w:rFonts w:eastAsia="Times New Roman"/>
          <w:szCs w:val="21"/>
          <w:u w:val="single"/>
        </w:rPr>
        <w:t xml:space="preserve">      </w:t>
      </w:r>
      <w:r>
        <w:rPr>
          <w:szCs w:val="21"/>
        </w:rPr>
        <w:t>作指示剂，</w:t>
      </w:r>
      <w:r>
        <w:rPr>
          <w:rFonts w:ascii="宋体" w:hAnsi="宋体" w:cs="宋体"/>
          <w:kern w:val="0"/>
          <w:szCs w:val="21"/>
        </w:rPr>
        <w:t>产脲酶细菌在该培养基上生长一段时间后，其菌落周围的指示剂将变成</w:t>
      </w:r>
      <w:r>
        <w:rPr>
          <w:rFonts w:eastAsia="Times New Roman"/>
          <w:szCs w:val="21"/>
          <w:u w:val="single"/>
        </w:rPr>
        <w:t xml:space="preserve">      </w:t>
      </w:r>
      <w:r>
        <w:rPr>
          <w:rFonts w:eastAsia="Times New Roman"/>
          <w:szCs w:val="21"/>
        </w:rPr>
        <w:t xml:space="preserve"> </w:t>
      </w:r>
      <w:r>
        <w:rPr>
          <w:szCs w:val="21"/>
        </w:rPr>
        <w:t>色。</w:t>
      </w:r>
    </w:p>
    <w:p>
      <w:pPr>
        <w:pStyle w:val="Normal"/>
        <w:spacing w:lineRule="exact" w:line="440"/>
        <w:rPr>
          <w:szCs w:val="21"/>
        </w:rPr>
      </w:pPr>
      <w:r>
        <w:rPr>
          <w:szCs w:val="21"/>
        </w:rPr>
        <w:t>（</w:t>
      </w:r>
      <w:r>
        <w:rPr>
          <w:szCs w:val="21"/>
        </w:rPr>
        <w:t>2</w:t>
      </w:r>
      <w:r>
        <w:rPr>
          <w:szCs w:val="21"/>
        </w:rPr>
        <w:t>）在</w:t>
      </w:r>
      <w:r>
        <w:rPr>
          <w:szCs w:val="21"/>
        </w:rPr>
        <w:t>5</w:t>
      </w:r>
      <w:r>
        <w:rPr>
          <w:szCs w:val="21"/>
        </w:rPr>
        <w:t>个细菌培养基平板上，均接种稀释倍数为</w:t>
      </w:r>
      <w:r>
        <w:rPr>
          <w:szCs w:val="21"/>
        </w:rPr>
        <w:t>10</w:t>
      </w:r>
      <w:r>
        <w:rPr>
          <w:szCs w:val="21"/>
          <w:vertAlign w:val="superscript"/>
        </w:rPr>
        <w:t>5</w:t>
      </w:r>
      <w:r>
        <w:rPr>
          <w:szCs w:val="21"/>
        </w:rPr>
        <w:t xml:space="preserve"> </w:t>
      </w:r>
      <w:r>
        <w:rPr>
          <w:szCs w:val="21"/>
        </w:rPr>
        <w:t>的土壤样品液</w:t>
      </w:r>
      <w:r>
        <w:rPr>
          <w:szCs w:val="21"/>
        </w:rPr>
        <w:t>0.1mL</w:t>
      </w:r>
      <w:r>
        <w:rPr>
          <w:szCs w:val="21"/>
        </w:rPr>
        <w:t>，培养一段时间后，平板上长出的细菌菌落数分别为</w:t>
      </w:r>
      <w:r>
        <w:rPr>
          <w:szCs w:val="21"/>
        </w:rPr>
        <w:t>13</w:t>
      </w:r>
      <w:r>
        <w:rPr>
          <w:szCs w:val="21"/>
        </w:rPr>
        <w:t>、</w:t>
      </w:r>
      <w:r>
        <w:rPr>
          <w:szCs w:val="21"/>
        </w:rPr>
        <w:t>156</w:t>
      </w:r>
      <w:r>
        <w:rPr>
          <w:szCs w:val="21"/>
        </w:rPr>
        <w:t>、</w:t>
      </w:r>
      <w:r>
        <w:rPr>
          <w:szCs w:val="21"/>
        </w:rPr>
        <w:t>462</w:t>
      </w:r>
      <w:r>
        <w:rPr>
          <w:szCs w:val="21"/>
        </w:rPr>
        <w:t>、</w:t>
      </w:r>
      <w:r>
        <w:rPr>
          <w:szCs w:val="21"/>
        </w:rPr>
        <w:t>178</w:t>
      </w:r>
      <w:r>
        <w:rPr>
          <w:szCs w:val="21"/>
        </w:rPr>
        <w:t>和</w:t>
      </w:r>
      <w:r>
        <w:rPr>
          <w:szCs w:val="21"/>
        </w:rPr>
        <w:t>191</w:t>
      </w:r>
      <w:r>
        <w:rPr>
          <w:szCs w:val="21"/>
        </w:rPr>
        <w:t>。</w:t>
      </w:r>
    </w:p>
    <w:p>
      <w:pPr>
        <w:pStyle w:val="Normal"/>
        <w:widowControl/>
        <w:spacing w:lineRule="exact" w:line="440"/>
        <w:rPr>
          <w:szCs w:val="21"/>
          <w:vertAlign w:val="superscript"/>
        </w:rPr>
      </w:pPr>
      <w:r>
        <w:rPr>
          <w:rFonts w:cs="宋体" w:ascii="宋体" w:hAnsi="宋体"/>
          <w:kern w:val="0"/>
          <w:szCs w:val="21"/>
        </w:rPr>
        <w:t xml:space="preserve">   </w:t>
      </w:r>
      <w:r>
        <w:rPr>
          <w:rFonts w:ascii="宋体" w:hAnsi="宋体" w:cs="宋体"/>
          <w:kern w:val="0"/>
          <w:szCs w:val="21"/>
        </w:rPr>
        <w:t>该过程采取的接种方法是</w:t>
      </w:r>
      <w:r>
        <w:rPr>
          <w:rFonts w:eastAsia="Times New Roman"/>
          <w:szCs w:val="21"/>
          <w:u w:val="single"/>
        </w:rPr>
        <w:t xml:space="preserve">      </w:t>
      </w:r>
      <w:r>
        <w:rPr>
          <w:rFonts w:eastAsia="Times New Roman"/>
          <w:szCs w:val="21"/>
        </w:rPr>
        <w:t xml:space="preserve"> </w:t>
      </w:r>
      <w:r>
        <w:rPr>
          <w:szCs w:val="21"/>
        </w:rPr>
        <w:t>，每克土壤样品中的细菌数量为</w:t>
      </w:r>
      <w:r>
        <w:rPr>
          <w:rFonts w:eastAsia="Times New Roman"/>
          <w:szCs w:val="21"/>
          <w:u w:val="single"/>
        </w:rPr>
        <w:t xml:space="preserve">      </w:t>
      </w:r>
      <w:r>
        <w:rPr>
          <w:rFonts w:eastAsia="Times New Roman"/>
          <w:szCs w:val="21"/>
        </w:rPr>
        <w:t xml:space="preserve"> </w:t>
      </w:r>
      <w:r>
        <w:rPr>
          <w:szCs w:val="21"/>
        </w:rPr>
        <w:t>×10</w:t>
      </w:r>
      <w:r>
        <w:rPr>
          <w:szCs w:val="21"/>
          <w:vertAlign w:val="superscript"/>
        </w:rPr>
        <w:t xml:space="preserve">8  </w:t>
      </w:r>
      <w:r>
        <w:rPr>
          <w:szCs w:val="21"/>
        </w:rPr>
        <w:t>个；与血细胞计数板计数法相比，此计数方法测得的细菌数较</w:t>
      </w:r>
      <w:r>
        <w:rPr>
          <w:rFonts w:eastAsia="Times New Roman"/>
          <w:szCs w:val="21"/>
          <w:u w:val="single"/>
        </w:rPr>
        <w:t xml:space="preserve">      </w:t>
      </w:r>
      <w:r>
        <w:rPr>
          <w:rFonts w:eastAsia="Times New Roman"/>
          <w:szCs w:val="21"/>
        </w:rPr>
        <w:t xml:space="preserve"> </w:t>
      </w:r>
      <w:r>
        <w:rPr>
          <w:szCs w:val="21"/>
        </w:rPr>
        <w:t>。</w:t>
      </w:r>
    </w:p>
    <w:p>
      <w:pPr>
        <w:pStyle w:val="Normal"/>
        <w:spacing w:lineRule="exact" w:line="440"/>
        <w:rPr>
          <w:szCs w:val="21"/>
        </w:rPr>
      </w:pPr>
      <w:r>
        <w:rPr>
          <w:rFonts w:eastAsia="Times New Roman"/>
          <w:szCs w:val="21"/>
        </w:rPr>
        <w:t xml:space="preserve"> </w:t>
      </w:r>
      <w:r>
        <w:rPr>
          <w:szCs w:val="21"/>
        </w:rPr>
        <w:t>（</w:t>
      </w:r>
      <w:r>
        <w:rPr>
          <w:szCs w:val="21"/>
        </w:rPr>
        <w:t>3</w:t>
      </w:r>
      <w:r>
        <w:rPr>
          <w:szCs w:val="21"/>
        </w:rPr>
        <w:t>）现有一菌株的脲酶由于基因突变而失活，突变后基因转录的</w:t>
      </w:r>
      <w:r>
        <w:rPr>
          <w:rFonts w:cs="宋体" w:ascii="宋体" w:hAnsi="宋体"/>
          <w:kern w:val="0"/>
          <w:szCs w:val="21"/>
        </w:rPr>
        <w:t>mRNA</w:t>
      </w:r>
      <w:r>
        <w:rPr>
          <w:rFonts w:ascii="宋体" w:hAnsi="宋体" w:cs="宋体"/>
          <w:kern w:val="0"/>
          <w:szCs w:val="21"/>
        </w:rPr>
        <w:t>在图乙箭头所示位置增加了</w:t>
      </w:r>
      <w:r>
        <w:rPr>
          <w:rFonts w:cs="宋体" w:ascii="宋体" w:hAnsi="宋体"/>
          <w:kern w:val="0"/>
          <w:szCs w:val="21"/>
        </w:rPr>
        <w:t>70</w:t>
      </w:r>
      <w:r>
        <w:rPr>
          <w:rFonts w:ascii="宋体" w:hAnsi="宋体" w:cs="宋体"/>
          <w:kern w:val="0"/>
          <w:szCs w:val="21"/>
        </w:rPr>
        <w:t>个核苷酸，使图乙序列中出现终止密码（终止密码有</w:t>
      </w:r>
      <w:r>
        <w:rPr>
          <w:rFonts w:cs="宋体" w:ascii="宋体" w:hAnsi="宋体"/>
          <w:kern w:val="0"/>
          <w:szCs w:val="21"/>
        </w:rPr>
        <w:t>UAG</w:t>
      </w:r>
      <w:r>
        <w:rPr>
          <w:rFonts w:ascii="宋体" w:hAnsi="宋体" w:cs="宋体"/>
          <w:kern w:val="0"/>
          <w:szCs w:val="21"/>
        </w:rPr>
        <w:t>、</w:t>
      </w:r>
      <w:r>
        <w:rPr>
          <w:rFonts w:cs="宋体" w:ascii="宋体" w:hAnsi="宋体"/>
          <w:kern w:val="0"/>
          <w:szCs w:val="21"/>
        </w:rPr>
        <w:t>UGA</w:t>
      </w:r>
      <w:r>
        <w:rPr>
          <w:rFonts w:ascii="宋体" w:hAnsi="宋体" w:cs="宋体"/>
          <w:kern w:val="0"/>
          <w:szCs w:val="21"/>
        </w:rPr>
        <w:t>和</w:t>
      </w:r>
      <w:r>
        <w:rPr>
          <w:rFonts w:cs="宋体" w:ascii="宋体" w:hAnsi="宋体"/>
          <w:kern w:val="0"/>
          <w:szCs w:val="21"/>
        </w:rPr>
        <w:t>UAA</w:t>
      </w:r>
      <w:r>
        <w:rPr>
          <w:rFonts w:ascii="宋体" w:hAnsi="宋体" w:cs="宋体"/>
          <w:kern w:val="0"/>
          <w:szCs w:val="21"/>
        </w:rPr>
        <w:t>）</w:t>
      </w:r>
      <w:r>
        <w:rPr>
          <w:rFonts w:ascii="宋体" w:hAnsi="宋体" w:cs="宋体"/>
          <w:kern w:val="0"/>
          <w:szCs w:val="21"/>
        </w:rPr>
        <w:t>。突变基因转录的</w:t>
      </w:r>
      <w:r>
        <w:rPr>
          <w:rFonts w:cs="宋体" w:ascii="宋体" w:hAnsi="宋体"/>
          <w:kern w:val="0"/>
          <w:szCs w:val="21"/>
        </w:rPr>
        <w:t>mRNA</w:t>
      </w:r>
      <w:r>
        <w:rPr>
          <w:rFonts w:ascii="宋体" w:hAnsi="宋体" w:cs="宋体"/>
          <w:kern w:val="0"/>
          <w:szCs w:val="21"/>
        </w:rPr>
        <w:t>中，终止密码为</w:t>
      </w:r>
      <w:r>
        <w:rPr>
          <w:rFonts w:eastAsia="Times New Roman"/>
          <w:szCs w:val="21"/>
          <w:u w:val="single"/>
        </w:rPr>
        <w:t xml:space="preserve">      </w:t>
      </w:r>
      <w:r>
        <w:rPr>
          <w:rFonts w:eastAsia="Times New Roman"/>
          <w:szCs w:val="21"/>
        </w:rPr>
        <w:t xml:space="preserve"> </w:t>
      </w:r>
      <w:r>
        <w:rPr>
          <w:szCs w:val="21"/>
        </w:rPr>
        <w:t>，突变基因表达的蛋白质含</w:t>
      </w:r>
      <w:r>
        <w:rPr>
          <w:rFonts w:eastAsia="Times New Roman"/>
          <w:szCs w:val="21"/>
          <w:u w:val="single"/>
        </w:rPr>
        <w:t xml:space="preserve">      </w:t>
      </w:r>
      <w:r>
        <w:rPr>
          <w:rFonts w:eastAsia="Times New Roman"/>
          <w:szCs w:val="21"/>
        </w:rPr>
        <w:t xml:space="preserve"> </w:t>
      </w:r>
      <w:r>
        <w:rPr>
          <w:szCs w:val="21"/>
        </w:rPr>
        <w:t>个氨基酸。</w:t>
      </w:r>
    </w:p>
    <w:p>
      <w:pPr>
        <w:pStyle w:val="Normal"/>
        <w:spacing w:lineRule="exact" w:line="440"/>
        <w:rPr>
          <w:rFonts w:ascii="宋体" w:hAnsi="宋体" w:cs="宋体"/>
          <w:szCs w:val="21"/>
        </w:rPr>
      </w:pPr>
      <w:r>
        <w:rPr>
          <w:rFonts w:cs="宋体" w:ascii="宋体" w:hAnsi="宋体"/>
          <w:szCs w:val="21"/>
        </w:rPr>
        <w:t>11.(14</w:t>
      </w:r>
      <w:r>
        <w:rPr>
          <w:rFonts w:ascii="宋体" w:hAnsi="宋体" w:cs="宋体"/>
          <w:szCs w:val="21"/>
        </w:rPr>
        <w:t>分</w:t>
      </w:r>
      <w:r>
        <w:rPr>
          <w:rFonts w:cs="宋体" w:ascii="宋体" w:hAnsi="宋体"/>
          <w:szCs w:val="21"/>
        </w:rPr>
        <w:t>)</w:t>
      </w:r>
      <w:r>
        <w:rPr>
          <w:rFonts w:ascii="宋体" w:hAnsi="宋体" w:cs="宋体"/>
          <w:szCs w:val="21"/>
        </w:rPr>
        <w:t>油菜物种</w:t>
      </w:r>
      <w:r>
        <w:rPr>
          <w:rFonts w:cs="宋体" w:ascii="宋体" w:hAnsi="宋体"/>
          <w:szCs w:val="21"/>
        </w:rPr>
        <w:t>I</w:t>
      </w:r>
      <w:r>
        <w:rPr>
          <w:rFonts w:ascii="宋体" w:hAnsi="宋体" w:cs="宋体"/>
          <w:szCs w:val="21"/>
        </w:rPr>
        <w:t>（</w:t>
      </w:r>
      <w:r>
        <w:rPr>
          <w:rFonts w:cs="宋体" w:ascii="宋体" w:hAnsi="宋体"/>
          <w:szCs w:val="21"/>
        </w:rPr>
        <w:t>2n=20</w:t>
      </w:r>
      <w:r>
        <w:rPr>
          <w:rFonts w:ascii="宋体" w:hAnsi="宋体" w:cs="宋体"/>
          <w:szCs w:val="21"/>
        </w:rPr>
        <w:t>）与</w:t>
      </w:r>
      <w:r>
        <w:rPr>
          <w:rFonts w:cs="宋体" w:ascii="宋体" w:hAnsi="宋体"/>
          <w:szCs w:val="21"/>
        </w:rPr>
        <w:t>II</w:t>
      </w:r>
      <w:r>
        <w:rPr>
          <w:rFonts w:ascii="宋体" w:hAnsi="宋体" w:cs="宋体"/>
          <w:szCs w:val="21"/>
        </w:rPr>
        <w:t>（</w:t>
      </w:r>
      <w:r>
        <w:rPr>
          <w:rFonts w:cs="宋体" w:ascii="宋体" w:hAnsi="宋体"/>
          <w:szCs w:val="21"/>
        </w:rPr>
        <w:t>2n=18</w:t>
      </w:r>
      <w:r>
        <w:rPr>
          <w:rFonts w:ascii="宋体" w:hAnsi="宋体" w:cs="宋体"/>
          <w:szCs w:val="21"/>
        </w:rPr>
        <w:t>）杂交产生的幼苗经秋水仙素处理后，得到一个油菜新品系（住：</w:t>
      </w:r>
      <w:r>
        <w:rPr>
          <w:rFonts w:cs="宋体" w:ascii="宋体" w:hAnsi="宋体"/>
          <w:szCs w:val="21"/>
        </w:rPr>
        <w:t>I</w:t>
      </w:r>
      <w:r>
        <w:rPr>
          <w:rFonts w:ascii="宋体" w:hAnsi="宋体" w:cs="宋体"/>
          <w:szCs w:val="21"/>
        </w:rPr>
        <w:t>的染色体和</w:t>
      </w:r>
      <w:r>
        <w:rPr>
          <w:rFonts w:cs="宋体" w:ascii="宋体" w:hAnsi="宋体"/>
          <w:szCs w:val="21"/>
        </w:rPr>
        <w:t>II</w:t>
      </w:r>
      <w:r>
        <w:rPr>
          <w:rFonts w:ascii="宋体" w:hAnsi="宋体" w:cs="宋体"/>
          <w:szCs w:val="21"/>
        </w:rPr>
        <w:t>的染色体在减数分裂中不会相互配对）。</w:t>
      </w:r>
    </w:p>
    <w:p>
      <w:pPr>
        <w:pStyle w:val="Normal"/>
        <w:spacing w:lineRule="exact" w:line="44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）秋水仙素通过抑制分裂细胞中</w:t>
      </w:r>
      <w:r>
        <w:rPr>
          <w:rFonts w:cs="宋体" w:ascii="宋体" w:hAnsi="宋体"/>
          <w:szCs w:val="21"/>
        </w:rPr>
        <w:t>________</w:t>
      </w:r>
      <w:r>
        <w:rPr>
          <w:rFonts w:ascii="宋体" w:hAnsi="宋体" w:cs="宋体"/>
          <w:szCs w:val="21"/>
        </w:rPr>
        <w:t>的形成，导致染色体加倍‘获得的植株进行自交，子代</w:t>
      </w:r>
      <w:r>
        <w:rPr>
          <w:rFonts w:cs="宋体" w:ascii="宋体" w:hAnsi="宋体"/>
          <w:szCs w:val="21"/>
        </w:rPr>
        <w:t>_______</w:t>
      </w:r>
      <w:r>
        <w:rPr>
          <w:rFonts w:ascii="宋体" w:hAnsi="宋体" w:cs="宋体"/>
          <w:szCs w:val="21"/>
        </w:rPr>
        <w:t>（会</w:t>
      </w:r>
      <w:r>
        <w:rPr>
          <w:rFonts w:cs="宋体" w:ascii="宋体" w:hAnsi="宋体"/>
          <w:szCs w:val="21"/>
        </w:rPr>
        <w:t>/</w:t>
      </w:r>
      <w:r>
        <w:rPr>
          <w:rFonts w:ascii="宋体" w:hAnsi="宋体" w:cs="宋体"/>
          <w:szCs w:val="21"/>
        </w:rPr>
        <w:t>不会）出现性状分离。</w:t>
      </w:r>
      <w:r>
        <mc:AlternateContent>
          <mc:Choice Requires="wps">
            <w:drawing>
              <wp:anchor behindDoc="0" distT="0" distB="0" distL="0" distR="114300" simplePos="0" locked="0" layoutInCell="0" allowOverlap="1" relativeHeight="2">
                <wp:simplePos x="0" y="0"/>
                <wp:positionH relativeFrom="margin">
                  <wp:posOffset>-68580</wp:posOffset>
                </wp:positionH>
                <wp:positionV relativeFrom="page">
                  <wp:posOffset>5061585</wp:posOffset>
                </wp:positionV>
                <wp:extent cx="5676900" cy="863600"/>
                <wp:effectExtent l="0" t="0" r="0" b="0"/>
                <wp:wrapSquare wrapText="bothSides"/>
                <wp:docPr id="5" name="Frame1"/>
                <a:graphic xmlns:a="http://schemas.openxmlformats.org/drawingml/2006/main">
                  <a:graphicData uri="http://schemas.microsoft.com/office/word/2010/wordprocessingShape">
                    <wps:wsp>
                      <wps:cNvSpPr txBox="1"/>
                      <wps:spPr>
                        <a:xfrm>
                          <a:off x="0" y="0"/>
                          <a:ext cx="5676900" cy="863600"/>
                        </a:xfrm>
                        <a:prstGeom prst="rect"/>
                        <a:solidFill>
                          <a:srgbClr val="FFFFFF">
                            <a:alpha val="0"/>
                          </a:srgbClr>
                        </a:solidFill>
                      </wps:spPr>
                      <wps:txbx>
                        <w:txbxContent>
                          <w:tbl>
                            <w:tblPr>
                              <w:tblW w:w="8940" w:type="dxa"/>
                              <w:jc w:val="left"/>
                              <w:tblInd w:w="108" w:type="dxa"/>
                              <w:tblLayout w:type="fixed"/>
                              <w:tblCellMar>
                                <w:top w:w="0" w:type="dxa"/>
                                <w:left w:w="108" w:type="dxa"/>
                                <w:bottom w:w="0" w:type="dxa"/>
                                <w:right w:w="108" w:type="dxa"/>
                              </w:tblCellMar>
                            </w:tblPr>
                            <w:tblGrid>
                              <w:gridCol w:w="1155"/>
                              <w:gridCol w:w="1190"/>
                              <w:gridCol w:w="2527"/>
                              <w:gridCol w:w="4068"/>
                            </w:tblGrid>
                            <w:tr>
                              <w:trPr>
                                <w:trHeight w:val="365" w:hRule="atLeast"/>
                              </w:trPr>
                              <w:tc>
                                <w:tcPr>
                                  <w:tcW w:w="115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组别</w:t>
                                  </w:r>
                                </w:p>
                              </w:tc>
                              <w:tc>
                                <w:tcPr>
                                  <w:tcW w:w="1190"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亲代</w:t>
                                  </w:r>
                                  <w:r>
                                    <w:rPr>
                                      <w:rFonts w:cs="宋体" w:ascii="宋体" w:hAnsi="宋体"/>
                                      <w:szCs w:val="21"/>
                                    </w:rPr>
                                    <w:t>·</w:t>
                                  </w:r>
                                </w:p>
                              </w:tc>
                              <w:tc>
                                <w:tcPr>
                                  <w:tcW w:w="2527"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cs="宋体" w:ascii="宋体" w:hAnsi="宋体"/>
                                      <w:szCs w:val="21"/>
                                    </w:rPr>
                                    <w:t>F1</w:t>
                                  </w:r>
                                  <w:r>
                                    <w:rPr>
                                      <w:rFonts w:ascii="宋体" w:hAnsi="宋体" w:cs="宋体"/>
                                      <w:szCs w:val="21"/>
                                    </w:rPr>
                                    <w:t>表现型</w:t>
                                  </w:r>
                                </w:p>
                              </w:tc>
                              <w:tc>
                                <w:tcPr>
                                  <w:tcW w:w="4068"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cs="宋体" w:ascii="宋体" w:hAnsi="宋体"/>
                                      <w:szCs w:val="21"/>
                                    </w:rPr>
                                    <w:t>F1</w:t>
                                  </w:r>
                                  <w:r>
                                    <w:rPr>
                                      <w:rFonts w:ascii="宋体" w:hAnsi="宋体" w:cs="宋体"/>
                                      <w:szCs w:val="21"/>
                                    </w:rPr>
                                    <w:t>自交所得</w:t>
                                  </w:r>
                                  <w:r>
                                    <w:rPr>
                                      <w:rFonts w:cs="宋体" w:ascii="宋体" w:hAnsi="宋体"/>
                                      <w:szCs w:val="21"/>
                                    </w:rPr>
                                    <w:t>F2</w:t>
                                  </w:r>
                                  <w:r>
                                    <w:rPr>
                                      <w:rFonts w:ascii="宋体" w:hAnsi="宋体" w:cs="宋体"/>
                                      <w:szCs w:val="21"/>
                                    </w:rPr>
                                    <w:t>的表现型及比例</w:t>
                                  </w:r>
                                </w:p>
                              </w:tc>
                            </w:tr>
                            <w:tr>
                              <w:trPr>
                                <w:trHeight w:val="347" w:hRule="atLeast"/>
                              </w:trPr>
                              <w:tc>
                                <w:tcPr>
                                  <w:tcW w:w="115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实验一</w:t>
                                  </w:r>
                                </w:p>
                              </w:tc>
                              <w:tc>
                                <w:tcPr>
                                  <w:tcW w:w="1190"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甲</w:t>
                                  </w:r>
                                  <w:r>
                                    <w:rPr>
                                      <w:rFonts w:cs="宋体" w:ascii="宋体" w:hAnsi="宋体"/>
                                      <w:szCs w:val="21"/>
                                    </w:rPr>
                                    <w:t>×</w:t>
                                  </w:r>
                                  <w:r>
                                    <w:rPr>
                                      <w:rFonts w:ascii="宋体" w:hAnsi="宋体" w:cs="宋体"/>
                                      <w:szCs w:val="21"/>
                                    </w:rPr>
                                    <w:t>乙</w:t>
                                  </w:r>
                                </w:p>
                              </w:tc>
                              <w:tc>
                                <w:tcPr>
                                  <w:tcW w:w="2527"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全为产黑色种子植株</w:t>
                                  </w:r>
                                </w:p>
                              </w:tc>
                              <w:tc>
                                <w:tcPr>
                                  <w:tcW w:w="4068"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产黑色种子植株：产黄色种子植株</w:t>
                                  </w:r>
                                  <w:r>
                                    <w:rPr>
                                      <w:rFonts w:cs="宋体" w:ascii="宋体" w:hAnsi="宋体"/>
                                      <w:szCs w:val="21"/>
                                    </w:rPr>
                                    <w:t>=3:1</w:t>
                                  </w:r>
                                </w:p>
                              </w:tc>
                            </w:tr>
                            <w:tr>
                              <w:trPr>
                                <w:trHeight w:val="365" w:hRule="atLeast"/>
                              </w:trPr>
                              <w:tc>
                                <w:tcPr>
                                  <w:tcW w:w="115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实验二</w:t>
                                  </w:r>
                                </w:p>
                              </w:tc>
                              <w:tc>
                                <w:tcPr>
                                  <w:tcW w:w="1190"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乙</w:t>
                                  </w:r>
                                  <w:r>
                                    <w:rPr>
                                      <w:rFonts w:cs="宋体" w:ascii="宋体" w:hAnsi="宋体"/>
                                      <w:szCs w:val="21"/>
                                    </w:rPr>
                                    <w:t>×</w:t>
                                  </w:r>
                                  <w:r>
                                    <w:rPr>
                                      <w:rFonts w:ascii="宋体" w:hAnsi="宋体" w:cs="宋体"/>
                                      <w:szCs w:val="21"/>
                                    </w:rPr>
                                    <w:t>丙</w:t>
                                  </w:r>
                                </w:p>
                              </w:tc>
                              <w:tc>
                                <w:tcPr>
                                  <w:tcW w:w="2527"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全为产黄色种子植株</w:t>
                                  </w:r>
                                </w:p>
                              </w:tc>
                              <w:tc>
                                <w:tcPr>
                                  <w:tcW w:w="4068"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产黑色种子植株：产黄色种子植株</w:t>
                                  </w:r>
                                  <w:r>
                                    <w:rPr>
                                      <w:rFonts w:cs="宋体" w:ascii="宋体" w:hAnsi="宋体"/>
                                      <w:szCs w:val="21"/>
                                    </w:rPr>
                                    <w:t>=3:13</w:t>
                                  </w:r>
                                </w:p>
                              </w:tc>
                            </w:tr>
                          </w:tbl>
                        </w:txbxContent>
                      </wps:txbx>
                      <wps:bodyPr anchor="t" lIns="0" tIns="0" rIns="0" bIns="0">
                        <a:noAutofit/>
                      </wps:bodyPr>
                    </wps:wsp>
                  </a:graphicData>
                </a:graphic>
              </wp:anchor>
            </w:drawing>
          </mc:Choice>
          <mc:Fallback>
            <w:pict>
              <v:rect fillcolor="#FFFFFF" style="position:absolute;rotation:-0;width:447pt;height:68pt;mso-wrap-distance-left:0pt;mso-wrap-distance-right:9pt;mso-wrap-distance-top:0pt;mso-wrap-distance-bottom:0pt;margin-top:398.55pt;mso-position-vertical-relative:page;margin-left:-5.4pt;mso-position-horizontal-relative:margin">
                <v:fill opacity="0f"/>
                <v:textbox inset="0in,0in,0in,0in">
                  <w:txbxContent>
                    <w:tbl>
                      <w:tblPr>
                        <w:tblW w:w="8940" w:type="dxa"/>
                        <w:jc w:val="left"/>
                        <w:tblInd w:w="108" w:type="dxa"/>
                        <w:tblLayout w:type="fixed"/>
                        <w:tblCellMar>
                          <w:top w:w="0" w:type="dxa"/>
                          <w:left w:w="108" w:type="dxa"/>
                          <w:bottom w:w="0" w:type="dxa"/>
                          <w:right w:w="108" w:type="dxa"/>
                        </w:tblCellMar>
                      </w:tblPr>
                      <w:tblGrid>
                        <w:gridCol w:w="1155"/>
                        <w:gridCol w:w="1190"/>
                        <w:gridCol w:w="2527"/>
                        <w:gridCol w:w="4068"/>
                      </w:tblGrid>
                      <w:tr>
                        <w:trPr>
                          <w:trHeight w:val="365" w:hRule="atLeast"/>
                        </w:trPr>
                        <w:tc>
                          <w:tcPr>
                            <w:tcW w:w="115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组别</w:t>
                            </w:r>
                          </w:p>
                        </w:tc>
                        <w:tc>
                          <w:tcPr>
                            <w:tcW w:w="1190"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亲代</w:t>
                            </w:r>
                            <w:r>
                              <w:rPr>
                                <w:rFonts w:cs="宋体" w:ascii="宋体" w:hAnsi="宋体"/>
                                <w:szCs w:val="21"/>
                              </w:rPr>
                              <w:t>·</w:t>
                            </w:r>
                          </w:p>
                        </w:tc>
                        <w:tc>
                          <w:tcPr>
                            <w:tcW w:w="2527"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cs="宋体" w:ascii="宋体" w:hAnsi="宋体"/>
                                <w:szCs w:val="21"/>
                              </w:rPr>
                              <w:t>F1</w:t>
                            </w:r>
                            <w:r>
                              <w:rPr>
                                <w:rFonts w:ascii="宋体" w:hAnsi="宋体" w:cs="宋体"/>
                                <w:szCs w:val="21"/>
                              </w:rPr>
                              <w:t>表现型</w:t>
                            </w:r>
                          </w:p>
                        </w:tc>
                        <w:tc>
                          <w:tcPr>
                            <w:tcW w:w="4068"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cs="宋体" w:ascii="宋体" w:hAnsi="宋体"/>
                                <w:szCs w:val="21"/>
                              </w:rPr>
                              <w:t>F1</w:t>
                            </w:r>
                            <w:r>
                              <w:rPr>
                                <w:rFonts w:ascii="宋体" w:hAnsi="宋体" w:cs="宋体"/>
                                <w:szCs w:val="21"/>
                              </w:rPr>
                              <w:t>自交所得</w:t>
                            </w:r>
                            <w:r>
                              <w:rPr>
                                <w:rFonts w:cs="宋体" w:ascii="宋体" w:hAnsi="宋体"/>
                                <w:szCs w:val="21"/>
                              </w:rPr>
                              <w:t>F2</w:t>
                            </w:r>
                            <w:r>
                              <w:rPr>
                                <w:rFonts w:ascii="宋体" w:hAnsi="宋体" w:cs="宋体"/>
                                <w:szCs w:val="21"/>
                              </w:rPr>
                              <w:t>的表现型及比例</w:t>
                            </w:r>
                          </w:p>
                        </w:tc>
                      </w:tr>
                      <w:tr>
                        <w:trPr>
                          <w:trHeight w:val="347" w:hRule="atLeast"/>
                        </w:trPr>
                        <w:tc>
                          <w:tcPr>
                            <w:tcW w:w="115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实验一</w:t>
                            </w:r>
                          </w:p>
                        </w:tc>
                        <w:tc>
                          <w:tcPr>
                            <w:tcW w:w="1190"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甲</w:t>
                            </w:r>
                            <w:r>
                              <w:rPr>
                                <w:rFonts w:cs="宋体" w:ascii="宋体" w:hAnsi="宋体"/>
                                <w:szCs w:val="21"/>
                              </w:rPr>
                              <w:t>×</w:t>
                            </w:r>
                            <w:r>
                              <w:rPr>
                                <w:rFonts w:ascii="宋体" w:hAnsi="宋体" w:cs="宋体"/>
                                <w:szCs w:val="21"/>
                              </w:rPr>
                              <w:t>乙</w:t>
                            </w:r>
                          </w:p>
                        </w:tc>
                        <w:tc>
                          <w:tcPr>
                            <w:tcW w:w="2527"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全为产黑色种子植株</w:t>
                            </w:r>
                          </w:p>
                        </w:tc>
                        <w:tc>
                          <w:tcPr>
                            <w:tcW w:w="4068"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产黑色种子植株：产黄色种子植株</w:t>
                            </w:r>
                            <w:r>
                              <w:rPr>
                                <w:rFonts w:cs="宋体" w:ascii="宋体" w:hAnsi="宋体"/>
                                <w:szCs w:val="21"/>
                              </w:rPr>
                              <w:t>=3:1</w:t>
                            </w:r>
                          </w:p>
                        </w:tc>
                      </w:tr>
                      <w:tr>
                        <w:trPr>
                          <w:trHeight w:val="365" w:hRule="atLeast"/>
                        </w:trPr>
                        <w:tc>
                          <w:tcPr>
                            <w:tcW w:w="1155"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实验二</w:t>
                            </w:r>
                          </w:p>
                        </w:tc>
                        <w:tc>
                          <w:tcPr>
                            <w:tcW w:w="1190"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乙</w:t>
                            </w:r>
                            <w:r>
                              <w:rPr>
                                <w:rFonts w:cs="宋体" w:ascii="宋体" w:hAnsi="宋体"/>
                                <w:szCs w:val="21"/>
                              </w:rPr>
                              <w:t>×</w:t>
                            </w:r>
                            <w:r>
                              <w:rPr>
                                <w:rFonts w:ascii="宋体" w:hAnsi="宋体" w:cs="宋体"/>
                                <w:szCs w:val="21"/>
                              </w:rPr>
                              <w:t>丙</w:t>
                            </w:r>
                          </w:p>
                        </w:tc>
                        <w:tc>
                          <w:tcPr>
                            <w:tcW w:w="2527"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全为产黄色种子植株</w:t>
                            </w:r>
                          </w:p>
                        </w:tc>
                        <w:tc>
                          <w:tcPr>
                            <w:tcW w:w="4068" w:type="dxa"/>
                            <w:tcBorders>
                              <w:top w:val="single" w:sz="4" w:space="0" w:color="000000"/>
                              <w:left w:val="single" w:sz="4" w:space="0" w:color="000000"/>
                              <w:bottom w:val="single" w:sz="4" w:space="0" w:color="000000"/>
                              <w:right w:val="single" w:sz="4" w:space="0" w:color="000000"/>
                            </w:tcBorders>
                          </w:tcPr>
                          <w:p>
                            <w:pPr>
                              <w:pStyle w:val="Normal"/>
                              <w:spacing w:lineRule="exact" w:line="440"/>
                              <w:rPr>
                                <w:rFonts w:ascii="宋体" w:hAnsi="宋体" w:cs="宋体"/>
                                <w:szCs w:val="21"/>
                              </w:rPr>
                            </w:pPr>
                            <w:r>
                              <w:rPr>
                                <w:rFonts w:ascii="宋体" w:hAnsi="宋体" w:cs="宋体"/>
                                <w:szCs w:val="21"/>
                              </w:rPr>
                              <w:t>产黑色种子植株：产黄色种子植株</w:t>
                            </w:r>
                            <w:r>
                              <w:rPr>
                                <w:rFonts w:cs="宋体" w:ascii="宋体" w:hAnsi="宋体"/>
                                <w:szCs w:val="21"/>
                              </w:rPr>
                              <w:t>=3:13</w:t>
                            </w:r>
                          </w:p>
                        </w:tc>
                      </w:tr>
                    </w:tbl>
                  </w:txbxContent>
                </v:textbox>
                <w10:wrap type="square"/>
              </v:rect>
            </w:pict>
          </mc:Fallback>
        </mc:AlternateContent>
      </w:r>
    </w:p>
    <w:p>
      <w:pPr>
        <w:pStyle w:val="Normal"/>
        <w:spacing w:lineRule="exact" w:line="44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）观察油菜新品根尖细胞有丝分裂，应观察</w:t>
      </w:r>
      <w:r>
        <w:rPr>
          <w:rFonts w:cs="宋体" w:ascii="宋体" w:hAnsi="宋体"/>
          <w:szCs w:val="21"/>
        </w:rPr>
        <w:t>______</w:t>
      </w:r>
      <w:r>
        <w:rPr>
          <w:rFonts w:ascii="宋体" w:hAnsi="宋体" w:cs="宋体"/>
          <w:szCs w:val="21"/>
        </w:rPr>
        <w:t>区的细胞，处于分裂后期的细胞中含有</w:t>
      </w:r>
      <w:r>
        <w:rPr>
          <w:rFonts w:cs="宋体" w:ascii="宋体" w:hAnsi="宋体"/>
          <w:szCs w:val="21"/>
        </w:rPr>
        <w:t>_______</w:t>
      </w:r>
      <w:r>
        <w:rPr>
          <w:rFonts w:ascii="宋体" w:hAnsi="宋体" w:cs="宋体"/>
          <w:szCs w:val="21"/>
        </w:rPr>
        <w:t>条染色体。</w:t>
      </w:r>
    </w:p>
    <w:p>
      <w:pPr>
        <w:pStyle w:val="Normal"/>
        <w:spacing w:lineRule="exact" w:line="44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）该油菜新品系经过多代种植后出现不同颜色的种子，已知种子颜色由一对基因</w:t>
      </w:r>
      <w:r>
        <w:rPr>
          <w:rFonts w:cs="宋体" w:ascii="宋体" w:hAnsi="宋体"/>
          <w:szCs w:val="21"/>
        </w:rPr>
        <w:t>A/a</w:t>
      </w:r>
      <w:r>
        <w:rPr>
          <w:rFonts w:ascii="宋体" w:hAnsi="宋体" w:cs="宋体"/>
          <w:szCs w:val="21"/>
        </w:rPr>
        <w:t>控制，并受另一对基因</w:t>
      </w:r>
      <w:r>
        <w:rPr>
          <w:rFonts w:cs="宋体" w:ascii="宋体" w:hAnsi="宋体"/>
          <w:szCs w:val="21"/>
        </w:rPr>
        <w:t>R/r</w:t>
      </w:r>
      <w:r>
        <w:rPr>
          <w:rFonts w:ascii="宋体" w:hAnsi="宋体" w:cs="宋体"/>
          <w:szCs w:val="21"/>
        </w:rPr>
        <w:t>影响。用产黑色种子植株（甲）、产黄色种子植株（乙和丙）进行以下实验：</w:t>
      </w:r>
    </w:p>
    <w:p>
      <w:pPr>
        <w:pStyle w:val="Normal"/>
        <w:spacing w:lineRule="exact" w:line="440"/>
        <w:rPr>
          <w:rFonts w:ascii="宋体" w:hAnsi="宋体" w:cs="宋体"/>
          <w:szCs w:val="21"/>
        </w:rPr>
      </w:pPr>
      <w:r>
        <w:rPr>
          <w:rFonts w:cs="宋体" w:ascii="宋体" w:hAnsi="宋体"/>
          <w:szCs w:val="21"/>
        </w:rPr>
        <w:t>①</w:t>
      </w:r>
      <w:r>
        <w:rPr>
          <w:rFonts w:ascii="宋体" w:hAnsi="宋体" w:cs="宋体"/>
          <w:szCs w:val="21"/>
        </w:rPr>
        <w:t>由实验一得出，种子颜色性状中黄色对黑色为</w:t>
      </w:r>
      <w:r>
        <w:rPr>
          <w:rFonts w:cs="宋体" w:ascii="宋体" w:hAnsi="宋体"/>
          <w:szCs w:val="21"/>
        </w:rPr>
        <w:t>________</w:t>
      </w:r>
      <w:r>
        <w:rPr>
          <w:rFonts w:ascii="宋体" w:hAnsi="宋体" w:cs="宋体"/>
          <w:szCs w:val="21"/>
        </w:rPr>
        <w:t>性</w:t>
      </w:r>
    </w:p>
    <w:p>
      <w:pPr>
        <w:pStyle w:val="Normal"/>
        <w:spacing w:lineRule="exact" w:line="440"/>
        <w:rPr>
          <w:rFonts w:ascii="宋体" w:hAnsi="宋体" w:cs="宋体"/>
          <w:szCs w:val="21"/>
        </w:rPr>
      </w:pPr>
      <w:r>
        <w:rPr>
          <w:rFonts w:cs="宋体" w:ascii="宋体" w:hAnsi="宋体"/>
          <w:szCs w:val="21"/>
        </w:rPr>
        <w:t>②</w:t>
      </w:r>
      <w:r>
        <w:rPr>
          <w:rFonts w:ascii="宋体" w:hAnsi="宋体" w:cs="宋体"/>
          <w:szCs w:val="21"/>
        </w:rPr>
        <w:t>分析以上实验可知，当</w:t>
      </w:r>
      <w:r>
        <w:rPr>
          <w:rFonts w:cs="宋体" w:ascii="宋体" w:hAnsi="宋体"/>
          <w:szCs w:val="21"/>
        </w:rPr>
        <w:t>________</w:t>
      </w:r>
      <w:r>
        <w:rPr>
          <w:rFonts w:ascii="宋体" w:hAnsi="宋体" w:cs="宋体"/>
          <w:szCs w:val="21"/>
        </w:rPr>
        <w:t>基因存在时会抑制</w:t>
      </w:r>
      <w:r>
        <w:rPr>
          <w:rFonts w:cs="宋体" w:ascii="宋体" w:hAnsi="宋体"/>
          <w:szCs w:val="21"/>
        </w:rPr>
        <w:t>A</w:t>
      </w:r>
      <w:r>
        <w:rPr>
          <w:rFonts w:ascii="宋体" w:hAnsi="宋体" w:cs="宋体"/>
          <w:szCs w:val="21"/>
        </w:rPr>
        <w:t>基因的表达。实验二中丙的基因型为</w:t>
      </w:r>
      <w:r>
        <w:rPr>
          <w:rFonts w:cs="宋体" w:ascii="宋体" w:hAnsi="宋体"/>
          <w:szCs w:val="21"/>
        </w:rPr>
        <w:t>________</w:t>
      </w:r>
      <w:r>
        <w:rPr>
          <w:rFonts w:ascii="宋体" w:hAnsi="宋体" w:cs="宋体"/>
          <w:szCs w:val="21"/>
        </w:rPr>
        <w:t>，</w:t>
      </w:r>
      <w:r>
        <w:rPr>
          <w:rFonts w:cs="宋体" w:ascii="宋体" w:hAnsi="宋体"/>
          <w:szCs w:val="21"/>
        </w:rPr>
        <w:t>F2</w:t>
      </w:r>
      <w:r>
        <w:rPr>
          <w:rFonts w:ascii="宋体" w:hAnsi="宋体" w:cs="宋体"/>
          <w:szCs w:val="21"/>
        </w:rPr>
        <w:t>代产黄色种子植株中杂合子的比例为</w:t>
      </w:r>
      <w:r>
        <w:rPr>
          <w:rFonts w:cs="宋体" w:ascii="宋体" w:hAnsi="宋体"/>
          <w:szCs w:val="21"/>
        </w:rPr>
        <w:t>________</w:t>
      </w:r>
      <w:r>
        <w:rPr>
          <w:rFonts w:ascii="宋体" w:hAnsi="宋体" w:cs="宋体"/>
          <w:szCs w:val="21"/>
        </w:rPr>
        <w:t>。</w:t>
      </w:r>
    </w:p>
    <w:p>
      <w:pPr>
        <w:pStyle w:val="Normal"/>
        <w:spacing w:lineRule="exact" w:line="440"/>
        <w:rPr>
          <w:rFonts w:ascii="宋体" w:hAnsi="宋体" w:cs="宋体"/>
          <w:szCs w:val="21"/>
        </w:rPr>
      </w:pPr>
      <w:r>
        <w:rPr>
          <w:rFonts w:cs="宋体" w:ascii="宋体" w:hAnsi="宋体"/>
          <w:szCs w:val="21"/>
        </w:rPr>
        <w:t>③</w:t>
      </w:r>
      <w:r>
        <w:rPr>
          <w:rFonts w:ascii="宋体" w:hAnsi="宋体" w:cs="宋体"/>
          <w:szCs w:val="21"/>
        </w:rPr>
        <w:t>有人重复实验二，发现某一</w:t>
      </w:r>
      <w:r>
        <w:rPr>
          <w:rFonts w:cs="宋体" w:ascii="宋体" w:hAnsi="宋体"/>
          <w:szCs w:val="21"/>
        </w:rPr>
        <w:t>F1</w:t>
      </w:r>
      <w:r>
        <w:rPr>
          <w:rFonts w:ascii="宋体" w:hAnsi="宋体" w:cs="宋体"/>
          <w:szCs w:val="21"/>
        </w:rPr>
        <w:t>植株，其体细胞汇中含</w:t>
      </w:r>
      <w:r>
        <w:rPr>
          <w:rFonts w:cs="宋体" w:ascii="宋体" w:hAnsi="宋体"/>
          <w:szCs w:val="21"/>
        </w:rPr>
        <w:t>R/r</w:t>
      </w:r>
      <w:r>
        <w:rPr>
          <w:rFonts w:ascii="宋体" w:hAnsi="宋体" w:cs="宋体"/>
          <w:szCs w:val="21"/>
        </w:rPr>
        <w:t>基因的同源染色体有三条（其中两条含</w:t>
      </w:r>
      <w:r>
        <w:rPr>
          <w:rFonts w:cs="宋体" w:ascii="宋体" w:hAnsi="宋体"/>
          <w:szCs w:val="21"/>
        </w:rPr>
        <w:t>R</w:t>
      </w:r>
      <w:r>
        <w:rPr>
          <w:rFonts w:ascii="宋体" w:hAnsi="宋体" w:cs="宋体"/>
          <w:szCs w:val="21"/>
        </w:rPr>
        <w:t>基因），请解释该变异产生的原因：</w:t>
      </w:r>
      <w:r>
        <w:rPr>
          <w:rFonts w:cs="宋体" w:ascii="宋体" w:hAnsi="宋体"/>
          <w:szCs w:val="21"/>
        </w:rPr>
        <w:t>________</w:t>
      </w:r>
      <w:r>
        <w:rPr>
          <w:rFonts w:ascii="宋体" w:hAnsi="宋体" w:cs="宋体"/>
          <w:szCs w:val="21"/>
        </w:rPr>
        <w:t>。让该植株自交，理论上后代中产黑色种子的植株所占比例为</w:t>
      </w:r>
      <w:r>
        <w:rPr>
          <w:rFonts w:cs="宋体" w:ascii="宋体" w:hAnsi="宋体"/>
          <w:szCs w:val="21"/>
        </w:rPr>
        <w:t>________</w:t>
      </w:r>
      <w:r>
        <w:rPr>
          <w:rFonts w:ascii="宋体" w:hAnsi="宋体" w:cs="宋体"/>
          <w:szCs w:val="21"/>
        </w:rPr>
        <w:t>。</w:t>
      </w:r>
    </w:p>
    <w:p>
      <w:pPr>
        <w:pStyle w:val="Normal"/>
        <w:spacing w:lineRule="exact" w:line="440"/>
        <w:ind w:left="-424" w:hanging="0"/>
        <w:rPr>
          <w:rFonts w:ascii="宋体" w:hAnsi="宋体" w:cs="宋体"/>
          <w:b/>
          <w:b/>
          <w:sz w:val="24"/>
          <w:szCs w:val="24"/>
        </w:rPr>
      </w:pPr>
      <w:r>
        <w:rPr>
          <w:rFonts w:cs="宋体" w:ascii="宋体" w:hAnsi="宋体"/>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rPr>
          <w:b/>
          <w:b/>
          <w:sz w:val="24"/>
          <w:szCs w:val="24"/>
        </w:rPr>
      </w:pPr>
      <w:r>
        <w:rPr>
          <w:b/>
          <w:sz w:val="24"/>
          <w:szCs w:val="24"/>
        </w:rPr>
      </w:r>
    </w:p>
    <w:p>
      <w:pPr>
        <w:pStyle w:val="Normal"/>
        <w:ind w:left="-424" w:hanging="0"/>
        <w:rPr>
          <w:b/>
          <w:b/>
          <w:sz w:val="24"/>
          <w:szCs w:val="24"/>
        </w:rPr>
      </w:pPr>
      <w:r>
        <w:rPr>
          <w:b/>
          <w:sz w:val="24"/>
          <w:szCs w:val="24"/>
        </w:rPr>
      </w:r>
    </w:p>
    <w:p>
      <w:pPr>
        <w:pStyle w:val="Normal"/>
        <w:spacing w:lineRule="auto" w:line="360"/>
        <w:jc w:val="left"/>
        <w:rPr>
          <w:rFonts w:ascii="宋体" w:hAnsi="宋体" w:cs="宋体"/>
          <w:szCs w:val="21"/>
        </w:rPr>
      </w:pPr>
      <w:r>
        <w:rPr>
          <w:rFonts w:cs="宋体" w:ascii="宋体" w:hAnsi="宋体"/>
          <w:szCs w:val="21"/>
        </w:rPr>
        <w:t xml:space="preserve">1. </w:t>
      </w:r>
      <w:r>
        <w:rPr>
          <w:rFonts w:ascii="宋体" w:hAnsi="宋体" w:cs="宋体"/>
          <w:szCs w:val="21"/>
        </w:rPr>
        <w:t>叶肉细胞内的下列生理过程，一定在生物膜上进行的是</w:t>
      </w:r>
    </w:p>
    <w:p>
      <w:pPr>
        <w:pStyle w:val="Normal"/>
        <w:spacing w:lineRule="auto" w:line="360"/>
        <w:jc w:val="left"/>
        <w:rPr>
          <w:rFonts w:ascii="宋体" w:hAnsi="宋体" w:cs="宋体"/>
          <w:szCs w:val="21"/>
        </w:rPr>
      </w:pPr>
      <w:r>
        <w:rPr>
          <w:rFonts w:cs="宋体" w:ascii="宋体" w:hAnsi="宋体"/>
          <w:szCs w:val="21"/>
        </w:rPr>
        <w:t>A</w:t>
      </w:r>
      <w:r>
        <w:rPr>
          <w:rFonts w:ascii="宋体" w:hAnsi="宋体" w:cs="宋体"/>
          <w:szCs w:val="21"/>
        </w:rPr>
        <w:t>．</w:t>
      </w:r>
      <w:r>
        <w:rPr>
          <w:rFonts w:cs="宋体" w:ascii="宋体" w:hAnsi="宋体"/>
          <w:szCs w:val="21"/>
        </w:rPr>
        <w:t>O</w:t>
      </w:r>
      <w:r>
        <w:rPr>
          <w:rFonts w:cs="宋体" w:ascii="宋体" w:hAnsi="宋体"/>
          <w:szCs w:val="21"/>
          <w:vertAlign w:val="subscript"/>
        </w:rPr>
        <w:t>2</w:t>
      </w:r>
      <w:r>
        <w:rPr>
          <w:rFonts w:ascii="宋体" w:hAnsi="宋体" w:cs="宋体"/>
          <w:szCs w:val="21"/>
        </w:rPr>
        <w:t>的产生</w:t>
      </w:r>
      <w:r>
        <w:rPr>
          <w:rFonts w:cs="宋体" w:ascii="宋体" w:hAnsi="宋体"/>
          <w:szCs w:val="21"/>
        </w:rPr>
        <w:tab/>
        <w:tab/>
        <w:tab/>
      </w:r>
      <w:r>
        <w:rPr>
          <w:rFonts w:cs="宋体" w:ascii="宋体" w:hAnsi="宋体"/>
          <w:szCs w:val="21"/>
        </w:rPr>
        <w:t>B</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r>
        <w:rPr>
          <w:rFonts w:ascii="宋体" w:hAnsi="宋体" w:cs="宋体"/>
          <w:szCs w:val="21"/>
        </w:rPr>
        <w:t>的生成</w:t>
      </w:r>
      <w:r>
        <w:rPr>
          <w:rFonts w:cs="宋体" w:ascii="宋体" w:hAnsi="宋体"/>
          <w:szCs w:val="21"/>
        </w:rPr>
        <w:tab/>
        <w:tab/>
        <w:tab/>
      </w:r>
      <w:r>
        <w:rPr>
          <w:rFonts w:cs="宋体" w:ascii="宋体" w:hAnsi="宋体"/>
          <w:szCs w:val="21"/>
        </w:rPr>
        <w:t>C</w:t>
      </w:r>
      <w:r>
        <w:rPr>
          <w:rFonts w:ascii="宋体" w:hAnsi="宋体" w:cs="宋体"/>
          <w:szCs w:val="21"/>
        </w:rPr>
        <w:t>．</w:t>
      </w:r>
      <w:r>
        <w:rPr>
          <w:rFonts w:cs="宋体" w:ascii="宋体" w:hAnsi="宋体"/>
          <w:szCs w:val="21"/>
        </w:rPr>
        <w:t>[H]</w:t>
      </w:r>
      <w:r>
        <w:rPr>
          <w:rFonts w:ascii="宋体" w:hAnsi="宋体" w:cs="宋体"/>
          <w:szCs w:val="21"/>
        </w:rPr>
        <w:t>的消耗</w:t>
      </w:r>
      <w:r>
        <w:rPr>
          <w:rFonts w:cs="宋体" w:ascii="宋体" w:hAnsi="宋体"/>
          <w:szCs w:val="21"/>
        </w:rPr>
        <w:tab/>
        <w:tab/>
        <w:tab/>
      </w:r>
      <w:r>
        <w:rPr>
          <w:rFonts w:cs="宋体" w:ascii="宋体" w:hAnsi="宋体"/>
          <w:szCs w:val="21"/>
        </w:rPr>
        <w:t>D</w:t>
      </w:r>
      <w:r>
        <w:rPr>
          <w:rFonts w:ascii="宋体" w:hAnsi="宋体" w:cs="宋体"/>
          <w:szCs w:val="21"/>
        </w:rPr>
        <w:t>．</w:t>
      </w:r>
      <w:r>
        <w:rPr>
          <w:rFonts w:cs="宋体" w:ascii="宋体" w:hAnsi="宋体"/>
          <w:szCs w:val="21"/>
        </w:rPr>
        <w:t>ATP</w:t>
      </w:r>
      <w:r>
        <w:rPr>
          <w:rFonts w:ascii="宋体" w:hAnsi="宋体" w:cs="宋体"/>
          <w:szCs w:val="21"/>
        </w:rPr>
        <w:t>的合成</w:t>
      </w:r>
    </w:p>
    <w:p>
      <w:pPr>
        <w:pStyle w:val="Normal"/>
        <w:spacing w:lineRule="auto" w:line="360"/>
        <w:jc w:val="left"/>
        <w:rPr>
          <w:rFonts w:ascii="宋体" w:hAnsi="宋体" w:cs="宋体"/>
          <w:bCs/>
          <w:color w:val="FF0000"/>
          <w:szCs w:val="21"/>
        </w:rPr>
      </w:pPr>
      <w:r>
        <w:rPr>
          <w:rFonts w:ascii="宋体" w:hAnsi="宋体" w:cs="宋体"/>
          <w:bCs/>
          <w:color w:val="FF0000"/>
          <w:szCs w:val="21"/>
        </w:rPr>
        <w:t>【答案】</w:t>
      </w:r>
      <w:r>
        <w:rPr>
          <w:rFonts w:cs="宋体" w:ascii="宋体" w:hAnsi="宋体"/>
          <w:bCs/>
          <w:color w:val="FF0000"/>
          <w:szCs w:val="21"/>
        </w:rPr>
        <w:t>A</w:t>
      </w:r>
    </w:p>
    <w:p>
      <w:pPr>
        <w:pStyle w:val="Normal"/>
        <w:spacing w:lineRule="auto" w:line="360"/>
        <w:jc w:val="left"/>
        <w:rPr>
          <w:rFonts w:ascii="宋体" w:hAnsi="宋体" w:cs="宋体"/>
          <w:bCs/>
          <w:color w:val="FF0000"/>
          <w:szCs w:val="21"/>
        </w:rPr>
      </w:pPr>
      <w:r>
        <w:rPr>
          <w:rFonts w:ascii="宋体" w:hAnsi="宋体" w:cs="宋体"/>
          <w:bCs/>
          <w:color w:val="FF0000"/>
          <w:szCs w:val="21"/>
        </w:rPr>
        <w:t>【解析】氧气是在光合作用光反应中产生的，场所在叶绿体类囊体薄膜，</w:t>
      </w:r>
      <w:r>
        <w:rPr>
          <w:rFonts w:cs="宋体" w:ascii="宋体" w:hAnsi="宋体"/>
          <w:bCs/>
          <w:color w:val="FF0000"/>
          <w:szCs w:val="21"/>
        </w:rPr>
        <w:t>A</w:t>
      </w:r>
      <w:r>
        <w:rPr>
          <w:rFonts w:ascii="宋体" w:hAnsi="宋体" w:cs="宋体"/>
          <w:bCs/>
          <w:color w:val="FF0000"/>
          <w:szCs w:val="21"/>
        </w:rPr>
        <w:t>正确；光合作用暗反应生成水、消耗</w:t>
      </w:r>
      <w:r>
        <w:rPr>
          <w:rFonts w:cs="宋体" w:ascii="宋体" w:hAnsi="宋体"/>
          <w:color w:val="FF0000"/>
          <w:szCs w:val="21"/>
        </w:rPr>
        <w:t>[H]</w:t>
      </w:r>
      <w:r>
        <w:rPr>
          <w:rFonts w:ascii="宋体" w:hAnsi="宋体" w:cs="宋体"/>
          <w:color w:val="FF0000"/>
          <w:szCs w:val="21"/>
        </w:rPr>
        <w:t>的</w:t>
      </w:r>
      <w:r>
        <w:rPr>
          <w:rFonts w:ascii="宋体" w:hAnsi="宋体" w:cs="宋体"/>
          <w:bCs/>
          <w:color w:val="FF0000"/>
          <w:szCs w:val="21"/>
        </w:rPr>
        <w:t>场所在叶绿体基质中，</w:t>
      </w:r>
      <w:r>
        <w:rPr>
          <w:rFonts w:cs="宋体" w:ascii="宋体" w:hAnsi="宋体"/>
          <w:bCs/>
          <w:color w:val="FF0000"/>
          <w:szCs w:val="21"/>
        </w:rPr>
        <w:t>B</w:t>
      </w:r>
      <w:r>
        <w:rPr>
          <w:rFonts w:ascii="宋体" w:hAnsi="宋体" w:cs="宋体"/>
          <w:bCs/>
          <w:color w:val="FF0000"/>
          <w:szCs w:val="21"/>
        </w:rPr>
        <w:t>、</w:t>
      </w:r>
      <w:r>
        <w:rPr>
          <w:rFonts w:cs="宋体" w:ascii="宋体" w:hAnsi="宋体"/>
          <w:bCs/>
          <w:color w:val="FF0000"/>
          <w:szCs w:val="21"/>
        </w:rPr>
        <w:t>C</w:t>
      </w:r>
      <w:r>
        <w:rPr>
          <w:rFonts w:ascii="宋体" w:hAnsi="宋体" w:cs="宋体"/>
          <w:bCs/>
          <w:color w:val="FF0000"/>
          <w:szCs w:val="21"/>
        </w:rPr>
        <w:t>错误；细胞呼吸第一阶段产生</w:t>
      </w:r>
      <w:r>
        <w:rPr>
          <w:rFonts w:cs="宋体" w:ascii="宋体" w:hAnsi="宋体"/>
          <w:bCs/>
          <w:color w:val="FF0000"/>
          <w:szCs w:val="21"/>
        </w:rPr>
        <w:t>ATP</w:t>
      </w:r>
      <w:r>
        <w:rPr>
          <w:rFonts w:ascii="宋体" w:hAnsi="宋体" w:cs="宋体"/>
          <w:bCs/>
          <w:color w:val="FF0000"/>
          <w:szCs w:val="21"/>
        </w:rPr>
        <w:t xml:space="preserve">在细胞质基质中进行， </w:t>
      </w:r>
      <w:r>
        <w:rPr>
          <w:rFonts w:cs="宋体" w:ascii="宋体" w:hAnsi="宋体"/>
          <w:bCs/>
          <w:color w:val="FF0000"/>
          <w:szCs w:val="21"/>
        </w:rPr>
        <w:t>D</w:t>
      </w:r>
      <w:r>
        <w:rPr>
          <w:rFonts w:ascii="宋体" w:hAnsi="宋体" w:cs="宋体"/>
          <w:bCs/>
          <w:color w:val="FF0000"/>
          <w:szCs w:val="21"/>
        </w:rPr>
        <w:t>错误。</w:t>
      </w:r>
    </w:p>
    <w:p>
      <w:pPr>
        <w:pStyle w:val="Normal"/>
        <w:spacing w:lineRule="auto" w:line="360"/>
        <w:rPr>
          <w:rFonts w:ascii="宋体" w:hAnsi="宋体" w:cs="宋体"/>
          <w:bCs/>
          <w:color w:val="FF0000"/>
          <w:szCs w:val="21"/>
        </w:rPr>
      </w:pPr>
      <w:r>
        <w:rPr>
          <w:rStyle w:val="CharChar3"/>
          <w:color w:val="FF0000"/>
        </w:rPr>
        <w:t>【考点定位】</w:t>
      </w:r>
      <w:r>
        <w:rPr>
          <w:rFonts w:ascii="宋体" w:hAnsi="宋体" w:cs="宋体"/>
          <w:bCs/>
          <w:color w:val="FF0000"/>
          <w:szCs w:val="21"/>
        </w:rPr>
        <w:t>有氧呼吸、光合作用的过程、细胞的生物膜系统</w:t>
      </w:r>
    </w:p>
    <w:p>
      <w:pPr>
        <w:pStyle w:val="Normal"/>
        <w:spacing w:lineRule="auto" w:line="360"/>
        <w:rPr>
          <w:rFonts w:ascii="宋体" w:hAnsi="宋体" w:cs="宋体"/>
          <w:bCs/>
          <w:color w:val="FF0000"/>
          <w:szCs w:val="21"/>
        </w:rPr>
      </w:pPr>
      <w:r>
        <w:rPr>
          <w:rFonts w:ascii="宋体" w:hAnsi="宋体" w:cs="宋体"/>
          <w:bCs/>
          <w:color w:val="FF0000"/>
          <w:szCs w:val="21"/>
        </w:rPr>
        <w:t>【名师点睛】此题是对细胞能量代谢及生物膜系统的考查，解答本题的关键在于明确有氧呼吸的过程及场所、光合作用的过程及场所，同时要将相应的生理过程与生物膜系统联系起来，对于水的生成是考生的易错点，往往忘记了暗反应会有水的生成。</w:t>
      </w:r>
    </w:p>
    <w:p>
      <w:pPr>
        <w:pStyle w:val="Normal"/>
        <w:spacing w:lineRule="auto" w:line="360"/>
        <w:jc w:val="left"/>
        <w:rPr>
          <w:rFonts w:ascii="宋体" w:hAnsi="宋体" w:cs="宋体"/>
          <w:szCs w:val="21"/>
        </w:rPr>
      </w:pPr>
      <w:r>
        <w:rPr>
          <w:rFonts w:cs="宋体" w:ascii="宋体" w:hAnsi="宋体"/>
          <w:szCs w:val="21"/>
        </w:rPr>
        <w:t>2</w:t>
      </w:r>
      <w:r>
        <w:rPr>
          <w:rFonts w:cs="宋体" w:ascii="宋体" w:hAnsi="宋体"/>
          <w:szCs w:val="21"/>
        </w:rPr>
        <w:t xml:space="preserve">. </w:t>
      </w:r>
      <w:r>
        <w:rPr>
          <w:rFonts w:ascii="宋体" w:hAnsi="宋体" w:cs="宋体"/>
          <w:szCs w:val="21"/>
        </w:rPr>
        <w:t>下列有关细胞共性的叙述，正确的是</w:t>
      </w:r>
    </w:p>
    <w:p>
      <w:pPr>
        <w:pStyle w:val="Normal"/>
        <w:spacing w:lineRule="auto" w:line="360"/>
        <w:jc w:val="left"/>
        <w:rPr>
          <w:rFonts w:ascii="宋体" w:hAnsi="宋体" w:cs="宋体"/>
          <w:szCs w:val="21"/>
        </w:rPr>
      </w:pPr>
      <w:r>
        <w:rPr>
          <w:rFonts w:cs="宋体" w:ascii="宋体" w:hAnsi="宋体"/>
          <w:szCs w:val="21"/>
        </w:rPr>
        <w:t>A</w:t>
      </w:r>
      <w:r>
        <w:rPr>
          <w:rFonts w:ascii="宋体" w:hAnsi="宋体" w:cs="宋体"/>
          <w:szCs w:val="21"/>
        </w:rPr>
        <w:t>．</w:t>
      </w:r>
      <w:r>
        <w:rPr>
          <w:rFonts w:ascii="宋体" w:hAnsi="宋体" w:cs="宋体"/>
          <w:szCs w:val="21"/>
        </w:rPr>
        <w:t>都具有细胞膜但不一定具有磷脂双分子层</w:t>
      </w:r>
    </w:p>
    <w:p>
      <w:pPr>
        <w:pStyle w:val="Normal"/>
        <w:spacing w:lineRule="auto" w:line="360"/>
        <w:jc w:val="left"/>
        <w:rPr>
          <w:rFonts w:ascii="宋体" w:hAnsi="宋体" w:cs="宋体"/>
          <w:szCs w:val="21"/>
        </w:rPr>
      </w:pPr>
      <w:r>
        <w:rPr>
          <w:rFonts w:cs="宋体" w:ascii="宋体" w:hAnsi="宋体"/>
          <w:szCs w:val="21"/>
        </w:rPr>
        <w:t>B</w:t>
      </w:r>
      <w:r>
        <w:rPr>
          <w:rFonts w:ascii="宋体" w:hAnsi="宋体" w:cs="宋体"/>
          <w:szCs w:val="21"/>
        </w:rPr>
        <w:t>．</w:t>
      </w:r>
      <w:r>
        <w:rPr>
          <w:rFonts w:ascii="宋体" w:hAnsi="宋体" w:cs="宋体"/>
          <w:szCs w:val="21"/>
        </w:rPr>
        <w:t>都具有细胞核但遗传物质不一定是</w:t>
      </w:r>
      <w:r>
        <w:rPr>
          <w:rFonts w:cs="宋体" w:ascii="宋体" w:hAnsi="宋体"/>
          <w:szCs w:val="21"/>
        </w:rPr>
        <w:t>DNA</w:t>
      </w:r>
    </w:p>
    <w:p>
      <w:pPr>
        <w:pStyle w:val="Normal"/>
        <w:spacing w:lineRule="auto" w:line="360"/>
        <w:jc w:val="left"/>
        <w:rPr>
          <w:rFonts w:ascii="宋体" w:hAnsi="宋体" w:cs="宋体"/>
          <w:szCs w:val="21"/>
        </w:rPr>
      </w:pPr>
      <w:r>
        <w:rPr>
          <w:rFonts w:cs="宋体" w:ascii="宋体" w:hAnsi="宋体"/>
          <w:szCs w:val="21"/>
        </w:rPr>
        <w:t>C</w:t>
      </w:r>
      <w:r>
        <w:rPr>
          <w:rFonts w:ascii="宋体" w:hAnsi="宋体" w:cs="宋体"/>
          <w:szCs w:val="21"/>
        </w:rPr>
        <w:t>．</w:t>
      </w:r>
      <w:r>
        <w:rPr>
          <w:rFonts w:ascii="宋体" w:hAnsi="宋体" w:cs="宋体"/>
          <w:szCs w:val="21"/>
        </w:rPr>
        <w:t>都能进行细胞呼吸但不一定发生在线粒体中</w:t>
      </w:r>
    </w:p>
    <w:p>
      <w:pPr>
        <w:pStyle w:val="Normal"/>
        <w:spacing w:lineRule="auto" w:line="360"/>
        <w:jc w:val="left"/>
        <w:rPr>
          <w:rFonts w:ascii="宋体" w:hAnsi="宋体" w:cs="宋体"/>
          <w:szCs w:val="21"/>
        </w:rPr>
      </w:pPr>
      <w:r>
        <w:rPr>
          <w:rFonts w:cs="宋体" w:ascii="宋体" w:hAnsi="宋体"/>
          <w:szCs w:val="21"/>
        </w:rPr>
        <w:t>D</w:t>
      </w:r>
      <w:r>
        <w:rPr>
          <w:rFonts w:ascii="宋体" w:hAnsi="宋体" w:cs="宋体"/>
          <w:szCs w:val="21"/>
        </w:rPr>
        <w:t>．</w:t>
      </w:r>
      <w:r>
        <w:rPr>
          <w:rFonts w:ascii="宋体" w:hAnsi="宋体" w:cs="宋体"/>
          <w:szCs w:val="21"/>
        </w:rPr>
        <w:t>都能合成蛋白质但合成场所不一定是核糖体</w:t>
      </w:r>
    </w:p>
    <w:p>
      <w:pPr>
        <w:pStyle w:val="Normal"/>
        <w:spacing w:lineRule="auto" w:line="360"/>
        <w:jc w:val="left"/>
        <w:rPr>
          <w:rFonts w:ascii="宋体" w:hAnsi="宋体" w:cs="宋体"/>
          <w:bCs/>
          <w:color w:val="FF0000"/>
          <w:szCs w:val="21"/>
        </w:rPr>
      </w:pPr>
      <w:r>
        <w:rPr>
          <w:rFonts w:ascii="宋体" w:hAnsi="宋体" w:cs="宋体"/>
          <w:bCs/>
          <w:color w:val="FF0000"/>
          <w:szCs w:val="21"/>
        </w:rPr>
        <w:t>【答案】</w:t>
      </w:r>
      <w:r>
        <w:rPr>
          <w:rFonts w:cs="宋体" w:ascii="宋体" w:hAnsi="宋体"/>
          <w:bCs/>
          <w:color w:val="FF0000"/>
          <w:szCs w:val="21"/>
        </w:rPr>
        <w:t>C</w:t>
      </w:r>
    </w:p>
    <w:p>
      <w:pPr>
        <w:pStyle w:val="Normal"/>
        <w:spacing w:lineRule="auto" w:line="360"/>
        <w:jc w:val="left"/>
        <w:rPr>
          <w:rFonts w:ascii="宋体" w:hAnsi="宋体" w:cs="宋体"/>
          <w:color w:val="FF0000"/>
          <w:szCs w:val="21"/>
        </w:rPr>
      </w:pPr>
      <w:r>
        <w:rPr>
          <w:rFonts w:ascii="宋体" w:hAnsi="宋体" w:cs="宋体"/>
          <w:bCs/>
          <w:color w:val="FF0000"/>
          <w:szCs w:val="21"/>
        </w:rPr>
        <w:t>【解析】细胞根据有无成形的细胞核，分为原核细胞和真核细胞，不论是原核细胞还是真核细胞，</w:t>
      </w:r>
      <w:r>
        <w:rPr>
          <w:rFonts w:ascii="宋体" w:hAnsi="宋体" w:cs="宋体"/>
          <w:color w:val="FF0000"/>
          <w:szCs w:val="21"/>
        </w:rPr>
        <w:t>细胞膜的主要成分都是磷脂和蛋白质，</w:t>
      </w:r>
      <w:r>
        <w:rPr>
          <w:rFonts w:cs="宋体" w:ascii="宋体" w:hAnsi="宋体"/>
          <w:color w:val="FF0000"/>
          <w:szCs w:val="21"/>
        </w:rPr>
        <w:t>A</w:t>
      </w:r>
      <w:r>
        <w:rPr>
          <w:rFonts w:ascii="宋体" w:hAnsi="宋体" w:cs="宋体"/>
          <w:color w:val="FF0000"/>
          <w:szCs w:val="21"/>
        </w:rPr>
        <w:t>错误；原核细胞无细胞核，且具有细胞结构的生物的遗传物质都是</w:t>
      </w:r>
      <w:r>
        <w:rPr>
          <w:rFonts w:cs="宋体" w:ascii="宋体" w:hAnsi="宋体"/>
          <w:color w:val="FF0000"/>
          <w:szCs w:val="21"/>
        </w:rPr>
        <w:t>DNA</w:t>
      </w:r>
      <w:r>
        <w:rPr>
          <w:rFonts w:ascii="宋体" w:hAnsi="宋体" w:cs="宋体"/>
          <w:color w:val="FF0000"/>
          <w:szCs w:val="21"/>
        </w:rPr>
        <w:t>，</w:t>
      </w:r>
      <w:r>
        <w:rPr>
          <w:rFonts w:cs="宋体" w:ascii="宋体" w:hAnsi="宋体"/>
          <w:color w:val="FF0000"/>
          <w:szCs w:val="21"/>
        </w:rPr>
        <w:t>B</w:t>
      </w:r>
      <w:r>
        <w:rPr>
          <w:rFonts w:ascii="宋体" w:hAnsi="宋体" w:cs="宋体"/>
          <w:color w:val="FF0000"/>
          <w:szCs w:val="21"/>
        </w:rPr>
        <w:t>错误；原核细胞无线粒体，但也能进行有氧呼吸，如蓝藻，真核细胞有氧呼吸的主要场所在线粒体，</w:t>
      </w:r>
      <w:r>
        <w:rPr>
          <w:rFonts w:cs="宋体" w:ascii="宋体" w:hAnsi="宋体"/>
          <w:color w:val="FF0000"/>
          <w:szCs w:val="21"/>
        </w:rPr>
        <w:t>C</w:t>
      </w:r>
      <w:r>
        <w:rPr>
          <w:rFonts w:ascii="宋体" w:hAnsi="宋体" w:cs="宋体"/>
          <w:color w:val="FF0000"/>
          <w:szCs w:val="21"/>
        </w:rPr>
        <w:t>正确；原核细胞和真核细胞蛋白质合成场所都是核糖体，</w:t>
      </w:r>
      <w:r>
        <w:rPr>
          <w:rFonts w:cs="宋体" w:ascii="宋体" w:hAnsi="宋体"/>
          <w:color w:val="FF0000"/>
          <w:szCs w:val="21"/>
        </w:rPr>
        <w:t>D</w:t>
      </w:r>
      <w:r>
        <w:rPr>
          <w:rFonts w:ascii="宋体" w:hAnsi="宋体" w:cs="宋体"/>
          <w:color w:val="FF0000"/>
          <w:szCs w:val="21"/>
        </w:rPr>
        <w:t>错误。</w:t>
      </w:r>
    </w:p>
    <w:p>
      <w:pPr>
        <w:pStyle w:val="Normal"/>
        <w:spacing w:lineRule="auto" w:line="360"/>
        <w:rPr>
          <w:color w:val="FF0000"/>
        </w:rPr>
      </w:pPr>
      <w:r>
        <w:rPr>
          <w:rStyle w:val="CharChar3"/>
          <w:color w:val="FF0000"/>
        </w:rPr>
        <w:t>【考点定位】</w:t>
      </w:r>
      <w:r>
        <w:rPr>
          <w:rFonts w:ascii="宋体" w:hAnsi="宋体" w:cs="宋体"/>
          <w:color w:val="FF0000"/>
          <w:szCs w:val="21"/>
        </w:rPr>
        <w:t>原核细胞和真核细胞在结构上的异同</w:t>
      </w:r>
    </w:p>
    <w:p>
      <w:pPr>
        <w:pStyle w:val="Normal"/>
        <w:spacing w:lineRule="auto" w:line="360"/>
        <w:rPr>
          <w:color w:val="FF0000"/>
        </w:rPr>
      </w:pPr>
      <w:r>
        <w:rPr>
          <w:rFonts w:ascii="宋体" w:hAnsi="宋体" w:cs="宋体"/>
          <w:bCs/>
          <w:color w:val="FF0000"/>
          <w:szCs w:val="21"/>
        </w:rPr>
        <w:t>【名师点睛】解答本题的关键在于对于原核细胞与真核细胞的共性的理解，原核细胞与真核细胞在结构上都具有细胞膜、细胞质、核糖体以及遗传物质都是</w:t>
      </w:r>
      <w:r>
        <w:rPr>
          <w:rFonts w:cs="宋体" w:ascii="宋体" w:hAnsi="宋体"/>
          <w:bCs/>
          <w:color w:val="FF0000"/>
          <w:szCs w:val="21"/>
        </w:rPr>
        <w:t>DNA</w:t>
      </w:r>
      <w:r>
        <w:rPr>
          <w:rFonts w:ascii="宋体" w:hAnsi="宋体" w:cs="宋体"/>
          <w:bCs/>
          <w:color w:val="FF0000"/>
          <w:szCs w:val="21"/>
        </w:rPr>
        <w:t>，虽然原核细胞不具有真核细胞的某些结构，但也能进行相应的生理功能，如蓝藻无线粒体，但含有与有氧呼吸有关的酶，也能进行有氧呼吸，对于这样的特例，需重点掌握，也是高考的重点。</w:t>
      </w:r>
    </w:p>
    <w:p>
      <w:pPr>
        <w:pStyle w:val="Normal"/>
        <w:spacing w:lineRule="auto" w:line="360"/>
        <w:jc w:val="left"/>
        <w:rPr>
          <w:rFonts w:ascii="宋体" w:hAnsi="宋体" w:cs="宋体"/>
          <w:szCs w:val="21"/>
        </w:rPr>
      </w:pPr>
      <w:r>
        <w:rPr>
          <w:rFonts w:cs="宋体" w:ascii="宋体" w:hAnsi="宋体"/>
          <w:szCs w:val="21"/>
        </w:rPr>
        <w:t>3.</w:t>
      </w:r>
      <w:r>
        <w:rPr>
          <w:rFonts w:ascii="宋体" w:hAnsi="宋体" w:cs="宋体"/>
          <w:szCs w:val="21"/>
        </w:rPr>
        <w:t>下列有关实验操作或方法所导致结果的描述，不正确的是</w:t>
      </w:r>
    </w:p>
    <w:p>
      <w:pPr>
        <w:pStyle w:val="Normal"/>
        <w:spacing w:lineRule="auto" w:line="360"/>
        <w:jc w:val="left"/>
        <w:rPr>
          <w:rFonts w:ascii="宋体" w:hAnsi="宋体" w:cs="宋体"/>
          <w:szCs w:val="21"/>
        </w:rPr>
      </w:pPr>
      <w:r>
        <w:rPr>
          <w:rFonts w:cs="宋体" w:ascii="宋体" w:hAnsi="宋体"/>
          <w:szCs w:val="21"/>
        </w:rPr>
        <w:t>A.</w:t>
      </w:r>
      <w:r>
        <w:rPr>
          <w:rFonts w:ascii="宋体" w:hAnsi="宋体" w:cs="宋体"/>
          <w:szCs w:val="21"/>
        </w:rPr>
        <w:t>用纸层析法分离色素时，若滤液细线画得过粗可能会导致色素带出现重叠</w:t>
      </w:r>
    </w:p>
    <w:p>
      <w:pPr>
        <w:pStyle w:val="Normal"/>
        <w:spacing w:lineRule="auto" w:line="360"/>
        <w:jc w:val="left"/>
        <w:rPr>
          <w:rFonts w:ascii="宋体" w:hAnsi="宋体" w:cs="宋体"/>
          <w:szCs w:val="21"/>
        </w:rPr>
      </w:pPr>
      <w:r>
        <w:rPr>
          <w:rFonts w:cs="宋体" w:ascii="宋体" w:hAnsi="宋体"/>
          <w:szCs w:val="21"/>
        </w:rPr>
        <w:t>B.</w:t>
      </w:r>
      <w:r>
        <w:rPr>
          <w:rFonts w:ascii="宋体" w:hAnsi="宋体" w:cs="宋体"/>
          <w:szCs w:val="21"/>
        </w:rPr>
        <w:t>用葡萄制作果醋时，若先通入空气再密封发酵可以增加醋酸含量提高品质</w:t>
      </w:r>
    </w:p>
    <w:p>
      <w:pPr>
        <w:pStyle w:val="Normal"/>
        <w:spacing w:lineRule="auto" w:line="360"/>
        <w:jc w:val="left"/>
        <w:rPr>
          <w:rFonts w:ascii="宋体" w:hAnsi="宋体" w:cs="宋体"/>
          <w:szCs w:val="21"/>
        </w:rPr>
      </w:pPr>
      <w:r>
        <w:rPr>
          <w:rFonts w:cs="宋体" w:ascii="宋体" w:hAnsi="宋体"/>
          <w:szCs w:val="21"/>
        </w:rPr>
        <w:t>C.</w:t>
      </w:r>
      <w:r>
        <w:rPr>
          <w:rFonts w:ascii="宋体" w:hAnsi="宋体" w:cs="宋体"/>
          <w:szCs w:val="21"/>
        </w:rPr>
        <w:t>提取胡萝卜素时，若用酒精代替石油醚萃取将会导致胡萝卜素提取率降低</w:t>
      </w:r>
    </w:p>
    <w:p>
      <w:pPr>
        <w:pStyle w:val="Normal"/>
        <w:spacing w:lineRule="auto" w:line="360"/>
        <w:jc w:val="left"/>
        <w:rPr>
          <w:rFonts w:ascii="宋体" w:hAnsi="宋体" w:cs="宋体"/>
          <w:szCs w:val="21"/>
        </w:rPr>
      </w:pPr>
      <w:r>
        <w:rPr>
          <w:rFonts w:cs="宋体" w:ascii="宋体" w:hAnsi="宋体"/>
          <w:szCs w:val="21"/>
        </w:rPr>
        <w:t>D.</w:t>
      </w:r>
      <w:r>
        <w:rPr>
          <w:rFonts w:ascii="宋体" w:hAnsi="宋体" w:cs="宋体"/>
          <w:szCs w:val="21"/>
        </w:rPr>
        <w:t>调查人群中色盲发病率时，若只在患者家系中调查将会导致所得结果偏高</w:t>
      </w:r>
    </w:p>
    <w:p>
      <w:pPr>
        <w:pStyle w:val="Normal"/>
        <w:spacing w:lineRule="auto" w:line="360"/>
        <w:jc w:val="left"/>
        <w:rPr>
          <w:rFonts w:ascii="宋体" w:hAnsi="宋体" w:cs="宋体"/>
          <w:bCs/>
          <w:color w:val="FF0000"/>
          <w:szCs w:val="21"/>
        </w:rPr>
      </w:pPr>
      <w:r>
        <w:rPr>
          <w:rFonts w:ascii="宋体" w:hAnsi="宋体" w:cs="宋体"/>
          <w:bCs/>
          <w:color w:val="FF0000"/>
          <w:szCs w:val="21"/>
        </w:rPr>
        <w:t>【答案】</w:t>
      </w:r>
      <w:r>
        <w:rPr>
          <w:rFonts w:cs="宋体" w:ascii="宋体" w:hAnsi="宋体"/>
          <w:bCs/>
          <w:color w:val="FF0000"/>
          <w:szCs w:val="21"/>
        </w:rPr>
        <w:t>B</w:t>
      </w:r>
    </w:p>
    <w:p>
      <w:pPr>
        <w:pStyle w:val="Normal"/>
        <w:rPr>
          <w:rFonts w:ascii="宋体" w:hAnsi="宋体" w:cs="宋体"/>
          <w:color w:val="FF0000"/>
          <w:szCs w:val="21"/>
        </w:rPr>
      </w:pPr>
      <w:r>
        <w:rPr>
          <w:bCs/>
          <w:color w:val="FF0000"/>
          <w:szCs w:val="21"/>
        </w:rPr>
        <w:t>【</w:t>
      </w:r>
      <w:r>
        <w:rPr>
          <w:rFonts w:ascii="宋体" w:hAnsi="宋体" w:cs="宋体"/>
          <w:color w:val="FF0000"/>
          <w:szCs w:val="21"/>
        </w:rPr>
        <w:t>解析】纸层析法分离色素时，出现几种色素带重叠，可能是滤液细线太粗，导致各种色素扩散的起点不同，而分离不明显，</w:t>
      </w:r>
      <w:r>
        <w:rPr>
          <w:rFonts w:cs="宋体" w:ascii="宋体" w:hAnsi="宋体"/>
          <w:color w:val="FF0000"/>
          <w:szCs w:val="21"/>
        </w:rPr>
        <w:t>A</w:t>
      </w:r>
      <w:r>
        <w:rPr>
          <w:rFonts w:ascii="宋体" w:hAnsi="宋体" w:cs="宋体"/>
          <w:color w:val="FF0000"/>
          <w:szCs w:val="21"/>
        </w:rPr>
        <w:t>正确；醋酸菌是好氧菌，需持续通入空气，</w:t>
      </w:r>
      <w:r>
        <w:rPr>
          <w:rFonts w:cs="宋体" w:ascii="宋体" w:hAnsi="宋体"/>
          <w:color w:val="FF0000"/>
          <w:szCs w:val="21"/>
        </w:rPr>
        <w:t>B</w:t>
      </w:r>
      <w:r>
        <w:rPr>
          <w:rFonts w:ascii="宋体" w:hAnsi="宋体" w:cs="宋体"/>
          <w:color w:val="FF0000"/>
          <w:szCs w:val="21"/>
        </w:rPr>
        <w:t>错误，乙醇属于水溶性有机溶剂，提取胡萝卜素时，若用酒精代替石油醚萃取将会导致胡萝卜素提取率降低，</w:t>
      </w:r>
      <w:r>
        <w:rPr>
          <w:rFonts w:cs="宋体" w:ascii="宋体" w:hAnsi="宋体"/>
          <w:color w:val="FF0000"/>
          <w:szCs w:val="21"/>
        </w:rPr>
        <w:t>C</w:t>
      </w:r>
      <w:r>
        <w:rPr>
          <w:rFonts w:ascii="宋体" w:hAnsi="宋体" w:cs="宋体"/>
          <w:color w:val="FF0000"/>
          <w:szCs w:val="21"/>
        </w:rPr>
        <w:t>正确；调查人群中红绿色盲的发病率，应在人群中调查，若只在患者家系中调查将会导致所得结果偏高，</w:t>
      </w:r>
      <w:r>
        <w:rPr>
          <w:rFonts w:cs="宋体" w:ascii="宋体" w:hAnsi="宋体"/>
          <w:color w:val="FF0000"/>
          <w:szCs w:val="21"/>
        </w:rPr>
        <w:t>D</w:t>
      </w:r>
      <w:r>
        <w:rPr>
          <w:rFonts w:ascii="宋体" w:hAnsi="宋体" w:cs="宋体"/>
          <w:color w:val="FF0000"/>
          <w:szCs w:val="21"/>
        </w:rPr>
        <w:t>正确。</w:t>
      </w:r>
    </w:p>
    <w:p>
      <w:pPr>
        <w:pStyle w:val="Normal"/>
        <w:spacing w:lineRule="auto" w:line="360"/>
        <w:rPr>
          <w:rStyle w:val="CharChar3"/>
          <w:color w:val="FF0000"/>
        </w:rPr>
      </w:pPr>
      <w:r>
        <w:rPr>
          <w:rStyle w:val="CharChar3"/>
          <w:color w:val="FF0000"/>
        </w:rPr>
        <w:t>【考点定位】绿叶中色素的分离、果酒果醋的制作、胡萝卜素的提取、调查人群中的遗传病</w:t>
      </w:r>
    </w:p>
    <w:p>
      <w:pPr>
        <w:pStyle w:val="Normal"/>
        <w:snapToGrid w:val="false"/>
        <w:spacing w:lineRule="auto" w:line="360"/>
        <w:jc w:val="left"/>
        <w:rPr>
          <w:rFonts w:ascii="宋体" w:hAnsi="宋体" w:cs="宋体"/>
          <w:bCs/>
          <w:color w:val="FF0000"/>
          <w:szCs w:val="21"/>
        </w:rPr>
      </w:pPr>
      <w:r>
        <w:rPr>
          <w:rFonts w:ascii="宋体" w:hAnsi="宋体" w:cs="宋体"/>
          <w:bCs/>
          <w:color w:val="FF0000"/>
          <w:szCs w:val="21"/>
        </w:rPr>
        <w:t>【名师点睛】</w:t>
      </w:r>
      <w:r>
        <w:rPr>
          <w:rStyle w:val="CharChar3"/>
          <w:color w:val="FF0000"/>
        </w:rPr>
        <w:t>本题的易错点在于：</w:t>
      </w:r>
      <w:r>
        <w:rPr>
          <w:rFonts w:ascii="宋体" w:hAnsi="宋体" w:cs="宋体"/>
          <w:color w:val="FF0000"/>
          <w:szCs w:val="21"/>
        </w:rPr>
        <w:t>①审题不仔细，马虎，特别是</w:t>
      </w:r>
      <w:r>
        <w:rPr>
          <w:rFonts w:cs="宋体" w:ascii="宋体" w:hAnsi="宋体"/>
          <w:color w:val="FF0000"/>
          <w:szCs w:val="21"/>
        </w:rPr>
        <w:t>B</w:t>
      </w:r>
      <w:r>
        <w:rPr>
          <w:rFonts w:ascii="宋体" w:hAnsi="宋体" w:cs="宋体"/>
          <w:color w:val="FF0000"/>
          <w:szCs w:val="21"/>
        </w:rPr>
        <w:t>项，知道是果醋的制作，需要通入氧气，但没有发现题目中之后还会密闭发酵罐，导致过失性失分；②对提取色素的原理记忆不清、因缺乏生活经验而不知道酒精属于水溶性有机溶剂，导致误判。</w:t>
      </w:r>
    </w:p>
    <w:p>
      <w:pPr>
        <w:pStyle w:val="Normal"/>
        <w:spacing w:lineRule="auto" w:line="360"/>
        <w:jc w:val="left"/>
        <w:rPr>
          <w:rFonts w:ascii="宋体" w:hAnsi="宋体" w:cs="宋体"/>
          <w:szCs w:val="21"/>
        </w:rPr>
      </w:pPr>
      <w:r>
        <w:rPr>
          <w:rFonts w:cs="宋体" w:ascii="宋体" w:hAnsi="宋体"/>
          <w:bCs/>
          <w:szCs w:val="21"/>
        </w:rPr>
        <w:t>4.</w:t>
      </w:r>
      <w:r>
        <w:rPr>
          <w:rFonts w:ascii="宋体" w:hAnsi="宋体" w:cs="宋体"/>
          <w:szCs w:val="21"/>
        </w:rPr>
        <w:t>有人从真菌中提取到甲、乙和丙三种生长素类似物，分别测试三种类似物的不同浓度对莴苣幼根生长的影响，结果如图。以下说法不正确的是学</w:t>
      </w:r>
      <w:r>
        <w:rPr>
          <w:rFonts w:cs="宋体" w:ascii="宋体" w:hAnsi="宋体"/>
          <w:szCs w:val="21"/>
        </w:rPr>
        <w:t>.</w:t>
      </w:r>
      <w:r>
        <w:rPr>
          <w:rFonts w:ascii="宋体" w:hAnsi="宋体" w:cs="宋体"/>
          <w:szCs w:val="21"/>
        </w:rPr>
        <w:t>科</w:t>
      </w:r>
      <w:r>
        <w:rPr>
          <w:rFonts w:cs="宋体" w:ascii="宋体" w:hAnsi="宋体"/>
          <w:szCs w:val="21"/>
        </w:rPr>
        <w:t>.</w:t>
      </w:r>
      <w:r>
        <w:rPr>
          <w:rFonts w:ascii="宋体" w:hAnsi="宋体" w:cs="宋体"/>
          <w:szCs w:val="21"/>
        </w:rPr>
        <w:t>网</w:t>
      </w:r>
    </w:p>
    <w:p>
      <w:pPr>
        <w:pStyle w:val="Normal"/>
        <w:spacing w:lineRule="auto" w:line="360"/>
        <w:ind w:firstLine="2205"/>
        <w:jc w:val="left"/>
        <w:rPr>
          <w:rFonts w:ascii="宋体" w:hAnsi="宋体" w:cs="宋体"/>
          <w:szCs w:val="21"/>
        </w:rPr>
      </w:pPr>
      <w:r>
        <w:rPr>
          <w:rFonts w:cs="宋体" w:ascii="宋体" w:hAnsi="宋体"/>
          <w:szCs w:val="21"/>
        </w:rPr>
        <w:t xml:space="preserve">   </w:t>
      </w:r>
      <w:r>
        <w:rPr>
          <w:rFonts w:cs="宋体" w:ascii="宋体" w:hAnsi="宋体"/>
          <w:szCs w:val="21"/>
        </w:rPr>
        <w:drawing>
          <wp:inline distT="0" distB="0" distL="0" distR="0">
            <wp:extent cx="2096135" cy="1587500"/>
            <wp:effectExtent l="0" t="0" r="0" b="0"/>
            <wp:docPr id="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
                    <pic:cNvPicPr>
                      <a:picLocks noChangeAspect="1" noChangeArrowheads="1"/>
                    </pic:cNvPicPr>
                  </pic:nvPicPr>
                  <pic:blipFill>
                    <a:blip r:embed="rId6"/>
                    <a:srcRect l="-23" t="-30" r="-23" b="-30"/>
                    <a:stretch>
                      <a:fillRect/>
                    </a:stretch>
                  </pic:blipFill>
                  <pic:spPr bwMode="auto">
                    <a:xfrm>
                      <a:off x="0" y="0"/>
                      <a:ext cx="2096135" cy="1587500"/>
                    </a:xfrm>
                    <a:prstGeom prst="rect">
                      <a:avLst/>
                    </a:prstGeom>
                  </pic:spPr>
                </pic:pic>
              </a:graphicData>
            </a:graphic>
          </wp:inline>
        </w:drawing>
      </w:r>
    </w:p>
    <w:p>
      <w:pPr>
        <w:pStyle w:val="Normal"/>
        <w:numPr>
          <w:ilvl w:val="0"/>
          <w:numId w:val="3"/>
        </w:numPr>
        <w:spacing w:lineRule="auto" w:line="360"/>
        <w:jc w:val="left"/>
        <w:rPr>
          <w:rFonts w:ascii="宋体" w:hAnsi="宋体" w:cs="宋体"/>
          <w:szCs w:val="21"/>
        </w:rPr>
      </w:pPr>
      <w:r>
        <w:rPr>
          <w:rFonts w:ascii="宋体" w:hAnsi="宋体" w:cs="宋体"/>
          <w:szCs w:val="21"/>
        </w:rPr>
        <w:t>甲、乙和丙对莴苣幼根生长的影响均具有两重性</w:t>
      </w:r>
    </w:p>
    <w:p>
      <w:pPr>
        <w:pStyle w:val="Normal"/>
        <w:numPr>
          <w:ilvl w:val="0"/>
          <w:numId w:val="3"/>
        </w:numPr>
        <w:spacing w:lineRule="auto" w:line="360"/>
        <w:jc w:val="left"/>
        <w:rPr>
          <w:rFonts w:ascii="宋体" w:hAnsi="宋体" w:cs="宋体"/>
          <w:szCs w:val="21"/>
        </w:rPr>
      </w:pPr>
      <w:r>
        <w:rPr>
          <w:rFonts w:ascii="宋体" w:hAnsi="宋体" w:cs="宋体"/>
          <w:szCs w:val="21"/>
        </w:rPr>
        <w:t>在</w:t>
      </w:r>
      <w:r>
        <w:rPr>
          <w:rFonts w:cs="宋体" w:ascii="宋体" w:hAnsi="宋体"/>
          <w:szCs w:val="21"/>
        </w:rPr>
        <w:t>0~20 ppm</w:t>
      </w:r>
      <w:r>
        <w:rPr>
          <w:rFonts w:ascii="宋体" w:hAnsi="宋体" w:cs="宋体"/>
          <w:szCs w:val="21"/>
        </w:rPr>
        <w:t>范围内，甲对莴苣幼根的促进作用大于丙</w:t>
      </w:r>
    </w:p>
    <w:p>
      <w:pPr>
        <w:pStyle w:val="Normal"/>
        <w:numPr>
          <w:ilvl w:val="0"/>
          <w:numId w:val="3"/>
        </w:numPr>
        <w:spacing w:lineRule="auto" w:line="360"/>
        <w:jc w:val="left"/>
        <w:rPr>
          <w:rFonts w:ascii="宋体" w:hAnsi="宋体" w:cs="宋体"/>
          <w:szCs w:val="21"/>
        </w:rPr>
      </w:pPr>
      <w:r>
        <w:rPr>
          <w:rFonts w:ascii="宋体" w:hAnsi="宋体" w:cs="宋体"/>
          <w:szCs w:val="21"/>
        </w:rPr>
        <w:t>乙的浓度大于</w:t>
      </w:r>
      <w:r>
        <w:rPr>
          <w:rFonts w:cs="宋体" w:ascii="宋体" w:hAnsi="宋体"/>
          <w:szCs w:val="21"/>
        </w:rPr>
        <w:t>20 ppm</w:t>
      </w:r>
      <w:r>
        <w:rPr>
          <w:rFonts w:ascii="宋体" w:hAnsi="宋体" w:cs="宋体"/>
          <w:szCs w:val="21"/>
        </w:rPr>
        <w:t>后，对莴苣幼根生长起抑制作用</w:t>
      </w:r>
    </w:p>
    <w:p>
      <w:pPr>
        <w:pStyle w:val="Normal"/>
        <w:numPr>
          <w:ilvl w:val="0"/>
          <w:numId w:val="3"/>
        </w:numPr>
        <w:spacing w:lineRule="auto" w:line="360"/>
        <w:jc w:val="left"/>
        <w:rPr>
          <w:rFonts w:ascii="宋体" w:hAnsi="宋体" w:cs="宋体"/>
          <w:szCs w:val="21"/>
        </w:rPr>
      </w:pPr>
      <w:r>
        <w:rPr>
          <w:rFonts w:ascii="宋体" w:hAnsi="宋体" w:cs="宋体"/>
          <w:szCs w:val="21"/>
        </w:rPr>
        <w:t>据图推测，用</w:t>
      </w:r>
      <w:r>
        <w:rPr>
          <w:rFonts w:cs="宋体" w:ascii="宋体" w:hAnsi="宋体"/>
          <w:szCs w:val="21"/>
        </w:rPr>
        <w:t>30 ppm</w:t>
      </w:r>
      <w:r>
        <w:rPr>
          <w:rFonts w:ascii="宋体" w:hAnsi="宋体" w:cs="宋体"/>
          <w:szCs w:val="21"/>
        </w:rPr>
        <w:t>的甲处理莴苣幼芽可抑制其生长</w:t>
      </w:r>
    </w:p>
    <w:p>
      <w:pPr>
        <w:pStyle w:val="Normal"/>
        <w:spacing w:lineRule="auto" w:line="360"/>
        <w:jc w:val="left"/>
        <w:rPr>
          <w:rFonts w:ascii="宋体" w:hAnsi="宋体" w:cs="宋体"/>
          <w:color w:val="FF0000"/>
          <w:szCs w:val="21"/>
        </w:rPr>
      </w:pPr>
      <w:r>
        <w:rPr>
          <w:rFonts w:ascii="宋体" w:hAnsi="宋体" w:cs="宋体"/>
          <w:color w:val="FF0000"/>
          <w:szCs w:val="21"/>
        </w:rPr>
        <w:t>【答案】</w:t>
      </w:r>
      <w:r>
        <w:rPr>
          <w:rFonts w:cs="宋体" w:ascii="宋体" w:hAnsi="宋体"/>
          <w:color w:val="FF0000"/>
          <w:szCs w:val="21"/>
        </w:rPr>
        <w:t>D</w:t>
      </w:r>
    </w:p>
    <w:p>
      <w:pPr>
        <w:pStyle w:val="Normal"/>
        <w:spacing w:lineRule="auto" w:line="360"/>
        <w:jc w:val="left"/>
        <w:rPr>
          <w:rFonts w:ascii="宋体" w:hAnsi="宋体" w:cs="宋体"/>
          <w:color w:val="FF0000"/>
          <w:szCs w:val="21"/>
        </w:rPr>
      </w:pPr>
      <w:r>
        <w:rPr>
          <w:rFonts w:ascii="宋体" w:hAnsi="宋体" w:cs="宋体"/>
          <w:color w:val="FF0000"/>
          <w:szCs w:val="21"/>
        </w:rPr>
        <w:t>【解析】从图中可以看出，甲、乙、丙均在一定的生长素类似物浓度范围内，促进幼根生长，但超过一定范围根的长度反而减小，体现了两重性，</w:t>
      </w:r>
      <w:r>
        <w:rPr>
          <w:rFonts w:cs="宋体" w:ascii="宋体" w:hAnsi="宋体"/>
          <w:color w:val="FF0000"/>
          <w:szCs w:val="21"/>
        </w:rPr>
        <w:t>A</w:t>
      </w:r>
      <w:r>
        <w:rPr>
          <w:rFonts w:ascii="宋体" w:hAnsi="宋体" w:cs="宋体"/>
          <w:color w:val="FF0000"/>
          <w:szCs w:val="21"/>
        </w:rPr>
        <w:t>正确；由图可知，在</w:t>
      </w:r>
      <w:r>
        <w:rPr>
          <w:rFonts w:cs="宋体" w:ascii="宋体" w:hAnsi="宋体"/>
          <w:color w:val="FF0000"/>
          <w:szCs w:val="21"/>
        </w:rPr>
        <w:t>0~20 ppm</w:t>
      </w:r>
      <w:r>
        <w:rPr>
          <w:rFonts w:ascii="宋体" w:hAnsi="宋体" w:cs="宋体"/>
          <w:color w:val="FF0000"/>
          <w:szCs w:val="21"/>
        </w:rPr>
        <w:t>范围内，甲对莴苣幼根的促进作用大于丙，</w:t>
      </w:r>
      <w:r>
        <w:rPr>
          <w:rFonts w:cs="宋体" w:ascii="宋体" w:hAnsi="宋体"/>
          <w:color w:val="FF0000"/>
          <w:szCs w:val="21"/>
        </w:rPr>
        <w:t>B</w:t>
      </w:r>
      <w:r>
        <w:rPr>
          <w:rFonts w:ascii="宋体" w:hAnsi="宋体" w:cs="宋体"/>
          <w:color w:val="FF0000"/>
          <w:szCs w:val="21"/>
        </w:rPr>
        <w:t>正确；乙的浓度大于</w:t>
      </w:r>
      <w:r>
        <w:rPr>
          <w:rFonts w:cs="宋体" w:ascii="宋体" w:hAnsi="宋体"/>
          <w:color w:val="FF0000"/>
          <w:szCs w:val="21"/>
        </w:rPr>
        <w:t>20 ppm</w:t>
      </w:r>
      <w:r>
        <w:rPr>
          <w:rFonts w:ascii="宋体" w:hAnsi="宋体" w:cs="宋体"/>
          <w:color w:val="FF0000"/>
          <w:szCs w:val="21"/>
        </w:rPr>
        <w:t>后，莴苣幼根长度小于起始长度，故起抑制作用，</w:t>
      </w:r>
      <w:r>
        <w:rPr>
          <w:rFonts w:cs="宋体" w:ascii="宋体" w:hAnsi="宋体"/>
          <w:color w:val="FF0000"/>
          <w:szCs w:val="21"/>
        </w:rPr>
        <w:t>C</w:t>
      </w:r>
      <w:r>
        <w:rPr>
          <w:rFonts w:ascii="宋体" w:hAnsi="宋体" w:cs="宋体"/>
          <w:color w:val="FF0000"/>
          <w:szCs w:val="21"/>
        </w:rPr>
        <w:t>正确。由于此图描述的是生长素类似物对莴苣幼根生长的影响，故无法判断用</w:t>
      </w:r>
      <w:r>
        <w:rPr>
          <w:rFonts w:cs="宋体" w:ascii="宋体" w:hAnsi="宋体"/>
          <w:color w:val="FF0000"/>
          <w:szCs w:val="21"/>
        </w:rPr>
        <w:t>30 ppm</w:t>
      </w:r>
      <w:r>
        <w:rPr>
          <w:rFonts w:ascii="宋体" w:hAnsi="宋体" w:cs="宋体"/>
          <w:color w:val="FF0000"/>
          <w:szCs w:val="21"/>
        </w:rPr>
        <w:t>的甲处理莴苣幼芽会起到怎样的作用，</w:t>
      </w:r>
      <w:r>
        <w:rPr>
          <w:rFonts w:cs="宋体" w:ascii="宋体" w:hAnsi="宋体"/>
          <w:color w:val="FF0000"/>
          <w:szCs w:val="21"/>
        </w:rPr>
        <w:t>D</w:t>
      </w:r>
      <w:r>
        <w:rPr>
          <w:rFonts w:ascii="宋体" w:hAnsi="宋体" w:cs="宋体"/>
          <w:color w:val="FF0000"/>
          <w:szCs w:val="21"/>
        </w:rPr>
        <w:t>错误。</w:t>
      </w:r>
    </w:p>
    <w:p>
      <w:pPr>
        <w:pStyle w:val="Normal"/>
        <w:spacing w:lineRule="auto" w:line="360"/>
        <w:rPr>
          <w:rStyle w:val="CharChar3"/>
          <w:color w:val="FF0000"/>
        </w:rPr>
      </w:pPr>
      <w:r>
        <w:rPr>
          <w:rStyle w:val="CharChar3"/>
          <w:color w:val="FF0000"/>
        </w:rPr>
        <w:t>【考点定位】探究不同浓度生长素类似物对植物幼根的影响、生长素的生理作用</w:t>
      </w:r>
    </w:p>
    <w:p>
      <w:pPr>
        <w:pStyle w:val="Normal"/>
        <w:spacing w:lineRule="auto" w:line="360"/>
        <w:rPr>
          <w:rFonts w:ascii="宋体" w:hAnsi="宋体" w:cs="宋体"/>
          <w:bCs/>
          <w:color w:val="FF0000"/>
          <w:szCs w:val="21"/>
        </w:rPr>
      </w:pPr>
      <w:r>
        <w:rPr>
          <w:rFonts w:ascii="宋体" w:hAnsi="宋体" w:cs="宋体"/>
          <w:bCs/>
          <w:color w:val="FF0000"/>
          <w:szCs w:val="21"/>
        </w:rPr>
        <w:t>【名师点睛】本题以“探究三种生长素类似物对莴苣幼根生长的影响”为背景，借助坐标曲线图呈现三种类似物的不同浓度处理后莴苣幼根生长的相关信息</w:t>
      </w:r>
      <w:r>
        <w:rPr>
          <w:rFonts w:ascii="宋体" w:hAnsi="宋体" w:cs="宋体"/>
          <w:color w:val="FF0000"/>
          <w:kern w:val="0"/>
          <w:szCs w:val="21"/>
          <w:lang w:val="zh-CN"/>
        </w:rPr>
        <w:t>，考查考生对</w:t>
      </w:r>
      <w:r>
        <w:rPr>
          <w:rStyle w:val="CharChar3"/>
          <w:color w:val="FF0000"/>
        </w:rPr>
        <w:t>生长素类似物对植物幼根的影响</w:t>
      </w:r>
      <w:r>
        <w:rPr>
          <w:rFonts w:ascii="宋体" w:hAnsi="宋体" w:cs="宋体"/>
          <w:color w:val="FF0000"/>
          <w:kern w:val="0"/>
          <w:szCs w:val="21"/>
          <w:lang w:val="zh-CN"/>
        </w:rPr>
        <w:t>的理解和掌握情况，</w:t>
      </w:r>
      <w:r>
        <w:rPr>
          <w:color w:val="FF0000"/>
          <w:szCs w:val="21"/>
        </w:rPr>
        <w:t>解答此类问题，</w:t>
      </w:r>
      <w:r>
        <w:rPr>
          <w:rFonts w:ascii="宋体" w:hAnsi="宋体" w:cs="宋体"/>
          <w:color w:val="FF0000"/>
          <w:szCs w:val="21"/>
        </w:rPr>
        <w:t>①</w:t>
      </w:r>
      <w:r>
        <w:rPr>
          <w:color w:val="FF0000"/>
          <w:szCs w:val="21"/>
        </w:rPr>
        <w:t>必须理解横纵坐标的含义，还要重点分析曲线的起点、拐点、交点、落点这“四点”以及把握曲线走势，再运用所学的知识加以分析，在解题的过程中就可以有效处理，得到正确答案；</w:t>
      </w:r>
      <w:r>
        <w:rPr>
          <w:rFonts w:ascii="宋体" w:hAnsi="宋体" w:cs="宋体"/>
          <w:color w:val="FF0000"/>
          <w:szCs w:val="21"/>
        </w:rPr>
        <w:t>②特别要注意，出题人偷换概念的思想（</w:t>
      </w:r>
      <w:r>
        <w:rPr>
          <w:rFonts w:cs="宋体" w:ascii="宋体" w:hAnsi="宋体"/>
          <w:color w:val="FF0000"/>
          <w:szCs w:val="21"/>
        </w:rPr>
        <w:t>D</w:t>
      </w:r>
      <w:r>
        <w:rPr>
          <w:rFonts w:ascii="宋体" w:hAnsi="宋体" w:cs="宋体"/>
          <w:color w:val="FF0000"/>
          <w:szCs w:val="21"/>
        </w:rPr>
        <w:t>项），题目中说的是对幼根的影响，但却换成了幼芽。</w:t>
      </w:r>
    </w:p>
    <w:p>
      <w:pPr>
        <w:pStyle w:val="Normal"/>
        <w:spacing w:lineRule="auto" w:line="360"/>
        <w:rPr>
          <w:rFonts w:ascii="宋体" w:hAnsi="宋体" w:cs="宋体"/>
          <w:szCs w:val="21"/>
        </w:rPr>
      </w:pPr>
      <w:r>
        <w:rPr>
          <w:rFonts w:cs="宋体" w:ascii="宋体" w:hAnsi="宋体"/>
          <w:szCs w:val="21"/>
        </w:rPr>
        <w:t>5.</w:t>
      </w:r>
      <w:r>
        <w:rPr>
          <w:rFonts w:ascii="宋体" w:hAnsi="宋体" w:cs="宋体"/>
          <w:szCs w:val="21"/>
        </w:rPr>
        <w:t>三倍体西瓜由于含糖量高且无籽，备受人们青睐。下图是三倍体西瓜叶片净光合速率（以</w:t>
      </w:r>
      <w:r>
        <w:rPr>
          <w:rFonts w:cs="宋体" w:ascii="宋体" w:hAnsi="宋体"/>
          <w:szCs w:val="21"/>
        </w:rPr>
        <w:t>CO</w:t>
      </w:r>
      <w:r>
        <w:rPr>
          <w:rFonts w:cs="宋体" w:ascii="宋体" w:hAnsi="宋体"/>
          <w:szCs w:val="21"/>
          <w:vertAlign w:val="subscript"/>
        </w:rPr>
        <w:t>2</w:t>
      </w:r>
      <w:r>
        <w:rPr>
          <w:rFonts w:ascii="宋体" w:hAnsi="宋体" w:cs="宋体"/>
          <w:szCs w:val="21"/>
        </w:rPr>
        <w:t>吸收速率表示）与胞间</w:t>
      </w:r>
      <w:r>
        <w:rPr>
          <w:rFonts w:cs="宋体" w:ascii="宋体" w:hAnsi="宋体"/>
          <w:szCs w:val="21"/>
        </w:rPr>
        <w:t>CO</w:t>
      </w:r>
      <w:r>
        <w:rPr>
          <w:rFonts w:cs="宋体" w:ascii="宋体" w:hAnsi="宋体"/>
          <w:szCs w:val="21"/>
          <w:vertAlign w:val="subscript"/>
        </w:rPr>
        <w:t>2</w:t>
      </w:r>
      <w:r>
        <w:rPr>
          <w:rFonts w:ascii="宋体" w:hAnsi="宋体" w:cs="宋体"/>
          <w:szCs w:val="21"/>
        </w:rPr>
        <w:t>浓度（</w:t>
      </w:r>
      <w:r>
        <w:rPr>
          <w:rFonts w:cs="宋体" w:ascii="宋体" w:hAnsi="宋体"/>
          <w:szCs w:val="21"/>
        </w:rPr>
        <w:t>Ci</w:t>
      </w:r>
      <w:r>
        <w:rPr>
          <w:rFonts w:ascii="宋体" w:hAnsi="宋体" w:cs="宋体"/>
          <w:szCs w:val="21"/>
        </w:rPr>
        <w:t>）的日变化曲线，以下分析正确的是</w:t>
      </w:r>
    </w:p>
    <w:p>
      <w:pPr>
        <w:pStyle w:val="Normal"/>
        <w:widowControl/>
        <w:spacing w:lineRule="auto" w:line="360"/>
        <w:ind w:firstLine="2415"/>
        <w:jc w:val="left"/>
        <w:rPr>
          <w:rFonts w:ascii="宋体" w:hAnsi="宋体" w:cs="宋体"/>
          <w:kern w:val="0"/>
          <w:szCs w:val="21"/>
        </w:rPr>
      </w:pPr>
      <w:r>
        <w:rPr>
          <w:rFonts w:cs="宋体" w:ascii="宋体" w:hAnsi="宋体"/>
          <w:kern w:val="0"/>
          <w:szCs w:val="21"/>
        </w:rPr>
        <w:t xml:space="preserve">   </w:t>
      </w:r>
      <w:r>
        <w:rPr>
          <w:rFonts w:cs="宋体" w:ascii="宋体" w:hAnsi="宋体"/>
          <w:kern w:val="0"/>
          <w:szCs w:val="21"/>
        </w:rPr>
        <w:drawing>
          <wp:inline distT="0" distB="0" distL="0" distR="0">
            <wp:extent cx="2241550" cy="1609725"/>
            <wp:effectExtent l="0" t="0" r="0" b="0"/>
            <wp:docPr id="7"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
                    <pic:cNvPicPr>
                      <a:picLocks noChangeAspect="1" noChangeArrowheads="1"/>
                    </pic:cNvPicPr>
                  </pic:nvPicPr>
                  <pic:blipFill>
                    <a:blip r:embed="rId7"/>
                    <a:srcRect l="-24" t="-34" r="-24" b="-34"/>
                    <a:stretch>
                      <a:fillRect/>
                    </a:stretch>
                  </pic:blipFill>
                  <pic:spPr bwMode="auto">
                    <a:xfrm>
                      <a:off x="0" y="0"/>
                      <a:ext cx="2241550" cy="1609725"/>
                    </a:xfrm>
                    <a:prstGeom prst="rect">
                      <a:avLst/>
                    </a:prstGeom>
                  </pic:spPr>
                </pic:pic>
              </a:graphicData>
            </a:graphic>
          </wp:inline>
        </w:drawing>
      </w:r>
    </w:p>
    <w:p>
      <w:pPr>
        <w:pStyle w:val="ListParagraph"/>
        <w:spacing w:lineRule="auto" w:line="360"/>
        <w:ind w:hanging="0"/>
        <w:jc w:val="left"/>
        <w:rPr>
          <w:rFonts w:ascii="宋体" w:hAnsi="宋体" w:cs="宋体"/>
          <w:szCs w:val="21"/>
        </w:rPr>
      </w:pPr>
      <w:r>
        <w:rPr>
          <w:rFonts w:cs="宋体" w:ascii="宋体" w:hAnsi="宋体"/>
          <w:szCs w:val="21"/>
        </w:rPr>
        <w:t>A.</w:t>
      </w:r>
      <w:r>
        <w:rPr>
          <w:rFonts w:ascii="宋体" w:hAnsi="宋体" w:cs="宋体"/>
          <w:szCs w:val="21"/>
        </w:rPr>
        <w:t>与</w:t>
      </w:r>
      <w:r>
        <w:rPr>
          <w:rFonts w:cs="宋体" w:ascii="宋体" w:hAnsi="宋体"/>
          <w:szCs w:val="21"/>
        </w:rPr>
        <w:t>11</w:t>
      </w:r>
      <w:r>
        <w:rPr>
          <w:rFonts w:ascii="宋体" w:hAnsi="宋体" w:cs="宋体"/>
          <w:szCs w:val="21"/>
        </w:rPr>
        <w:t>：</w:t>
      </w:r>
      <w:r>
        <w:rPr>
          <w:rFonts w:cs="宋体" w:ascii="宋体" w:hAnsi="宋体"/>
          <w:szCs w:val="21"/>
        </w:rPr>
        <w:t>00</w:t>
      </w:r>
      <w:r>
        <w:rPr>
          <w:rFonts w:ascii="宋体" w:hAnsi="宋体" w:cs="宋体"/>
          <w:szCs w:val="21"/>
        </w:rPr>
        <w:t>时相比，</w:t>
      </w:r>
      <w:r>
        <w:rPr>
          <w:rFonts w:cs="宋体" w:ascii="宋体" w:hAnsi="宋体"/>
          <w:szCs w:val="21"/>
        </w:rPr>
        <w:t>13:00</w:t>
      </w:r>
      <w:r>
        <w:rPr>
          <w:rFonts w:ascii="宋体" w:hAnsi="宋体" w:cs="宋体"/>
          <w:szCs w:val="21"/>
        </w:rPr>
        <w:t>时叶绿体中合成</w:t>
      </w:r>
      <w:r>
        <w:rPr>
          <w:rFonts w:cs="宋体" w:ascii="宋体" w:hAnsi="宋体"/>
          <w:szCs w:val="21"/>
        </w:rPr>
        <w:t>C</w:t>
      </w:r>
      <w:r>
        <w:rPr>
          <w:rFonts w:cs="宋体" w:ascii="宋体" w:hAnsi="宋体"/>
          <w:sz w:val="28"/>
          <w:szCs w:val="28"/>
          <w:vertAlign w:val="subscript"/>
        </w:rPr>
        <w:t>3</w:t>
      </w:r>
      <w:r>
        <w:rPr>
          <w:rFonts w:ascii="宋体" w:hAnsi="宋体" w:cs="宋体"/>
          <w:szCs w:val="21"/>
        </w:rPr>
        <w:t>的速率相对较高</w:t>
      </w:r>
    </w:p>
    <w:p>
      <w:pPr>
        <w:pStyle w:val="ListParagraph"/>
        <w:spacing w:lineRule="auto" w:line="360"/>
        <w:ind w:hanging="0"/>
        <w:jc w:val="left"/>
        <w:rPr>
          <w:rFonts w:ascii="宋体" w:hAnsi="宋体" w:cs="宋体"/>
          <w:szCs w:val="21"/>
        </w:rPr>
      </w:pPr>
      <w:r>
        <w:rPr>
          <w:rFonts w:cs="宋体" w:ascii="宋体" w:hAnsi="宋体"/>
          <w:szCs w:val="21"/>
        </w:rPr>
        <w:t>B.14:00</w:t>
      </w:r>
      <w:r>
        <w:rPr>
          <w:rFonts w:ascii="宋体" w:hAnsi="宋体" w:cs="宋体"/>
          <w:szCs w:val="21"/>
        </w:rPr>
        <w:t>后叶片的</w:t>
      </w:r>
      <w:r>
        <w:rPr>
          <w:rFonts w:cs="宋体" w:ascii="宋体" w:hAnsi="宋体"/>
          <w:szCs w:val="21"/>
        </w:rPr>
        <w:t>Pn</w:t>
      </w:r>
      <w:r>
        <w:rPr>
          <w:rFonts w:ascii="宋体" w:hAnsi="宋体" w:cs="宋体"/>
          <w:szCs w:val="21"/>
        </w:rPr>
        <w:t>下降，导致植株积累有机物的量开始减少</w:t>
      </w:r>
    </w:p>
    <w:p>
      <w:pPr>
        <w:pStyle w:val="ListParagraph"/>
        <w:tabs>
          <w:tab w:val="clear" w:pos="420"/>
          <w:tab w:val="left" w:pos="376" w:leader="none"/>
        </w:tabs>
        <w:spacing w:lineRule="auto" w:line="360"/>
        <w:ind w:hanging="0"/>
        <w:jc w:val="left"/>
        <w:rPr>
          <w:rFonts w:ascii="宋体" w:hAnsi="宋体" w:cs="宋体"/>
          <w:szCs w:val="21"/>
        </w:rPr>
      </w:pPr>
      <w:r>
        <w:rPr>
          <w:rFonts w:cs="宋体" w:ascii="宋体" w:hAnsi="宋体"/>
          <w:szCs w:val="21"/>
        </w:rPr>
        <w:t>C.17:00</w:t>
      </w:r>
      <w:r>
        <w:rPr>
          <w:rFonts w:ascii="宋体" w:hAnsi="宋体" w:cs="宋体"/>
          <w:szCs w:val="21"/>
        </w:rPr>
        <w:t>后叶片的</w:t>
      </w:r>
      <w:r>
        <w:rPr>
          <w:rFonts w:cs="宋体" w:ascii="宋体" w:hAnsi="宋体"/>
          <w:szCs w:val="21"/>
        </w:rPr>
        <w:t>Ci</w:t>
      </w:r>
      <w:r>
        <w:rPr>
          <w:rFonts w:ascii="宋体" w:hAnsi="宋体" w:cs="宋体"/>
          <w:szCs w:val="21"/>
        </w:rPr>
        <w:t>快速上升，导致叶片暗反应速率远高于光反应速率</w:t>
      </w:r>
    </w:p>
    <w:p>
      <w:pPr>
        <w:pStyle w:val="Normal"/>
        <w:spacing w:lineRule="auto" w:line="360"/>
        <w:jc w:val="left"/>
        <w:rPr>
          <w:rFonts w:ascii="宋体" w:hAnsi="宋体" w:cs="宋体"/>
          <w:b/>
          <w:b/>
          <w:szCs w:val="21"/>
        </w:rPr>
      </w:pPr>
      <w:r>
        <w:rPr>
          <w:rFonts w:cs="宋体" w:ascii="宋体" w:hAnsi="宋体"/>
          <w:szCs w:val="21"/>
        </w:rPr>
        <w:t>D.</w:t>
      </w:r>
      <w:r>
        <w:rPr>
          <w:rFonts w:ascii="宋体" w:hAnsi="宋体" w:cs="宋体"/>
          <w:szCs w:val="21"/>
        </w:rPr>
        <w:t>叶片的</w:t>
      </w:r>
      <w:r>
        <w:rPr>
          <w:rFonts w:cs="宋体" w:ascii="宋体" w:hAnsi="宋体"/>
          <w:szCs w:val="21"/>
        </w:rPr>
        <w:t>Pn</w:t>
      </w:r>
      <w:r>
        <w:rPr>
          <w:rFonts w:ascii="宋体" w:hAnsi="宋体" w:cs="宋体"/>
          <w:szCs w:val="21"/>
        </w:rPr>
        <w:t>先后两次下降，主要限制因素分别是</w:t>
      </w:r>
      <w:r>
        <w:rPr>
          <w:rFonts w:cs="宋体" w:ascii="宋体" w:hAnsi="宋体"/>
          <w:szCs w:val="21"/>
        </w:rPr>
        <w:t>CO</w:t>
      </w:r>
      <w:r>
        <w:rPr>
          <w:rFonts w:cs="宋体" w:ascii="宋体" w:hAnsi="宋体"/>
          <w:szCs w:val="21"/>
          <w:vertAlign w:val="subscript"/>
        </w:rPr>
        <w:t>2</w:t>
      </w:r>
      <w:r>
        <w:rPr>
          <w:rFonts w:ascii="宋体" w:hAnsi="宋体" w:cs="宋体"/>
          <w:szCs w:val="21"/>
        </w:rPr>
        <w:t>浓度和光照强度</w:t>
      </w:r>
    </w:p>
    <w:p>
      <w:pPr>
        <w:pStyle w:val="Normal"/>
        <w:spacing w:lineRule="auto" w:line="360"/>
        <w:jc w:val="left"/>
        <w:rPr>
          <w:rFonts w:ascii="宋体" w:hAnsi="宋体" w:cs="宋体"/>
          <w:b/>
          <w:b/>
          <w:szCs w:val="21"/>
        </w:rPr>
      </w:pPr>
      <w:r>
        <w:rPr>
          <w:rFonts w:ascii="宋体" w:hAnsi="宋体" w:cs="宋体"/>
          <w:bCs/>
          <w:color w:val="FF0000"/>
          <w:szCs w:val="21"/>
        </w:rPr>
        <w:t>【答案】</w:t>
      </w:r>
      <w:r>
        <w:rPr>
          <w:rFonts w:cs="宋体" w:ascii="宋体" w:hAnsi="宋体"/>
          <w:bCs/>
          <w:color w:val="FF0000"/>
          <w:szCs w:val="21"/>
        </w:rPr>
        <w:t>D</w:t>
      </w:r>
    </w:p>
    <w:p>
      <w:pPr>
        <w:pStyle w:val="Normal"/>
        <w:spacing w:lineRule="auto" w:line="360"/>
        <w:jc w:val="left"/>
        <w:rPr>
          <w:rFonts w:ascii="宋体" w:hAnsi="宋体" w:cs="宋体"/>
          <w:color w:val="FF0000"/>
          <w:szCs w:val="21"/>
        </w:rPr>
      </w:pPr>
      <w:r>
        <w:rPr>
          <w:rFonts w:ascii="宋体" w:hAnsi="宋体" w:cs="宋体"/>
          <w:bCs/>
          <w:color w:val="FF0000"/>
          <w:szCs w:val="21"/>
        </w:rPr>
        <w:t>【解析】</w:t>
      </w:r>
      <w:r>
        <w:rPr>
          <w:rFonts w:cs="宋体" w:ascii="宋体" w:hAnsi="宋体"/>
          <w:color w:val="FF0000"/>
          <w:szCs w:val="21"/>
        </w:rPr>
        <w:t>13:00</w:t>
      </w:r>
      <w:r>
        <w:rPr>
          <w:rFonts w:ascii="宋体" w:hAnsi="宋体" w:cs="宋体"/>
          <w:color w:val="FF0000"/>
          <w:szCs w:val="21"/>
        </w:rPr>
        <w:t>时胞间</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浓度低，二氧化碳的固定减弱，</w:t>
      </w:r>
      <w:r>
        <w:rPr>
          <w:rFonts w:cs="宋体" w:ascii="宋体" w:hAnsi="宋体"/>
          <w:color w:val="FF0000"/>
          <w:szCs w:val="21"/>
        </w:rPr>
        <w:t>C</w:t>
      </w:r>
      <w:r>
        <w:rPr>
          <w:rFonts w:cs="宋体" w:ascii="宋体" w:hAnsi="宋体"/>
          <w:color w:val="FF0000"/>
          <w:szCs w:val="21"/>
          <w:vertAlign w:val="subscript"/>
        </w:rPr>
        <w:t>3</w:t>
      </w:r>
      <w:r>
        <w:rPr>
          <w:rFonts w:ascii="宋体" w:hAnsi="宋体" w:cs="宋体"/>
          <w:color w:val="FF0000"/>
          <w:szCs w:val="21"/>
        </w:rPr>
        <w:t>的来源减少，含量相对较少，</w:t>
      </w:r>
      <w:r>
        <w:rPr>
          <w:rFonts w:cs="宋体" w:ascii="宋体" w:hAnsi="宋体"/>
          <w:color w:val="FF0000"/>
          <w:szCs w:val="21"/>
        </w:rPr>
        <w:t>A</w:t>
      </w:r>
      <w:r>
        <w:rPr>
          <w:rFonts w:ascii="宋体" w:hAnsi="宋体" w:cs="宋体"/>
          <w:color w:val="FF0000"/>
          <w:szCs w:val="21"/>
        </w:rPr>
        <w:t>错误；</w:t>
      </w:r>
      <w:r>
        <w:rPr>
          <w:rFonts w:cs="宋体" w:ascii="宋体" w:hAnsi="宋体"/>
          <w:color w:val="FF0000"/>
          <w:szCs w:val="21"/>
        </w:rPr>
        <w:t>14:00</w:t>
      </w:r>
      <w:r>
        <w:rPr>
          <w:rFonts w:ascii="宋体" w:hAnsi="宋体" w:cs="宋体"/>
          <w:color w:val="FF0000"/>
          <w:szCs w:val="21"/>
        </w:rPr>
        <w:t>后叶片的</w:t>
      </w:r>
      <w:r>
        <w:rPr>
          <w:rFonts w:cs="宋体" w:ascii="宋体" w:hAnsi="宋体"/>
          <w:color w:val="FF0000"/>
          <w:szCs w:val="21"/>
        </w:rPr>
        <w:t>Pn</w:t>
      </w:r>
      <w:r>
        <w:rPr>
          <w:rFonts w:ascii="宋体" w:hAnsi="宋体" w:cs="宋体"/>
          <w:color w:val="FF0000"/>
          <w:szCs w:val="21"/>
        </w:rPr>
        <w:t>下降，有机物合成减少，但净光合速率大于</w:t>
      </w:r>
      <w:r>
        <w:rPr>
          <w:rFonts w:cs="宋体" w:ascii="宋体" w:hAnsi="宋体"/>
          <w:color w:val="FF0000"/>
          <w:szCs w:val="21"/>
        </w:rPr>
        <w:t>0</w:t>
      </w:r>
      <w:r>
        <w:rPr>
          <w:rFonts w:ascii="宋体" w:hAnsi="宋体" w:cs="宋体"/>
          <w:color w:val="FF0000"/>
          <w:szCs w:val="21"/>
        </w:rPr>
        <w:t>，说明有机物还在积累，</w:t>
      </w:r>
      <w:r>
        <w:rPr>
          <w:rFonts w:cs="宋体" w:ascii="宋体" w:hAnsi="宋体"/>
          <w:color w:val="FF0000"/>
          <w:szCs w:val="21"/>
        </w:rPr>
        <w:t>B</w:t>
      </w:r>
      <w:r>
        <w:rPr>
          <w:rFonts w:ascii="宋体" w:hAnsi="宋体" w:cs="宋体"/>
          <w:color w:val="FF0000"/>
          <w:szCs w:val="21"/>
        </w:rPr>
        <w:t>错误；</w:t>
      </w:r>
      <w:r>
        <w:rPr>
          <w:rFonts w:cs="宋体" w:ascii="宋体" w:hAnsi="宋体"/>
          <w:color w:val="FF0000"/>
          <w:szCs w:val="21"/>
        </w:rPr>
        <w:t>17</w:t>
      </w:r>
      <w:r>
        <w:rPr>
          <w:rFonts w:ascii="宋体" w:hAnsi="宋体" w:cs="宋体"/>
          <w:color w:val="FF0000"/>
          <w:szCs w:val="21"/>
        </w:rPr>
        <w:t>点后，叶片的</w:t>
      </w:r>
      <w:r>
        <w:rPr>
          <w:rFonts w:cs="宋体" w:ascii="宋体" w:hAnsi="宋体"/>
          <w:color w:val="FF0000"/>
          <w:szCs w:val="21"/>
        </w:rPr>
        <w:t>Ci</w:t>
      </w:r>
      <w:r>
        <w:rPr>
          <w:rFonts w:ascii="宋体" w:hAnsi="宋体" w:cs="宋体"/>
          <w:color w:val="FF0000"/>
          <w:szCs w:val="21"/>
        </w:rPr>
        <w:t>快速上升，是由于细胞呼吸速率大于光合速率，释放出的二氧化碳在胞间积累，</w:t>
      </w:r>
      <w:r>
        <w:rPr>
          <w:rFonts w:cs="宋体" w:ascii="宋体" w:hAnsi="宋体"/>
          <w:color w:val="FF0000"/>
          <w:szCs w:val="21"/>
        </w:rPr>
        <w:t>C</w:t>
      </w:r>
      <w:r>
        <w:rPr>
          <w:rFonts w:ascii="宋体" w:hAnsi="宋体" w:cs="宋体"/>
          <w:color w:val="FF0000"/>
          <w:szCs w:val="21"/>
        </w:rPr>
        <w:t>错误；叶片的</w:t>
      </w:r>
      <w:r>
        <w:rPr>
          <w:rFonts w:cs="宋体" w:ascii="宋体" w:hAnsi="宋体"/>
          <w:color w:val="FF0000"/>
          <w:szCs w:val="21"/>
        </w:rPr>
        <w:t>Pn</w:t>
      </w:r>
      <w:r>
        <w:rPr>
          <w:rFonts w:ascii="宋体" w:hAnsi="宋体" w:cs="宋体"/>
          <w:color w:val="FF0000"/>
          <w:szCs w:val="21"/>
        </w:rPr>
        <w:t>先后两次下降，第一次下降主要原因是叶片气孔部分关闭，二氧化碳供应不足导致的，第二次下降是由于光照减弱引起的，</w:t>
      </w:r>
      <w:r>
        <w:rPr>
          <w:rFonts w:cs="宋体" w:ascii="宋体" w:hAnsi="宋体"/>
          <w:color w:val="FF0000"/>
          <w:szCs w:val="21"/>
        </w:rPr>
        <w:t>D</w:t>
      </w:r>
      <w:r>
        <w:rPr>
          <w:rFonts w:ascii="宋体" w:hAnsi="宋体" w:cs="宋体"/>
          <w:color w:val="FF0000"/>
          <w:szCs w:val="21"/>
        </w:rPr>
        <w:t>正确。</w:t>
      </w:r>
    </w:p>
    <w:p>
      <w:pPr>
        <w:pStyle w:val="Normal"/>
        <w:spacing w:lineRule="auto" w:line="360"/>
        <w:rPr>
          <w:rStyle w:val="CharChar3"/>
          <w:color w:val="FF0000"/>
        </w:rPr>
      </w:pPr>
      <w:r>
        <w:rPr>
          <w:rStyle w:val="CharChar3"/>
          <w:color w:val="FF0000"/>
        </w:rPr>
        <w:t>【考点定位】影响光合速率的环境因素</w:t>
      </w:r>
    </w:p>
    <w:p>
      <w:pPr>
        <w:pStyle w:val="Normal"/>
        <w:spacing w:lineRule="auto" w:line="360"/>
        <w:rPr>
          <w:rFonts w:ascii="宋体" w:hAnsi="宋体" w:cs="宋体"/>
          <w:bCs/>
          <w:color w:val="FF0000"/>
          <w:szCs w:val="21"/>
        </w:rPr>
      </w:pPr>
      <w:r>
        <w:rPr>
          <w:rFonts w:ascii="宋体" w:hAnsi="宋体" w:cs="宋体"/>
          <w:bCs/>
          <w:color w:val="FF0000"/>
          <w:szCs w:val="21"/>
        </w:rPr>
        <w:t>【名师点睛】本题以坐标图为载体，考查了考生识图、析图能力，运用所学知识分析和解决问题的能力，综合理解能力，有一定的难度；从坐标图中去思考影响光合速率的因素是考查的重点和难点，特别注意的是在正午时，绿色植物的“午休”现象也在坐标图中得到体现，考生注意仔细推敲。</w:t>
      </w:r>
    </w:p>
    <w:p>
      <w:pPr>
        <w:pStyle w:val="Normal"/>
        <w:spacing w:lineRule="auto" w:line="360"/>
        <w:jc w:val="left"/>
        <w:rPr>
          <w:rFonts w:ascii="宋体" w:hAnsi="宋体" w:cs="宋体"/>
          <w:szCs w:val="21"/>
        </w:rPr>
      </w:pPr>
      <w:r>
        <w:rPr>
          <w:rFonts w:cs="宋体" w:ascii="宋体" w:hAnsi="宋体"/>
          <w:szCs w:val="21"/>
        </w:rPr>
        <w:t xml:space="preserve">6. </w:t>
      </w:r>
      <w:r>
        <w:rPr>
          <w:rFonts w:ascii="宋体" w:hAnsi="宋体" w:cs="宋体"/>
          <w:szCs w:val="21"/>
        </w:rPr>
        <w:t>人轮状病毒是一种双链</w:t>
      </w:r>
      <w:r>
        <w:rPr>
          <w:rFonts w:cs="宋体" w:ascii="宋体" w:hAnsi="宋体"/>
          <w:szCs w:val="21"/>
        </w:rPr>
        <w:t>RNA</w:t>
      </w:r>
      <w:r>
        <w:rPr>
          <w:rFonts w:ascii="宋体" w:hAnsi="宋体" w:cs="宋体"/>
          <w:szCs w:val="21"/>
        </w:rPr>
        <w:t>病毒，主要感染小肠上皮细胞，可使机体出现呕吐，腹泻等症状导致脱水。以下相关叙述正确的是学科</w:t>
      </w:r>
      <w:r>
        <w:rPr>
          <w:rFonts w:cs="宋体" w:ascii="宋体" w:hAnsi="宋体"/>
          <w:szCs w:val="21"/>
        </w:rPr>
        <w:t>.</w:t>
      </w:r>
      <w:r>
        <w:rPr>
          <w:rFonts w:ascii="宋体" w:hAnsi="宋体" w:cs="宋体"/>
          <w:szCs w:val="21"/>
        </w:rPr>
        <w:t>网</w:t>
      </w:r>
    </w:p>
    <w:p>
      <w:pPr>
        <w:pStyle w:val="Normal"/>
        <w:spacing w:lineRule="auto" w:line="360"/>
        <w:jc w:val="left"/>
        <w:rPr>
          <w:rFonts w:ascii="宋体" w:hAnsi="宋体" w:cs="宋体"/>
          <w:szCs w:val="21"/>
        </w:rPr>
      </w:pPr>
      <w:r>
        <w:rPr>
          <w:rFonts w:cs="宋体" w:ascii="宋体" w:hAnsi="宋体"/>
          <w:szCs w:val="21"/>
        </w:rPr>
        <w:t xml:space="preserve">A. </w:t>
      </w:r>
      <w:r>
        <w:rPr>
          <w:rFonts w:ascii="宋体" w:hAnsi="宋体" w:cs="宋体"/>
          <w:szCs w:val="21"/>
        </w:rPr>
        <w:t>利用吡罗红染液染色，可以鉴别小肠上皮细胞是否被轮状病毒感染</w:t>
      </w:r>
    </w:p>
    <w:p>
      <w:pPr>
        <w:pStyle w:val="Normal"/>
        <w:spacing w:lineRule="auto" w:line="360"/>
        <w:jc w:val="left"/>
        <w:rPr>
          <w:rFonts w:ascii="宋体" w:hAnsi="宋体" w:cs="宋体"/>
          <w:szCs w:val="21"/>
        </w:rPr>
      </w:pPr>
      <w:r>
        <w:rPr>
          <w:rFonts w:cs="宋体" w:ascii="宋体" w:hAnsi="宋体"/>
          <w:szCs w:val="21"/>
        </w:rPr>
        <w:t xml:space="preserve">B. </w:t>
      </w:r>
      <w:r>
        <w:rPr>
          <w:rFonts w:ascii="宋体" w:hAnsi="宋体" w:cs="宋体"/>
          <w:szCs w:val="21"/>
        </w:rPr>
        <w:t>病毒</w:t>
      </w:r>
      <w:r>
        <w:rPr>
          <w:rFonts w:cs="宋体" w:ascii="宋体" w:hAnsi="宋体"/>
          <w:szCs w:val="21"/>
        </w:rPr>
        <w:t>RNA</w:t>
      </w:r>
      <w:r>
        <w:rPr>
          <w:rFonts w:ascii="宋体" w:hAnsi="宋体" w:cs="宋体"/>
          <w:szCs w:val="21"/>
        </w:rPr>
        <w:t>在小肠上皮细胞内复制的过程中，会有氢键的断裂和形成</w:t>
      </w:r>
    </w:p>
    <w:p>
      <w:pPr>
        <w:pStyle w:val="Normal"/>
        <w:spacing w:lineRule="auto" w:line="360"/>
        <w:jc w:val="left"/>
        <w:rPr>
          <w:rFonts w:ascii="宋体" w:hAnsi="宋体" w:cs="宋体"/>
          <w:szCs w:val="21"/>
        </w:rPr>
      </w:pPr>
      <w:r>
        <w:rPr>
          <w:rFonts w:cs="宋体" w:ascii="宋体" w:hAnsi="宋体"/>
          <w:szCs w:val="21"/>
        </w:rPr>
        <w:t xml:space="preserve">C. </w:t>
      </w:r>
      <w:r>
        <w:rPr>
          <w:rFonts w:ascii="宋体" w:hAnsi="宋体" w:cs="宋体"/>
          <w:szCs w:val="21"/>
        </w:rPr>
        <w:t>病毒侵入机体后，能被内环境中的效应</w:t>
      </w:r>
      <w:r>
        <w:rPr>
          <w:rFonts w:cs="宋体" w:ascii="宋体" w:hAnsi="宋体"/>
          <w:szCs w:val="21"/>
        </w:rPr>
        <w:t>T</w:t>
      </w:r>
      <w:r>
        <w:rPr>
          <w:rFonts w:ascii="宋体" w:hAnsi="宋体" w:cs="宋体"/>
          <w:szCs w:val="21"/>
        </w:rPr>
        <w:t>细胞和浆细胞特异性识别</w:t>
      </w:r>
    </w:p>
    <w:p>
      <w:pPr>
        <w:pStyle w:val="Normal"/>
        <w:spacing w:lineRule="auto" w:line="360"/>
        <w:jc w:val="left"/>
        <w:rPr>
          <w:rFonts w:ascii="宋体" w:hAnsi="宋体" w:cs="宋体"/>
          <w:szCs w:val="21"/>
        </w:rPr>
      </w:pPr>
      <w:r>
        <w:rPr>
          <w:rFonts w:cs="宋体" w:ascii="宋体" w:hAnsi="宋体"/>
          <w:szCs w:val="21"/>
        </w:rPr>
        <w:t xml:space="preserve">D. </w:t>
      </w:r>
      <w:r>
        <w:rPr>
          <w:rFonts w:ascii="宋体" w:hAnsi="宋体" w:cs="宋体"/>
          <w:szCs w:val="21"/>
        </w:rPr>
        <w:t>患者严重脱水后，经下丘脑合成由垂体释放的抗利尿激素将会减少</w:t>
      </w:r>
    </w:p>
    <w:p>
      <w:pPr>
        <w:pStyle w:val="Normal"/>
        <w:spacing w:lineRule="auto" w:line="360"/>
        <w:jc w:val="left"/>
        <w:rPr>
          <w:rFonts w:ascii="宋体" w:hAnsi="宋体" w:cs="宋体"/>
          <w:bCs/>
          <w:color w:val="FF0000"/>
          <w:szCs w:val="21"/>
        </w:rPr>
      </w:pPr>
      <w:r>
        <w:rPr>
          <w:rFonts w:ascii="宋体" w:hAnsi="宋体" w:cs="宋体"/>
          <w:bCs/>
          <w:color w:val="FF0000"/>
          <w:szCs w:val="21"/>
        </w:rPr>
        <w:t>【答案】</w:t>
      </w:r>
      <w:r>
        <w:rPr>
          <w:rFonts w:cs="宋体" w:ascii="宋体" w:hAnsi="宋体"/>
          <w:bCs/>
          <w:color w:val="FF0000"/>
          <w:szCs w:val="21"/>
        </w:rPr>
        <w:t>B</w:t>
      </w:r>
    </w:p>
    <w:p>
      <w:pPr>
        <w:pStyle w:val="Normal"/>
        <w:spacing w:lineRule="auto" w:line="360"/>
        <w:jc w:val="left"/>
        <w:rPr>
          <w:rFonts w:ascii="宋体" w:hAnsi="宋体" w:cs="宋体"/>
          <w:bCs/>
          <w:color w:val="FF0000"/>
          <w:szCs w:val="21"/>
        </w:rPr>
      </w:pPr>
      <w:r>
        <w:rPr>
          <w:rFonts w:ascii="宋体" w:hAnsi="宋体" w:cs="宋体"/>
          <w:bCs/>
          <w:color w:val="FF0000"/>
          <w:szCs w:val="21"/>
        </w:rPr>
        <w:t>【解析】吡罗红能使</w:t>
      </w:r>
      <w:r>
        <w:rPr>
          <w:rFonts w:cs="宋体" w:ascii="宋体" w:hAnsi="宋体"/>
          <w:bCs/>
          <w:color w:val="FF0000"/>
          <w:szCs w:val="21"/>
        </w:rPr>
        <w:t>RNA</w:t>
      </w:r>
      <w:r>
        <w:rPr>
          <w:rFonts w:ascii="宋体" w:hAnsi="宋体" w:cs="宋体"/>
          <w:bCs/>
          <w:color w:val="FF0000"/>
          <w:szCs w:val="21"/>
        </w:rPr>
        <w:t>呈现红色，可以鉴定其在细胞中的分布，由于小肠细胞内也有</w:t>
      </w:r>
      <w:r>
        <w:rPr>
          <w:rFonts w:cs="宋体" w:ascii="宋体" w:hAnsi="宋体"/>
          <w:bCs/>
          <w:color w:val="FF0000"/>
          <w:szCs w:val="21"/>
        </w:rPr>
        <w:t>RNA</w:t>
      </w:r>
      <w:r>
        <w:rPr>
          <w:rFonts w:ascii="宋体" w:hAnsi="宋体" w:cs="宋体"/>
          <w:bCs/>
          <w:color w:val="FF0000"/>
          <w:szCs w:val="21"/>
        </w:rPr>
        <w:t>，故不能鉴别小肠上皮细胞是否被轮状病毒感染，</w:t>
      </w:r>
      <w:r>
        <w:rPr>
          <w:rFonts w:cs="宋体" w:ascii="宋体" w:hAnsi="宋体"/>
          <w:bCs/>
          <w:color w:val="FF0000"/>
          <w:szCs w:val="21"/>
        </w:rPr>
        <w:t>A</w:t>
      </w:r>
      <w:r>
        <w:rPr>
          <w:rFonts w:ascii="宋体" w:hAnsi="宋体" w:cs="宋体"/>
          <w:bCs/>
          <w:color w:val="FF0000"/>
          <w:szCs w:val="21"/>
        </w:rPr>
        <w:t>错误；病毒</w:t>
      </w:r>
      <w:r>
        <w:rPr>
          <w:rFonts w:cs="宋体" w:ascii="宋体" w:hAnsi="宋体"/>
          <w:bCs/>
          <w:color w:val="FF0000"/>
          <w:szCs w:val="21"/>
        </w:rPr>
        <w:t>RNA</w:t>
      </w:r>
      <w:r>
        <w:rPr>
          <w:rFonts w:ascii="宋体" w:hAnsi="宋体" w:cs="宋体"/>
          <w:bCs/>
          <w:color w:val="FF0000"/>
          <w:szCs w:val="21"/>
        </w:rPr>
        <w:t>在小肠上皮细胞内复制的过程中会进行碱基互补配对，碱基之间通过氢键相连，故会有氢键的断裂和形成，</w:t>
      </w:r>
      <w:r>
        <w:rPr>
          <w:rFonts w:cs="宋体" w:ascii="宋体" w:hAnsi="宋体"/>
          <w:bCs/>
          <w:color w:val="FF0000"/>
          <w:szCs w:val="21"/>
        </w:rPr>
        <w:t>B</w:t>
      </w:r>
      <w:r>
        <w:rPr>
          <w:rFonts w:ascii="宋体" w:hAnsi="宋体" w:cs="宋体"/>
          <w:bCs/>
          <w:color w:val="FF0000"/>
          <w:szCs w:val="21"/>
        </w:rPr>
        <w:t>正确；浆细胞不具有识别抗原的作用，</w:t>
      </w:r>
      <w:r>
        <w:rPr>
          <w:rFonts w:cs="宋体" w:ascii="宋体" w:hAnsi="宋体"/>
          <w:bCs/>
          <w:color w:val="FF0000"/>
          <w:szCs w:val="21"/>
        </w:rPr>
        <w:t>C</w:t>
      </w:r>
      <w:r>
        <w:rPr>
          <w:rFonts w:ascii="宋体" w:hAnsi="宋体" w:cs="宋体"/>
          <w:bCs/>
          <w:color w:val="FF0000"/>
          <w:szCs w:val="21"/>
        </w:rPr>
        <w:t>错误；严重脱水，由下丘脑合成垂体释放的抗利尿激素将会增加，促进水分的重吸收，</w:t>
      </w:r>
      <w:r>
        <w:rPr>
          <w:rFonts w:cs="宋体" w:ascii="宋体" w:hAnsi="宋体"/>
          <w:bCs/>
          <w:color w:val="FF0000"/>
          <w:szCs w:val="21"/>
        </w:rPr>
        <w:t>D</w:t>
      </w:r>
      <w:r>
        <w:rPr>
          <w:rFonts w:ascii="宋体" w:hAnsi="宋体" w:cs="宋体"/>
          <w:bCs/>
          <w:color w:val="FF0000"/>
          <w:szCs w:val="21"/>
        </w:rPr>
        <w:t>错误。</w:t>
      </w:r>
    </w:p>
    <w:p>
      <w:pPr>
        <w:pStyle w:val="Normal"/>
        <w:spacing w:lineRule="auto" w:line="360"/>
        <w:rPr>
          <w:rStyle w:val="CharChar3"/>
          <w:color w:val="FF0000"/>
        </w:rPr>
      </w:pPr>
      <w:r>
        <w:rPr>
          <w:rStyle w:val="CharChar3"/>
          <w:color w:val="FF0000"/>
        </w:rPr>
        <w:t>【考点定位】水盐平衡调节、体液免疫、</w:t>
      </w:r>
      <w:r>
        <w:rPr>
          <w:rStyle w:val="CharChar3"/>
          <w:color w:val="FF0000"/>
        </w:rPr>
        <w:t>RNA</w:t>
      </w:r>
      <w:r>
        <w:rPr>
          <w:rStyle w:val="CharChar3"/>
          <w:color w:val="FF0000"/>
        </w:rPr>
        <w:t>的复制、检测细胞中</w:t>
      </w:r>
      <w:r>
        <w:rPr>
          <w:rStyle w:val="CharChar3"/>
          <w:color w:val="FF0000"/>
        </w:rPr>
        <w:t>DNA</w:t>
      </w:r>
      <w:r>
        <w:rPr>
          <w:rStyle w:val="CharChar3"/>
          <w:color w:val="FF0000"/>
        </w:rPr>
        <w:t>和</w:t>
      </w:r>
      <w:r>
        <w:rPr>
          <w:rStyle w:val="CharChar3"/>
          <w:color w:val="FF0000"/>
        </w:rPr>
        <w:t>RNA</w:t>
      </w:r>
      <w:r>
        <w:rPr>
          <w:rStyle w:val="CharChar3"/>
          <w:color w:val="FF0000"/>
        </w:rPr>
        <w:t>的分布</w:t>
      </w:r>
    </w:p>
    <w:p>
      <w:pPr>
        <w:pStyle w:val="Normal"/>
        <w:spacing w:lineRule="auto" w:line="360"/>
        <w:rPr/>
      </w:pPr>
      <w:r>
        <w:rPr>
          <w:rFonts w:ascii="宋体" w:hAnsi="宋体" w:cs="宋体"/>
          <w:bCs/>
          <w:color w:val="FF0000"/>
          <w:szCs w:val="21"/>
        </w:rPr>
        <w:t>【名师点睛】本题以轮状病毒感染人体及引发的病症为背景，考查考生对高等动物生命活动的理解，特别要注意的有：</w:t>
      </w:r>
      <w:r>
        <w:rPr>
          <w:rFonts w:ascii="宋体" w:hAnsi="宋体" w:cs="宋体"/>
          <w:color w:val="FF0000"/>
          <w:szCs w:val="21"/>
        </w:rPr>
        <w:t>①</w:t>
      </w:r>
      <w:r>
        <w:rPr>
          <w:rFonts w:cs="宋体" w:ascii="宋体" w:hAnsi="宋体"/>
          <w:color w:val="FF0000"/>
          <w:szCs w:val="21"/>
        </w:rPr>
        <w:t>RNA</w:t>
      </w:r>
      <w:r>
        <w:rPr>
          <w:rFonts w:ascii="宋体" w:hAnsi="宋体" w:cs="宋体"/>
          <w:color w:val="FF0000"/>
          <w:szCs w:val="21"/>
        </w:rPr>
        <w:t>虽然一般为单链，但在复制时，也遵循碱基互补配对的原则；②与免疫有关的细胞的总结： </w:t>
      </w:r>
    </w:p>
    <w:tbl>
      <w:tblPr>
        <w:tblW w:w="8520" w:type="dxa"/>
        <w:jc w:val="left"/>
        <w:tblInd w:w="30" w:type="dxa"/>
        <w:tblLayout w:type="fixed"/>
        <w:tblCellMar>
          <w:top w:w="75" w:type="dxa"/>
          <w:left w:w="75" w:type="dxa"/>
          <w:bottom w:w="75" w:type="dxa"/>
          <w:right w:w="75" w:type="dxa"/>
        </w:tblCellMar>
      </w:tblPr>
      <w:tblGrid>
        <w:gridCol w:w="2130"/>
        <w:gridCol w:w="2130"/>
        <w:gridCol w:w="2221"/>
        <w:gridCol w:w="2039"/>
      </w:tblGrid>
      <w:tr>
        <w:trPr/>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名称</w:t>
            </w:r>
          </w:p>
        </w:tc>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来源</w:t>
            </w:r>
          </w:p>
        </w:tc>
        <w:tc>
          <w:tcPr>
            <w:tcW w:w="22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功能</w:t>
            </w:r>
          </w:p>
        </w:tc>
        <w:tc>
          <w:tcPr>
            <w:tcW w:w="203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特异性识别功能</w:t>
            </w:r>
          </w:p>
        </w:tc>
      </w:tr>
      <w:tr>
        <w:trPr/>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吞噬细胞</w:t>
            </w:r>
          </w:p>
        </w:tc>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造血干细胞</w:t>
            </w:r>
          </w:p>
        </w:tc>
        <w:tc>
          <w:tcPr>
            <w:tcW w:w="22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处理、呈递抗原，吞噬抗原和抗体复合物</w:t>
            </w:r>
          </w:p>
        </w:tc>
        <w:tc>
          <w:tcPr>
            <w:tcW w:w="203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 </w:t>
            </w:r>
            <w:r>
              <w:rPr>
                <w:rFonts w:ascii="宋体" w:hAnsi="宋体" w:cs="宋体"/>
                <w:color w:val="FF0000"/>
                <w:szCs w:val="21"/>
              </w:rPr>
              <w:t>无</w:t>
            </w:r>
          </w:p>
        </w:tc>
      </w:tr>
      <w:tr>
        <w:trPr/>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B</w:t>
            </w:r>
            <w:r>
              <w:rPr>
                <w:rFonts w:ascii="宋体" w:hAnsi="宋体" w:cs="宋体"/>
                <w:color w:val="FF0000"/>
                <w:szCs w:val="21"/>
              </w:rPr>
              <w:t>细胞</w:t>
            </w:r>
          </w:p>
        </w:tc>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造血干细胞（在骨髓中成熟）</w:t>
            </w:r>
          </w:p>
        </w:tc>
        <w:tc>
          <w:tcPr>
            <w:tcW w:w="22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识别抗原、分化成为浆细胞、记忆细胞</w:t>
            </w:r>
          </w:p>
        </w:tc>
        <w:tc>
          <w:tcPr>
            <w:tcW w:w="203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有</w:t>
            </w:r>
          </w:p>
        </w:tc>
      </w:tr>
      <w:tr>
        <w:trPr/>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T</w:t>
            </w:r>
            <w:r>
              <w:rPr>
                <w:rFonts w:ascii="宋体" w:hAnsi="宋体" w:cs="宋体"/>
                <w:color w:val="FF0000"/>
                <w:szCs w:val="21"/>
              </w:rPr>
              <w:t>细胞</w:t>
            </w:r>
          </w:p>
        </w:tc>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造血干细胞（在胸腺中成熟）</w:t>
            </w:r>
          </w:p>
        </w:tc>
        <w:tc>
          <w:tcPr>
            <w:tcW w:w="22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识别、呈递抗原、分化成为效应</w:t>
            </w:r>
            <w:r>
              <w:rPr>
                <w:rFonts w:cs="宋体" w:ascii="宋体" w:hAnsi="宋体"/>
                <w:color w:val="FF0000"/>
                <w:szCs w:val="21"/>
              </w:rPr>
              <w:t>T</w:t>
            </w:r>
            <w:r>
              <w:rPr>
                <w:rFonts w:ascii="宋体" w:hAnsi="宋体" w:cs="宋体"/>
                <w:color w:val="FF0000"/>
                <w:szCs w:val="21"/>
              </w:rPr>
              <w:t>细胞、记忆细胞</w:t>
            </w:r>
          </w:p>
        </w:tc>
        <w:tc>
          <w:tcPr>
            <w:tcW w:w="203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有</w:t>
            </w:r>
          </w:p>
        </w:tc>
      </w:tr>
      <w:tr>
        <w:trPr/>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浆细胞</w:t>
            </w:r>
          </w:p>
        </w:tc>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B</w:t>
            </w:r>
            <w:r>
              <w:rPr>
                <w:rFonts w:ascii="宋体" w:hAnsi="宋体" w:cs="宋体"/>
                <w:color w:val="FF0000"/>
                <w:szCs w:val="21"/>
              </w:rPr>
              <w:t>细胞或记忆细胞</w:t>
            </w:r>
          </w:p>
        </w:tc>
        <w:tc>
          <w:tcPr>
            <w:tcW w:w="22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分泌抗体</w:t>
            </w:r>
          </w:p>
        </w:tc>
        <w:tc>
          <w:tcPr>
            <w:tcW w:w="203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 </w:t>
            </w:r>
            <w:r>
              <w:rPr>
                <w:rFonts w:ascii="宋体" w:hAnsi="宋体" w:cs="宋体"/>
                <w:color w:val="FF0000"/>
                <w:szCs w:val="21"/>
              </w:rPr>
              <w:t>无</w:t>
            </w:r>
          </w:p>
        </w:tc>
      </w:tr>
      <w:tr>
        <w:trPr/>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效应</w:t>
            </w:r>
            <w:r>
              <w:rPr>
                <w:rFonts w:cs="宋体" w:ascii="宋体" w:hAnsi="宋体"/>
                <w:color w:val="FF0000"/>
                <w:szCs w:val="21"/>
              </w:rPr>
              <w:t>T</w:t>
            </w:r>
            <w:r>
              <w:rPr>
                <w:rFonts w:ascii="宋体" w:hAnsi="宋体" w:cs="宋体"/>
                <w:color w:val="FF0000"/>
                <w:szCs w:val="21"/>
              </w:rPr>
              <w:t>细胞</w:t>
            </w:r>
          </w:p>
        </w:tc>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T</w:t>
            </w:r>
            <w:r>
              <w:rPr>
                <w:rFonts w:ascii="宋体" w:hAnsi="宋体" w:cs="宋体"/>
                <w:color w:val="FF0000"/>
                <w:szCs w:val="21"/>
              </w:rPr>
              <w:t>细胞或记忆细胞</w:t>
            </w:r>
          </w:p>
        </w:tc>
        <w:tc>
          <w:tcPr>
            <w:tcW w:w="22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分泌淋巴因子，与靶细胞结合发挥免疫效应</w:t>
            </w:r>
          </w:p>
        </w:tc>
        <w:tc>
          <w:tcPr>
            <w:tcW w:w="203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有</w:t>
            </w:r>
          </w:p>
        </w:tc>
      </w:tr>
      <w:tr>
        <w:trPr/>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记忆细胞</w:t>
            </w:r>
          </w:p>
        </w:tc>
        <w:tc>
          <w:tcPr>
            <w:tcW w:w="213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B</w:t>
            </w:r>
            <w:r>
              <w:rPr>
                <w:rFonts w:ascii="宋体" w:hAnsi="宋体" w:cs="宋体"/>
                <w:color w:val="FF0000"/>
                <w:szCs w:val="21"/>
              </w:rPr>
              <w:t>细胞、</w:t>
            </w:r>
            <w:r>
              <w:rPr>
                <w:rFonts w:cs="宋体" w:ascii="宋体" w:hAnsi="宋体"/>
                <w:color w:val="FF0000"/>
                <w:szCs w:val="21"/>
              </w:rPr>
              <w:t>T</w:t>
            </w:r>
            <w:r>
              <w:rPr>
                <w:rFonts w:ascii="宋体" w:hAnsi="宋体" w:cs="宋体"/>
                <w:color w:val="FF0000"/>
                <w:szCs w:val="21"/>
              </w:rPr>
              <w:t>细胞等</w:t>
            </w:r>
          </w:p>
        </w:tc>
        <w:tc>
          <w:tcPr>
            <w:tcW w:w="2221"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ascii="宋体" w:hAnsi="宋体" w:cs="宋体"/>
                <w:color w:val="FF0000"/>
                <w:szCs w:val="21"/>
              </w:rPr>
              <w:t>识别抗原、分化成为相应的效应细胞</w:t>
            </w:r>
          </w:p>
        </w:tc>
        <w:tc>
          <w:tcPr>
            <w:tcW w:w="203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lineRule="auto" w:line="360"/>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有</w:t>
            </w:r>
          </w:p>
        </w:tc>
      </w:tr>
    </w:tbl>
    <w:p>
      <w:pPr>
        <w:pStyle w:val="Normal"/>
        <w:spacing w:lineRule="auto" w:line="360"/>
        <w:jc w:val="left"/>
        <w:rPr>
          <w:rFonts w:ascii="宋体" w:hAnsi="宋体" w:cs="宋体"/>
          <w:szCs w:val="21"/>
        </w:rPr>
      </w:pPr>
      <w:r>
        <w:rPr>
          <w:rFonts w:cs="宋体" w:ascii="宋体" w:hAnsi="宋体"/>
          <w:szCs w:val="21"/>
        </w:rPr>
        <w:t>7.</w:t>
      </w:r>
      <w:r>
        <w:rPr>
          <w:rFonts w:ascii="宋体" w:hAnsi="宋体" w:cs="宋体"/>
          <w:szCs w:val="21"/>
        </w:rPr>
        <w:t>研究发现，直肠癌患者体内存在癌细胞和肿瘤干细胞。用姜黄素治疗，会引起癌细胞内</w:t>
      </w:r>
      <w:r>
        <w:rPr>
          <w:rFonts w:cs="宋体" w:ascii="宋体" w:hAnsi="宋体"/>
          <w:szCs w:val="21"/>
        </w:rPr>
        <w:t>BAX</w:t>
      </w:r>
      <w:r>
        <w:rPr>
          <w:rFonts w:ascii="宋体" w:hAnsi="宋体" w:cs="宋体"/>
          <w:szCs w:val="21"/>
        </w:rPr>
        <w:t>等凋亡蛋白高表达，诱发癌细胞凋亡；而肿瘤干细胞因膜上具有高水平的</w:t>
      </w:r>
      <w:r>
        <w:rPr>
          <w:rFonts w:cs="宋体" w:ascii="宋体" w:hAnsi="宋体"/>
          <w:szCs w:val="21"/>
        </w:rPr>
        <w:t>ABCG</w:t>
      </w:r>
      <w:r>
        <w:rPr>
          <w:rFonts w:cs="宋体" w:ascii="宋体" w:hAnsi="宋体"/>
          <w:szCs w:val="21"/>
          <w:vertAlign w:val="subscript"/>
        </w:rPr>
        <w:t>2</w:t>
      </w:r>
      <w:r>
        <w:rPr>
          <w:rFonts w:ascii="宋体" w:hAnsi="宋体" w:cs="宋体"/>
          <w:szCs w:val="21"/>
        </w:rPr>
        <w:t>蛋白，能有效排出姜黄素，从而逃避凋亡，并增殖分化形成癌细胞。下列说法不正确的是</w:t>
      </w:r>
    </w:p>
    <w:p>
      <w:pPr>
        <w:pStyle w:val="Normal"/>
        <w:spacing w:lineRule="auto" w:line="360"/>
        <w:jc w:val="left"/>
        <w:rPr>
          <w:rFonts w:ascii="宋体" w:hAnsi="宋体" w:cs="宋体"/>
          <w:szCs w:val="21"/>
        </w:rPr>
      </w:pPr>
      <w:r>
        <w:rPr>
          <w:rFonts w:cs="宋体" w:ascii="宋体" w:hAnsi="宋体"/>
          <w:szCs w:val="21"/>
        </w:rPr>
        <w:t>A.</w:t>
      </w:r>
      <w:r>
        <w:rPr>
          <w:rFonts w:ascii="宋体" w:hAnsi="宋体" w:cs="宋体"/>
          <w:szCs w:val="21"/>
        </w:rPr>
        <w:t>肿瘤干细胞与癌细胞中基因的执行情况不同</w:t>
      </w:r>
    </w:p>
    <w:p>
      <w:pPr>
        <w:pStyle w:val="Normal"/>
        <w:spacing w:lineRule="auto" w:line="360"/>
        <w:jc w:val="left"/>
        <w:rPr>
          <w:rFonts w:ascii="宋体" w:hAnsi="宋体" w:cs="宋体"/>
          <w:szCs w:val="21"/>
        </w:rPr>
      </w:pPr>
      <w:r>
        <w:rPr>
          <w:rFonts w:cs="宋体" w:ascii="宋体" w:hAnsi="宋体"/>
          <w:szCs w:val="21"/>
        </w:rPr>
        <w:t>B.</w:t>
      </w:r>
      <w:r>
        <w:rPr>
          <w:rFonts w:ascii="宋体" w:hAnsi="宋体" w:cs="宋体"/>
          <w:szCs w:val="21"/>
        </w:rPr>
        <w:t>肿瘤干细胞的增殖及姜黄素的排出都需要消耗</w:t>
      </w:r>
      <w:r>
        <w:rPr>
          <w:rFonts w:cs="宋体" w:ascii="宋体" w:hAnsi="宋体"/>
          <w:szCs w:val="21"/>
        </w:rPr>
        <w:t>ATP</w:t>
      </w:r>
    </w:p>
    <w:p>
      <w:pPr>
        <w:pStyle w:val="Normal"/>
        <w:spacing w:lineRule="auto" w:line="360"/>
        <w:jc w:val="left"/>
        <w:rPr>
          <w:rFonts w:ascii="宋体" w:hAnsi="宋体" w:cs="宋体"/>
          <w:szCs w:val="21"/>
        </w:rPr>
      </w:pPr>
      <w:r>
        <w:rPr>
          <w:rFonts w:cs="宋体" w:ascii="宋体" w:hAnsi="宋体"/>
          <w:szCs w:val="21"/>
        </w:rPr>
        <w:t>C.</w:t>
      </w:r>
      <w:r>
        <w:rPr>
          <w:rFonts w:ascii="宋体" w:hAnsi="宋体" w:cs="宋体"/>
          <w:szCs w:val="21"/>
        </w:rPr>
        <w:t>编码</w:t>
      </w:r>
      <w:r>
        <w:rPr>
          <w:rFonts w:cs="宋体" w:ascii="宋体" w:hAnsi="宋体"/>
          <w:szCs w:val="21"/>
        </w:rPr>
        <w:t>BAX</w:t>
      </w:r>
      <w:r>
        <w:rPr>
          <w:rFonts w:ascii="宋体" w:hAnsi="宋体" w:cs="宋体"/>
          <w:szCs w:val="21"/>
        </w:rPr>
        <w:t xml:space="preserve">蛋白和 </w:t>
      </w:r>
      <w:r>
        <w:rPr>
          <w:rFonts w:cs="宋体" w:ascii="宋体" w:hAnsi="宋体"/>
          <w:szCs w:val="21"/>
        </w:rPr>
        <w:t>ABCG</w:t>
      </w:r>
      <w:r>
        <w:rPr>
          <w:rFonts w:cs="宋体" w:ascii="宋体" w:hAnsi="宋体"/>
          <w:szCs w:val="21"/>
          <w:vertAlign w:val="subscript"/>
        </w:rPr>
        <w:t>2</w:t>
      </w:r>
      <w:r>
        <w:rPr>
          <w:rFonts w:ascii="宋体" w:hAnsi="宋体" w:cs="宋体"/>
          <w:szCs w:val="21"/>
        </w:rPr>
        <w:t>蛋白的基因都属于原癌基因</w:t>
      </w:r>
    </w:p>
    <w:p>
      <w:pPr>
        <w:pStyle w:val="Normal"/>
        <w:spacing w:lineRule="auto" w:line="360"/>
        <w:jc w:val="left"/>
        <w:rPr>
          <w:rFonts w:ascii="宋体" w:hAnsi="宋体" w:cs="宋体"/>
          <w:szCs w:val="21"/>
        </w:rPr>
      </w:pPr>
      <w:r>
        <w:rPr>
          <w:rFonts w:cs="宋体" w:ascii="宋体" w:hAnsi="宋体"/>
          <w:szCs w:val="21"/>
        </w:rPr>
        <w:t>D.</w:t>
      </w:r>
      <w:r>
        <w:rPr>
          <w:rFonts w:ascii="宋体" w:hAnsi="宋体" w:cs="宋体"/>
          <w:szCs w:val="21"/>
        </w:rPr>
        <w:t>用</w:t>
      </w:r>
      <w:r>
        <w:rPr>
          <w:rFonts w:cs="宋体" w:ascii="宋体" w:hAnsi="宋体"/>
          <w:szCs w:val="21"/>
        </w:rPr>
        <w:t>ABCG</w:t>
      </w:r>
      <w:r>
        <w:rPr>
          <w:rFonts w:cs="宋体" w:ascii="宋体" w:hAnsi="宋体"/>
          <w:szCs w:val="21"/>
          <w:vertAlign w:val="subscript"/>
        </w:rPr>
        <w:t>2</w:t>
      </w:r>
      <w:r>
        <w:rPr>
          <w:rFonts w:ascii="宋体" w:hAnsi="宋体" w:cs="宋体"/>
          <w:szCs w:val="21"/>
        </w:rPr>
        <w:t>抑制剂与姜黄素联合治疗，可促进肿瘤干细胞凋亡</w:t>
      </w:r>
    </w:p>
    <w:p>
      <w:pPr>
        <w:pStyle w:val="Normal"/>
        <w:spacing w:lineRule="auto" w:line="360"/>
        <w:jc w:val="left"/>
        <w:rPr>
          <w:rFonts w:ascii="宋体" w:hAnsi="宋体" w:cs="宋体"/>
          <w:bCs/>
          <w:color w:val="FF0000"/>
          <w:szCs w:val="21"/>
        </w:rPr>
      </w:pPr>
      <w:r>
        <w:rPr>
          <w:rFonts w:ascii="宋体" w:hAnsi="宋体" w:cs="宋体"/>
          <w:bCs/>
          <w:color w:val="FF0000"/>
          <w:szCs w:val="21"/>
        </w:rPr>
        <w:t>【答案】</w:t>
      </w:r>
      <w:r>
        <w:rPr>
          <w:rFonts w:cs="宋体" w:ascii="宋体" w:hAnsi="宋体"/>
          <w:bCs/>
          <w:color w:val="FF0000"/>
          <w:szCs w:val="21"/>
        </w:rPr>
        <w:t>C</w:t>
      </w:r>
    </w:p>
    <w:p>
      <w:pPr>
        <w:pStyle w:val="Normal"/>
        <w:tabs>
          <w:tab w:val="clear" w:pos="420"/>
          <w:tab w:val="left" w:pos="3090" w:leader="none"/>
          <w:tab w:val="center" w:pos="4620" w:leader="none"/>
        </w:tabs>
        <w:spacing w:lineRule="auto" w:line="360"/>
        <w:jc w:val="left"/>
        <w:rPr>
          <w:rFonts w:ascii="宋体" w:hAnsi="宋体" w:cs="宋体"/>
          <w:color w:val="FF0000"/>
          <w:szCs w:val="21"/>
        </w:rPr>
      </w:pPr>
      <w:r>
        <w:rPr>
          <w:rFonts w:ascii="宋体" w:hAnsi="宋体" w:cs="宋体"/>
          <w:bCs/>
          <w:color w:val="FF0000"/>
          <w:szCs w:val="21"/>
        </w:rPr>
        <w:t>【解析】</w:t>
      </w:r>
      <w:r>
        <w:rPr>
          <w:rFonts w:ascii="宋体" w:hAnsi="宋体" w:cs="宋体"/>
          <w:color w:val="FF0000"/>
          <w:szCs w:val="21"/>
        </w:rPr>
        <w:t>肿瘤干细胞与癌细胞是两种通过细胞分化产生的不同的细胞，细胞分化的实质是不同细胞内基因的执行情况不同，</w:t>
      </w:r>
      <w:r>
        <w:rPr>
          <w:rFonts w:cs="宋体" w:ascii="宋体" w:hAnsi="宋体"/>
          <w:color w:val="FF0000"/>
          <w:szCs w:val="21"/>
        </w:rPr>
        <w:t>A</w:t>
      </w:r>
      <w:r>
        <w:rPr>
          <w:rFonts w:ascii="宋体" w:hAnsi="宋体" w:cs="宋体"/>
          <w:color w:val="FF0000"/>
          <w:szCs w:val="21"/>
        </w:rPr>
        <w:t>正确；细胞增殖间期会进行蛋白质的合成，需要消耗能量，姜黄素的排出需要载体蛋白，也需要消耗能量，</w:t>
      </w:r>
      <w:r>
        <w:rPr>
          <w:rFonts w:cs="宋体" w:ascii="宋体" w:hAnsi="宋体"/>
          <w:color w:val="FF0000"/>
          <w:szCs w:val="21"/>
        </w:rPr>
        <w:t>B</w:t>
      </w:r>
      <w:r>
        <w:rPr>
          <w:rFonts w:ascii="宋体" w:hAnsi="宋体" w:cs="宋体"/>
          <w:color w:val="FF0000"/>
          <w:szCs w:val="21"/>
        </w:rPr>
        <w:t>正确；</w:t>
      </w:r>
      <w:r>
        <w:rPr>
          <w:color w:val="FF0000"/>
          <w:szCs w:val="21"/>
        </w:rPr>
        <w:t>BAX</w:t>
      </w:r>
      <w:r>
        <w:rPr>
          <w:color w:val="FF0000"/>
          <w:szCs w:val="21"/>
        </w:rPr>
        <w:t>蛋白属于凋亡蛋白，编码其基因属于控制细胞凋亡的基因，不属于原癌基因，</w:t>
      </w:r>
      <w:r>
        <w:rPr>
          <w:rFonts w:cs="宋体" w:ascii="宋体" w:hAnsi="宋体"/>
          <w:color w:val="FF0000"/>
          <w:szCs w:val="21"/>
        </w:rPr>
        <w:t>C</w:t>
      </w:r>
      <w:r>
        <w:rPr>
          <w:rFonts w:ascii="宋体" w:hAnsi="宋体" w:cs="宋体"/>
          <w:color w:val="FF0000"/>
          <w:szCs w:val="21"/>
        </w:rPr>
        <w:t>错误；</w:t>
      </w:r>
      <w:r>
        <w:rPr>
          <w:rFonts w:cs="宋体" w:ascii="宋体" w:hAnsi="宋体"/>
          <w:color w:val="FF0000"/>
          <w:szCs w:val="21"/>
        </w:rPr>
        <w:t>ABCG2</w:t>
      </w:r>
      <w:r>
        <w:rPr>
          <w:rFonts w:ascii="宋体" w:hAnsi="宋体" w:cs="宋体"/>
          <w:color w:val="FF0000"/>
          <w:szCs w:val="21"/>
        </w:rPr>
        <w:t>蛋白能有效排出姜黄素，逃避凋亡，故利用</w:t>
      </w:r>
      <w:r>
        <w:rPr>
          <w:rFonts w:cs="宋体" w:ascii="宋体" w:hAnsi="宋体"/>
          <w:color w:val="FF0000"/>
          <w:szCs w:val="21"/>
        </w:rPr>
        <w:t>ABCG2</w:t>
      </w:r>
      <w:r>
        <w:rPr>
          <w:rFonts w:ascii="宋体" w:hAnsi="宋体" w:cs="宋体"/>
          <w:color w:val="FF0000"/>
          <w:szCs w:val="21"/>
        </w:rPr>
        <w:t>抑制剂与姜黄素联合治疗，可促进肿瘤干细胞凋亡，</w:t>
      </w:r>
      <w:r>
        <w:rPr>
          <w:rFonts w:cs="宋体" w:ascii="宋体" w:hAnsi="宋体"/>
          <w:color w:val="FF0000"/>
          <w:szCs w:val="21"/>
        </w:rPr>
        <w:t>D</w:t>
      </w:r>
      <w:r>
        <w:rPr>
          <w:rFonts w:ascii="宋体" w:hAnsi="宋体" w:cs="宋体"/>
          <w:color w:val="FF0000"/>
          <w:szCs w:val="21"/>
        </w:rPr>
        <w:t>正确。</w:t>
      </w:r>
    </w:p>
    <w:p>
      <w:pPr>
        <w:pStyle w:val="Normal"/>
        <w:spacing w:lineRule="auto" w:line="360"/>
        <w:rPr>
          <w:rStyle w:val="CharChar3"/>
          <w:color w:val="FF0000"/>
        </w:rPr>
      </w:pPr>
      <w:r>
        <w:rPr>
          <w:rStyle w:val="CharChar3"/>
          <w:color w:val="FF0000"/>
        </w:rPr>
        <w:t>【考点定位】细胞的分化、凋亡及癌变</w:t>
      </w:r>
    </w:p>
    <w:p>
      <w:pPr>
        <w:pStyle w:val="Normal"/>
        <w:spacing w:lineRule="auto" w:line="360"/>
        <w:rPr>
          <w:rFonts w:ascii="宋体" w:hAnsi="宋体" w:cs="宋体"/>
          <w:bCs/>
          <w:color w:val="FF0000"/>
          <w:szCs w:val="21"/>
        </w:rPr>
      </w:pPr>
      <w:r>
        <w:rPr>
          <w:rFonts w:ascii="宋体" w:hAnsi="宋体" w:cs="宋体"/>
          <w:bCs/>
          <w:color w:val="FF0000"/>
          <w:szCs w:val="21"/>
        </w:rPr>
        <w:t xml:space="preserve">【名师点睛】本题以“用姜黄素治疗直肠癌的研究”为背景，考查生产生活密切相关的生物学问题，解答本题的关键在于找出隐含的信息， </w:t>
      </w:r>
      <w:r>
        <w:rPr>
          <w:rFonts w:cs="宋体" w:ascii="宋体" w:hAnsi="宋体"/>
          <w:bCs/>
          <w:color w:val="FF0000"/>
          <w:szCs w:val="21"/>
        </w:rPr>
        <w:t>BAX</w:t>
      </w:r>
      <w:r>
        <w:rPr>
          <w:rFonts w:ascii="宋体" w:hAnsi="宋体" w:cs="宋体"/>
          <w:bCs/>
          <w:color w:val="FF0000"/>
          <w:szCs w:val="21"/>
        </w:rPr>
        <w:t>蛋白是由控制细胞凋亡的基因表达的产物，而不是原癌基因表达的产物。只要能准确筛选出题干中的有效信息，就能准确答题。</w:t>
      </w:r>
    </w:p>
    <w:p>
      <w:pPr>
        <w:pStyle w:val="Normal"/>
        <w:tabs>
          <w:tab w:val="clear" w:pos="420"/>
          <w:tab w:val="left" w:pos="3090" w:leader="none"/>
          <w:tab w:val="center" w:pos="4620" w:leader="none"/>
        </w:tabs>
        <w:spacing w:lineRule="auto" w:line="360"/>
        <w:jc w:val="left"/>
        <w:rPr>
          <w:rFonts w:ascii="宋体" w:hAnsi="宋体" w:cs="宋体"/>
          <w:b/>
          <w:b/>
          <w:szCs w:val="21"/>
        </w:rPr>
      </w:pPr>
      <w:r>
        <w:rPr>
          <w:rFonts w:cs="宋体" w:ascii="宋体" w:hAnsi="宋体"/>
          <w:b/>
          <w:szCs w:val="21"/>
        </w:rPr>
        <w:t xml:space="preserve"> </w:t>
      </w:r>
      <w:r>
        <w:rPr>
          <w:rFonts w:cs="宋体" w:ascii="宋体" w:hAnsi="宋体"/>
          <w:b/>
          <w:szCs w:val="21"/>
        </w:rPr>
        <w:t>(</w:t>
      </w:r>
      <w:r>
        <w:rPr>
          <w:rFonts w:ascii="宋体" w:hAnsi="宋体" w:cs="宋体"/>
          <w:b/>
          <w:szCs w:val="21"/>
        </w:rPr>
        <w:t>第Ⅱ卷  非选择题，共</w:t>
      </w:r>
      <w:r>
        <w:rPr>
          <w:rFonts w:cs="宋体" w:ascii="宋体" w:hAnsi="宋体"/>
          <w:b/>
          <w:szCs w:val="21"/>
        </w:rPr>
        <w:t>48</w:t>
      </w:r>
      <w:r>
        <w:rPr>
          <w:rFonts w:ascii="宋体" w:hAnsi="宋体" w:cs="宋体"/>
          <w:b/>
          <w:szCs w:val="21"/>
        </w:rPr>
        <w:t>分</w:t>
      </w:r>
      <w:r>
        <w:rPr>
          <w:rFonts w:cs="宋体" w:ascii="宋体" w:hAnsi="宋体"/>
          <w:b/>
          <w:szCs w:val="21"/>
        </w:rPr>
        <w:t>)</w:t>
      </w:r>
    </w:p>
    <w:p>
      <w:pPr>
        <w:pStyle w:val="Normal"/>
        <w:spacing w:lineRule="auto" w:line="360"/>
        <w:jc w:val="left"/>
        <w:rPr>
          <w:rFonts w:ascii="宋体" w:hAnsi="宋体" w:cs="宋体"/>
          <w:b/>
          <w:b/>
          <w:szCs w:val="21"/>
        </w:rPr>
      </w:pPr>
      <w:r>
        <w:rPr>
          <w:rFonts w:ascii="宋体" w:hAnsi="宋体" w:cs="宋体"/>
          <w:b/>
          <w:szCs w:val="21"/>
        </w:rPr>
        <w:t>注意事项：</w:t>
      </w:r>
    </w:p>
    <w:p>
      <w:pPr>
        <w:pStyle w:val="Normal"/>
        <w:spacing w:lineRule="auto" w:line="360"/>
        <w:jc w:val="left"/>
        <w:rPr>
          <w:rFonts w:ascii="宋体" w:hAnsi="宋体" w:cs="宋体"/>
          <w:b/>
          <w:b/>
          <w:szCs w:val="21"/>
        </w:rPr>
      </w:pPr>
      <w:r>
        <w:rPr>
          <w:rFonts w:cs="宋体" w:ascii="宋体" w:hAnsi="宋体"/>
          <w:b/>
          <w:szCs w:val="21"/>
        </w:rPr>
        <w:t xml:space="preserve">   </w:t>
      </w:r>
      <w:r>
        <w:rPr>
          <w:rFonts w:cs="宋体" w:ascii="宋体" w:hAnsi="宋体"/>
          <w:szCs w:val="21"/>
        </w:rPr>
        <w:t xml:space="preserve"> </w:t>
      </w:r>
      <w:r>
        <w:rPr>
          <w:rFonts w:ascii="宋体" w:hAnsi="宋体" w:cs="宋体"/>
          <w:szCs w:val="21"/>
        </w:rPr>
        <w:t>必须使用</w:t>
      </w:r>
      <w:r>
        <w:rPr>
          <w:rFonts w:cs="宋体" w:ascii="宋体" w:hAnsi="宋体"/>
          <w:szCs w:val="21"/>
        </w:rPr>
        <w:t>0.5</w:t>
      </w:r>
      <w:r>
        <w:rPr>
          <w:rFonts w:ascii="宋体" w:hAnsi="宋体" w:cs="宋体"/>
          <w:szCs w:val="21"/>
        </w:rPr>
        <w:t>毫米黑色墨迹签字笔在答题卡上题目所指示的答案区域内作答。作图题可先用铅笔绘出。确认后再用</w:t>
      </w:r>
      <w:r>
        <w:rPr>
          <w:rFonts w:cs="宋体" w:ascii="宋体" w:hAnsi="宋体"/>
          <w:szCs w:val="21"/>
        </w:rPr>
        <w:t>0.5</w:t>
      </w:r>
      <w:r>
        <w:rPr>
          <w:rFonts w:ascii="宋体" w:hAnsi="宋体" w:cs="宋体"/>
          <w:szCs w:val="21"/>
        </w:rPr>
        <w:t>毫米黑色墨迹签字笔描清楚。答在试题卷上，草稿纸上无效。</w:t>
      </w:r>
    </w:p>
    <w:p>
      <w:pPr>
        <w:pStyle w:val="Normal"/>
        <w:spacing w:lineRule="auto" w:line="360"/>
        <w:jc w:val="left"/>
        <w:rPr>
          <w:rFonts w:ascii="宋体" w:hAnsi="宋体" w:cs="宋体"/>
          <w:b/>
          <w:b/>
          <w:szCs w:val="21"/>
        </w:rPr>
      </w:pPr>
      <w:r>
        <w:rPr>
          <w:rFonts w:ascii="宋体" w:hAnsi="宋体" w:cs="宋体"/>
          <w:szCs w:val="21"/>
        </w:rPr>
        <w:t>第Ⅱ卷共</w:t>
      </w:r>
      <w:r>
        <w:rPr>
          <w:rFonts w:cs="宋体" w:ascii="宋体" w:hAnsi="宋体"/>
          <w:szCs w:val="21"/>
        </w:rPr>
        <w:t>4</w:t>
      </w:r>
      <w:r>
        <w:rPr>
          <w:rFonts w:ascii="宋体" w:hAnsi="宋体" w:cs="宋体"/>
          <w:szCs w:val="21"/>
        </w:rPr>
        <w:t>题</w:t>
      </w:r>
    </w:p>
    <w:p>
      <w:pPr>
        <w:pStyle w:val="Normal"/>
        <w:spacing w:lineRule="auto" w:line="360"/>
        <w:jc w:val="left"/>
        <w:rPr>
          <w:rFonts w:ascii="宋体" w:hAnsi="宋体" w:cs="宋体"/>
          <w:szCs w:val="21"/>
        </w:rPr>
      </w:pPr>
      <w:r>
        <w:rPr>
          <w:rFonts w:cs="宋体" w:ascii="宋体" w:hAnsi="宋体"/>
          <w:szCs w:val="21"/>
        </w:rPr>
        <w:t>8.(11</w:t>
      </w:r>
      <w:r>
        <w:rPr>
          <w:rFonts w:ascii="宋体" w:hAnsi="宋体" w:cs="宋体"/>
          <w:szCs w:val="21"/>
        </w:rPr>
        <w:t>分</w:t>
      </w:r>
      <w:r>
        <w:rPr>
          <w:rFonts w:cs="宋体" w:ascii="宋体" w:hAnsi="宋体"/>
          <w:szCs w:val="21"/>
        </w:rPr>
        <w:t>)</w:t>
      </w:r>
      <w:r>
        <w:rPr>
          <w:rFonts w:ascii="宋体" w:hAnsi="宋体" w:cs="宋体"/>
          <w:szCs w:val="21"/>
        </w:rPr>
        <w:t>生长抑素（</w:t>
      </w:r>
      <w:r>
        <w:rPr>
          <w:rFonts w:cs="宋体" w:ascii="宋体" w:hAnsi="宋体"/>
          <w:szCs w:val="21"/>
        </w:rPr>
        <w:t>SS</w:t>
      </w:r>
      <w:r>
        <w:rPr>
          <w:rFonts w:ascii="宋体" w:hAnsi="宋体" w:cs="宋体"/>
          <w:szCs w:val="21"/>
        </w:rPr>
        <w:t>）是一种</w:t>
      </w:r>
      <w:r>
        <w:rPr>
          <w:rFonts w:cs="宋体" w:ascii="宋体" w:hAnsi="宋体"/>
          <w:szCs w:val="21"/>
        </w:rPr>
        <w:t>14</w:t>
      </w:r>
      <w:r>
        <w:rPr>
          <w:rFonts w:ascii="宋体" w:hAnsi="宋体" w:cs="宋体"/>
          <w:szCs w:val="21"/>
        </w:rPr>
        <w:t>个氨基酸的环状多肽，由下丘脑合成释放，可直接影响促甲状腺激素（</w:t>
      </w:r>
      <w:r>
        <w:rPr>
          <w:rFonts w:cs="宋体" w:ascii="宋体" w:hAnsi="宋体"/>
          <w:szCs w:val="21"/>
        </w:rPr>
        <w:t>TSH</w:t>
      </w:r>
      <w:r>
        <w:rPr>
          <w:rFonts w:ascii="宋体" w:hAnsi="宋体" w:cs="宋体"/>
          <w:szCs w:val="21"/>
        </w:rPr>
        <w:t>）的分泌。</w:t>
      </w:r>
    </w:p>
    <w:p>
      <w:pPr>
        <w:pStyle w:val="Normal"/>
        <w:spacing w:lineRule="auto" w:line="360"/>
        <w:jc w:val="left"/>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）合成</w:t>
      </w:r>
      <w:r>
        <w:rPr>
          <w:rFonts w:cs="宋体" w:ascii="宋体" w:hAnsi="宋体"/>
          <w:szCs w:val="21"/>
        </w:rPr>
        <w:t>1</w:t>
      </w:r>
      <w:r>
        <w:rPr>
          <w:rFonts w:ascii="宋体" w:hAnsi="宋体" w:cs="宋体"/>
          <w:szCs w:val="21"/>
        </w:rPr>
        <w:t>分子</w:t>
      </w:r>
      <w:r>
        <w:rPr>
          <w:rFonts w:cs="宋体" w:ascii="宋体" w:hAnsi="宋体"/>
          <w:szCs w:val="21"/>
        </w:rPr>
        <w:t>SS</w:t>
      </w:r>
      <w:r>
        <w:rPr>
          <w:rFonts w:ascii="宋体" w:hAnsi="宋体" w:cs="宋体"/>
          <w:szCs w:val="21"/>
        </w:rPr>
        <w:t>可产生</w:t>
      </w:r>
      <w:r>
        <w:rPr>
          <w:rFonts w:cs="宋体" w:ascii="宋体" w:hAnsi="宋体"/>
          <w:szCs w:val="21"/>
        </w:rPr>
        <w:t>_______</w:t>
      </w:r>
      <w:r>
        <w:rPr>
          <w:rFonts w:ascii="宋体" w:hAnsi="宋体" w:cs="宋体"/>
          <w:szCs w:val="21"/>
        </w:rPr>
        <w:t>分子Ｈ</w:t>
      </w:r>
      <w:r>
        <w:rPr>
          <w:rFonts w:ascii="宋体" w:hAnsi="宋体" w:cs="宋体"/>
          <w:szCs w:val="21"/>
          <w:vertAlign w:val="subscript"/>
        </w:rPr>
        <w:t>２</w:t>
      </w:r>
      <w:r>
        <w:rPr>
          <w:rFonts w:ascii="宋体" w:hAnsi="宋体" w:cs="宋体"/>
          <w:szCs w:val="21"/>
        </w:rPr>
        <w:t>Ｏ；下丘脑分泌的</w:t>
      </w:r>
      <w:r>
        <w:rPr>
          <w:rFonts w:cs="宋体" w:ascii="宋体" w:hAnsi="宋体"/>
          <w:szCs w:val="21"/>
        </w:rPr>
        <w:t>SS</w:t>
      </w:r>
      <w:r>
        <w:rPr>
          <w:rFonts w:ascii="宋体" w:hAnsi="宋体" w:cs="宋体"/>
          <w:szCs w:val="21"/>
        </w:rPr>
        <w:t>经</w:t>
      </w:r>
      <w:r>
        <w:rPr>
          <w:rFonts w:cs="宋体" w:ascii="宋体" w:hAnsi="宋体"/>
          <w:szCs w:val="21"/>
        </w:rPr>
        <w:t>_______</w:t>
      </w:r>
      <w:r>
        <w:rPr>
          <w:rFonts w:ascii="宋体" w:hAnsi="宋体" w:cs="宋体"/>
          <w:szCs w:val="21"/>
        </w:rPr>
        <w:t>运输到达靶器官 。</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）急性高血糖和药物</w:t>
      </w:r>
      <w:r>
        <w:rPr>
          <w:rFonts w:cs="宋体" w:ascii="宋体" w:hAnsi="宋体"/>
          <w:szCs w:val="21"/>
        </w:rPr>
        <w:t>A</w:t>
      </w:r>
      <w:r>
        <w:rPr>
          <w:rFonts w:ascii="宋体" w:hAnsi="宋体" w:cs="宋体"/>
          <w:szCs w:val="21"/>
        </w:rPr>
        <w:t>均可促进</w:t>
      </w:r>
      <w:r>
        <w:rPr>
          <w:rFonts w:cs="宋体" w:ascii="宋体" w:hAnsi="宋体"/>
          <w:szCs w:val="21"/>
        </w:rPr>
        <w:t>SS</w:t>
      </w:r>
      <w:r>
        <w:rPr>
          <w:rFonts w:ascii="宋体" w:hAnsi="宋体" w:cs="宋体"/>
          <w:szCs w:val="21"/>
        </w:rPr>
        <w:t>的分泌，进而影响</w:t>
      </w:r>
      <w:r>
        <w:rPr>
          <w:rFonts w:cs="宋体" w:ascii="宋体" w:hAnsi="宋体"/>
          <w:szCs w:val="21"/>
        </w:rPr>
        <w:t>TSH</w:t>
      </w:r>
      <w:r>
        <w:rPr>
          <w:rFonts w:ascii="宋体" w:hAnsi="宋体" w:cs="宋体"/>
          <w:szCs w:val="21"/>
        </w:rPr>
        <w:t>，有人对健康志愿者进行不同处理，测定其血浆中</w:t>
      </w:r>
      <w:r>
        <w:rPr>
          <w:rFonts w:cs="宋体" w:ascii="宋体" w:hAnsi="宋体"/>
          <w:szCs w:val="21"/>
        </w:rPr>
        <w:t>TSH</w:t>
      </w:r>
      <w:r>
        <w:rPr>
          <w:rFonts w:ascii="宋体" w:hAnsi="宋体" w:cs="宋体"/>
          <w:szCs w:val="21"/>
        </w:rPr>
        <w:t>水平，结果如下图（注：</w:t>
      </w:r>
      <w:r>
        <w:rPr>
          <w:rFonts w:cs="宋体" w:ascii="宋体" w:hAnsi="宋体"/>
          <w:szCs w:val="21"/>
        </w:rPr>
        <w:t>TRH</w:t>
      </w:r>
      <w:r>
        <w:rPr>
          <w:rFonts w:ascii="宋体" w:hAnsi="宋体" w:cs="宋体"/>
          <w:szCs w:val="21"/>
        </w:rPr>
        <w:t>为促甲状腺激素释放激素）。学</w:t>
      </w:r>
      <w:r>
        <w:rPr>
          <w:rFonts w:cs="宋体" w:ascii="宋体" w:hAnsi="宋体"/>
          <w:szCs w:val="21"/>
        </w:rPr>
        <w:t>.</w:t>
      </w:r>
      <w:r>
        <w:rPr>
          <w:rFonts w:ascii="宋体" w:hAnsi="宋体" w:cs="宋体"/>
          <w:szCs w:val="21"/>
        </w:rPr>
        <w:t>科网</w:t>
      </w:r>
    </w:p>
    <w:p>
      <w:pPr>
        <w:pStyle w:val="Normal"/>
        <w:spacing w:lineRule="auto" w:line="360"/>
        <w:ind w:firstLine="1890"/>
        <w:jc w:val="left"/>
        <w:rPr>
          <w:rFonts w:ascii="宋体" w:hAnsi="宋体" w:cs="宋体"/>
          <w:szCs w:val="21"/>
        </w:rPr>
      </w:pPr>
      <w:r>
        <w:rPr>
          <w:rFonts w:cs="宋体" w:ascii="宋体" w:hAnsi="宋体"/>
          <w:szCs w:val="21"/>
        </w:rPr>
        <w:t xml:space="preserve">     </w:t>
      </w:r>
      <w:r>
        <w:rPr>
          <w:rFonts w:cs="宋体" w:ascii="宋体" w:hAnsi="宋体"/>
          <w:szCs w:val="21"/>
        </w:rPr>
        <w:drawing>
          <wp:inline distT="0" distB="0" distL="0" distR="0">
            <wp:extent cx="2223135" cy="2371090"/>
            <wp:effectExtent l="0" t="0" r="0" b="0"/>
            <wp:docPr id="8"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
                    <pic:cNvPicPr>
                      <a:picLocks noChangeAspect="1" noChangeArrowheads="1"/>
                    </pic:cNvPicPr>
                  </pic:nvPicPr>
                  <pic:blipFill>
                    <a:blip r:embed="rId8"/>
                    <a:srcRect l="-25" t="-24" r="-25" b="-24"/>
                    <a:stretch>
                      <a:fillRect/>
                    </a:stretch>
                  </pic:blipFill>
                  <pic:spPr bwMode="auto">
                    <a:xfrm>
                      <a:off x="0" y="0"/>
                      <a:ext cx="2223135" cy="2371090"/>
                    </a:xfrm>
                    <a:prstGeom prst="rect">
                      <a:avLst/>
                    </a:prstGeom>
                  </pic:spPr>
                </pic:pic>
              </a:graphicData>
            </a:graphic>
          </wp:inline>
        </w:drawing>
      </w:r>
    </w:p>
    <w:p>
      <w:pPr>
        <w:pStyle w:val="Normal"/>
        <w:spacing w:lineRule="auto" w:line="360"/>
        <w:jc w:val="left"/>
        <w:rPr>
          <w:rFonts w:ascii="宋体" w:hAnsi="宋体" w:cs="宋体"/>
          <w:szCs w:val="21"/>
        </w:rPr>
      </w:pPr>
      <w:r>
        <w:rPr>
          <w:rFonts w:cs="宋体" w:ascii="宋体" w:hAnsi="宋体"/>
          <w:szCs w:val="21"/>
        </w:rPr>
        <w:t>①</w:t>
      </w:r>
      <w:r>
        <w:rPr>
          <w:rFonts w:ascii="宋体" w:hAnsi="宋体" w:cs="宋体"/>
          <w:szCs w:val="21"/>
        </w:rPr>
        <w:t>给予受试者葡萄糖处理造成急性高血糖后，受试者胰岛细胞分泌的</w:t>
      </w:r>
      <w:r>
        <w:rPr>
          <w:rFonts w:ascii="宋体" w:hAnsi="宋体" w:cs="宋体"/>
          <w:szCs w:val="21"/>
          <w:u w:val="single"/>
        </w:rPr>
        <w:t xml:space="preserve">            </w:t>
      </w:r>
      <w:r>
        <w:rPr>
          <w:rFonts w:ascii="宋体" w:hAnsi="宋体" w:cs="宋体"/>
          <w:szCs w:val="21"/>
        </w:rPr>
        <w:t>将减少。</w:t>
      </w:r>
    </w:p>
    <w:p>
      <w:pPr>
        <w:pStyle w:val="Normal"/>
        <w:spacing w:lineRule="auto" w:line="360"/>
        <w:jc w:val="left"/>
        <w:rPr>
          <w:rFonts w:ascii="宋体" w:hAnsi="宋体" w:cs="宋体"/>
          <w:szCs w:val="21"/>
        </w:rPr>
      </w:pPr>
      <w:r>
        <w:rPr>
          <w:rFonts w:cs="宋体" w:ascii="宋体" w:hAnsi="宋体"/>
          <w:szCs w:val="21"/>
        </w:rPr>
        <w:t>②</w:t>
      </w:r>
      <w:r>
        <w:rPr>
          <w:rFonts w:ascii="宋体" w:hAnsi="宋体" w:cs="宋体"/>
          <w:szCs w:val="21"/>
        </w:rPr>
        <w:t>用</w:t>
      </w:r>
      <w:r>
        <w:rPr>
          <w:rFonts w:cs="宋体" w:ascii="宋体" w:hAnsi="宋体"/>
          <w:szCs w:val="21"/>
        </w:rPr>
        <w:t>TRH</w:t>
      </w:r>
      <w:r>
        <w:rPr>
          <w:rFonts w:ascii="宋体" w:hAnsi="宋体" w:cs="宋体"/>
          <w:szCs w:val="21"/>
        </w:rPr>
        <w:t>处理后，受试者体内</w:t>
      </w:r>
      <w:r>
        <w:rPr>
          <w:rFonts w:ascii="宋体" w:hAnsi="宋体" w:cs="宋体"/>
          <w:szCs w:val="21"/>
          <w:u w:val="single"/>
        </w:rPr>
        <w:t xml:space="preserve">          </w:t>
      </w:r>
      <w:r>
        <w:rPr>
          <w:rFonts w:ascii="宋体" w:hAnsi="宋体" w:cs="宋体"/>
          <w:szCs w:val="21"/>
        </w:rPr>
        <w:t>分泌的</w:t>
      </w:r>
      <w:r>
        <w:rPr>
          <w:rFonts w:cs="宋体" w:ascii="宋体" w:hAnsi="宋体"/>
          <w:szCs w:val="21"/>
        </w:rPr>
        <w:t>TSH</w:t>
      </w:r>
      <w:r>
        <w:rPr>
          <w:rFonts w:ascii="宋体" w:hAnsi="宋体" w:cs="宋体"/>
          <w:szCs w:val="21"/>
        </w:rPr>
        <w:t>含量升高，导致机体</w:t>
      </w:r>
      <w:r>
        <w:rPr>
          <w:rFonts w:ascii="宋体" w:hAnsi="宋体" w:cs="宋体"/>
          <w:szCs w:val="21"/>
          <w:u w:val="single"/>
        </w:rPr>
        <w:t xml:space="preserve">          </w:t>
      </w:r>
      <w:r>
        <w:rPr>
          <w:rFonts w:ascii="宋体" w:hAnsi="宋体" w:cs="宋体"/>
          <w:szCs w:val="21"/>
        </w:rPr>
        <w:t>激素分泌增多，细胞代谢速率加快，产热增加。</w:t>
      </w:r>
    </w:p>
    <w:p>
      <w:pPr>
        <w:pStyle w:val="Normal"/>
        <w:spacing w:lineRule="auto" w:line="360"/>
        <w:jc w:val="left"/>
        <w:rPr>
          <w:rFonts w:ascii="宋体" w:hAnsi="宋体" w:cs="宋体"/>
          <w:szCs w:val="21"/>
          <w:u w:val="single"/>
        </w:rPr>
      </w:pPr>
      <w:r>
        <w:rPr>
          <w:rFonts w:cs="宋体" w:ascii="宋体" w:hAnsi="宋体"/>
          <w:szCs w:val="21"/>
        </w:rPr>
        <w:t>③</w:t>
      </w:r>
      <w:r>
        <w:rPr>
          <w:rFonts w:ascii="宋体" w:hAnsi="宋体" w:cs="宋体"/>
          <w:szCs w:val="21"/>
        </w:rPr>
        <w:t>由实验结果可知：与对照组相比，处理组</w:t>
      </w:r>
      <w:r>
        <w:rPr>
          <w:rFonts w:cs="宋体" w:ascii="宋体" w:hAnsi="宋体"/>
          <w:szCs w:val="21"/>
        </w:rPr>
        <w:t>TSH</w:t>
      </w:r>
      <w:r>
        <w:rPr>
          <w:rFonts w:ascii="宋体" w:hAnsi="宋体" w:cs="宋体"/>
          <w:szCs w:val="21"/>
        </w:rPr>
        <w:t>的增加量较</w:t>
      </w:r>
      <w:r>
        <w:rPr>
          <w:rFonts w:ascii="宋体" w:hAnsi="宋体" w:cs="宋体"/>
          <w:szCs w:val="21"/>
          <w:u w:val="single"/>
        </w:rPr>
        <w:t xml:space="preserve">      </w:t>
      </w:r>
      <w:r>
        <w:rPr>
          <w:rFonts w:ascii="宋体" w:hAnsi="宋体" w:cs="宋体"/>
          <w:szCs w:val="21"/>
        </w:rPr>
        <w:t>，说明</w:t>
      </w:r>
      <w:r>
        <w:rPr>
          <w:rFonts w:cs="宋体" w:ascii="宋体" w:hAnsi="宋体"/>
          <w:szCs w:val="21"/>
        </w:rPr>
        <w:t>SS</w:t>
      </w:r>
      <w:r>
        <w:rPr>
          <w:rFonts w:ascii="宋体" w:hAnsi="宋体" w:cs="宋体"/>
          <w:szCs w:val="21"/>
        </w:rPr>
        <w:t>对</w:t>
      </w:r>
      <w:r>
        <w:rPr>
          <w:rFonts w:cs="宋体" w:ascii="宋体" w:hAnsi="宋体"/>
          <w:szCs w:val="21"/>
        </w:rPr>
        <w:t>TSH</w:t>
      </w:r>
      <w:r>
        <w:rPr>
          <w:rFonts w:ascii="宋体" w:hAnsi="宋体" w:cs="宋体"/>
          <w:szCs w:val="21"/>
        </w:rPr>
        <w:t>的分泌具有</w:t>
      </w:r>
      <w:r>
        <w:rPr>
          <w:rFonts w:ascii="宋体" w:hAnsi="宋体" w:cs="宋体"/>
          <w:szCs w:val="21"/>
          <w:u w:val="single"/>
        </w:rPr>
        <w:t xml:space="preserve">         </w:t>
      </w:r>
      <w:r>
        <w:rPr>
          <w:rFonts w:ascii="宋体" w:hAnsi="宋体" w:cs="宋体"/>
          <w:szCs w:val="21"/>
        </w:rPr>
        <w:t>作用。从总体趋势看，与药物</w:t>
      </w:r>
      <w:r>
        <w:rPr>
          <w:rFonts w:cs="宋体" w:ascii="宋体" w:hAnsi="宋体"/>
          <w:szCs w:val="21"/>
        </w:rPr>
        <w:t>A</w:t>
      </w:r>
      <w:r>
        <w:rPr>
          <w:rFonts w:ascii="宋体" w:hAnsi="宋体" w:cs="宋体"/>
          <w:szCs w:val="21"/>
        </w:rPr>
        <w:t>相比，急性高血糖对</w:t>
      </w:r>
      <w:r>
        <w:rPr>
          <w:rFonts w:cs="宋体" w:ascii="宋体" w:hAnsi="宋体"/>
          <w:szCs w:val="21"/>
        </w:rPr>
        <w:t>SS</w:t>
      </w:r>
      <w:r>
        <w:rPr>
          <w:rFonts w:ascii="宋体" w:hAnsi="宋体" w:cs="宋体"/>
          <w:szCs w:val="21"/>
        </w:rPr>
        <w:t>分泌的促进作用更</w:t>
      </w:r>
      <w:r>
        <w:rPr>
          <w:rFonts w:ascii="宋体" w:hAnsi="宋体" w:cs="宋体"/>
          <w:szCs w:val="21"/>
          <w:u w:val="single"/>
        </w:rPr>
        <w:t xml:space="preserve">    。</w:t>
      </w:r>
    </w:p>
    <w:p>
      <w:pPr>
        <w:pStyle w:val="Normal"/>
        <w:spacing w:lineRule="auto" w:line="360"/>
        <w:jc w:val="left"/>
        <w:rPr>
          <w:rFonts w:ascii="宋体" w:hAnsi="宋体" w:cs="宋体"/>
          <w:szCs w:val="21"/>
        </w:rPr>
      </w:pPr>
      <w:r>
        <w:rPr>
          <w:rFonts w:cs="宋体" w:ascii="宋体" w:hAnsi="宋体"/>
          <w:szCs w:val="21"/>
          <w:u w:val="single"/>
        </w:rPr>
        <w:t>④</w:t>
      </w:r>
      <w:r>
        <w:rPr>
          <w:rFonts w:ascii="宋体" w:hAnsi="宋体" w:cs="宋体"/>
          <w:szCs w:val="21"/>
        </w:rPr>
        <w:t>设置处理组</w:t>
      </w:r>
      <w:r>
        <w:rPr>
          <w:rFonts w:cs="宋体" w:ascii="宋体" w:hAnsi="宋体"/>
          <w:szCs w:val="21"/>
        </w:rPr>
        <w:t>3</w:t>
      </w:r>
      <w:r>
        <w:rPr>
          <w:rFonts w:ascii="宋体" w:hAnsi="宋体" w:cs="宋体"/>
          <w:szCs w:val="21"/>
        </w:rPr>
        <w:t>的目的是探究</w:t>
      </w:r>
      <w:r>
        <w:rPr>
          <w:rFonts w:ascii="宋体" w:hAnsi="宋体" w:cs="宋体"/>
          <w:szCs w:val="21"/>
          <w:u w:val="single"/>
        </w:rPr>
        <w:t xml:space="preserve">        </w:t>
      </w:r>
      <w:r>
        <w:rPr>
          <w:rFonts w:ascii="宋体" w:hAnsi="宋体" w:cs="宋体"/>
          <w:szCs w:val="21"/>
        </w:rPr>
        <w:t>。</w:t>
      </w:r>
    </w:p>
    <w:p>
      <w:pPr>
        <w:pStyle w:val="Normal"/>
        <w:spacing w:lineRule="auto" w:line="360"/>
        <w:rPr>
          <w:rFonts w:ascii="宋体" w:hAnsi="宋体" w:cs="宋体"/>
          <w:color w:val="FF0000"/>
          <w:szCs w:val="21"/>
        </w:rPr>
      </w:pPr>
      <w:r>
        <w:rPr>
          <w:rFonts w:ascii="宋体" w:hAnsi="宋体" w:cs="宋体"/>
          <w:color w:val="FF0000"/>
        </w:rPr>
        <w:t>【答案】</w:t>
      </w:r>
      <w:r>
        <w:rPr>
          <w:color w:val="FF0000"/>
          <w:szCs w:val="21"/>
        </w:rPr>
        <w:t>（</w:t>
      </w:r>
      <w:r>
        <w:rPr>
          <w:color w:val="FF0000"/>
          <w:szCs w:val="21"/>
        </w:rPr>
        <w:t>1</w:t>
      </w:r>
      <w:r>
        <w:rPr>
          <w:rFonts w:ascii="宋体" w:hAnsi="宋体" w:cs="宋体"/>
          <w:color w:val="FF0000"/>
          <w:szCs w:val="21"/>
        </w:rPr>
        <w:t>）</w:t>
      </w:r>
      <w:r>
        <w:rPr>
          <w:color w:val="FF0000"/>
          <w:szCs w:val="21"/>
        </w:rPr>
        <w:t xml:space="preserve">14    </w:t>
      </w:r>
      <w:r>
        <w:rPr>
          <w:rFonts w:ascii="宋体" w:hAnsi="宋体" w:cs="宋体"/>
          <w:color w:val="FF0000"/>
          <w:szCs w:val="21"/>
        </w:rPr>
        <w:t>体液</w:t>
      </w:r>
    </w:p>
    <w:p>
      <w:pPr>
        <w:pStyle w:val="Normal"/>
        <w:numPr>
          <w:ilvl w:val="0"/>
          <w:numId w:val="4"/>
        </w:numPr>
        <w:spacing w:lineRule="auto" w:line="360"/>
        <w:jc w:val="left"/>
        <w:rPr>
          <w:rFonts w:ascii="宋体" w:hAnsi="宋体" w:cs="宋体"/>
          <w:color w:val="FF0000"/>
          <w:szCs w:val="21"/>
        </w:rPr>
      </w:pPr>
      <w:r>
        <w:rPr>
          <w:rFonts w:cs="宋体" w:ascii="宋体" w:hAnsi="宋体"/>
          <w:color w:val="FF0000"/>
          <w:szCs w:val="21"/>
        </w:rPr>
        <w:t>①</w:t>
      </w:r>
      <w:r>
        <w:rPr>
          <w:rFonts w:ascii="宋体" w:hAnsi="宋体" w:cs="宋体"/>
          <w:color w:val="FF0000"/>
          <w:szCs w:val="21"/>
        </w:rPr>
        <w:t>胰高血糖素    ②垂体    甲状腺    ③少    抑制    强    ④急性高血糖与药物</w:t>
      </w:r>
      <w:r>
        <w:rPr>
          <w:rFonts w:cs="宋体" w:ascii="宋体" w:hAnsi="宋体"/>
          <w:color w:val="FF0000"/>
          <w:szCs w:val="21"/>
        </w:rPr>
        <w:t>A</w:t>
      </w:r>
      <w:r>
        <w:rPr>
          <w:rFonts w:ascii="宋体" w:hAnsi="宋体" w:cs="宋体"/>
          <w:color w:val="FF0000"/>
          <w:szCs w:val="21"/>
        </w:rPr>
        <w:t>共同作用对</w:t>
      </w:r>
      <w:r>
        <w:rPr>
          <w:rFonts w:cs="宋体" w:ascii="宋体" w:hAnsi="宋体"/>
          <w:color w:val="FF0000"/>
          <w:szCs w:val="21"/>
        </w:rPr>
        <w:t>SS</w:t>
      </w:r>
      <w:r>
        <w:rPr>
          <w:rFonts w:ascii="宋体" w:hAnsi="宋体" w:cs="宋体"/>
          <w:color w:val="FF0000"/>
          <w:szCs w:val="21"/>
        </w:rPr>
        <w:t>分泌的影响</w:t>
      </w:r>
    </w:p>
    <w:p>
      <w:pPr>
        <w:pStyle w:val="Normal"/>
        <w:spacing w:lineRule="auto" w:line="360"/>
        <w:jc w:val="left"/>
        <w:rPr>
          <w:rFonts w:ascii="宋体" w:hAnsi="宋体" w:cs="宋体"/>
          <w:color w:val="FF0000"/>
          <w:szCs w:val="21"/>
        </w:rPr>
      </w:pPr>
      <w:r>
        <w:rPr>
          <w:rFonts w:ascii="宋体" w:hAnsi="宋体" w:cs="宋体"/>
          <w:color w:val="FF0000"/>
          <w:szCs w:val="21"/>
        </w:rPr>
        <w:t>【解析】（</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SS</w:t>
      </w:r>
      <w:r>
        <w:rPr>
          <w:rFonts w:ascii="宋体" w:hAnsi="宋体" w:cs="宋体"/>
          <w:color w:val="FF0000"/>
          <w:szCs w:val="21"/>
        </w:rPr>
        <w:t>是一种环状多肽，合成时产生的水分子数与氨基酸数相等，即</w:t>
      </w:r>
      <w:r>
        <w:rPr>
          <w:rFonts w:cs="宋体" w:ascii="宋体" w:hAnsi="宋体"/>
          <w:color w:val="FF0000"/>
          <w:szCs w:val="21"/>
        </w:rPr>
        <w:t>14</w:t>
      </w:r>
      <w:r>
        <w:rPr>
          <w:rFonts w:ascii="宋体" w:hAnsi="宋体" w:cs="宋体"/>
          <w:color w:val="FF0000"/>
          <w:szCs w:val="21"/>
        </w:rPr>
        <w:t>个，</w:t>
      </w:r>
      <w:r>
        <w:rPr>
          <w:rFonts w:cs="宋体" w:ascii="宋体" w:hAnsi="宋体"/>
          <w:color w:val="FF0000"/>
          <w:szCs w:val="21"/>
        </w:rPr>
        <w:t>SS</w:t>
      </w:r>
      <w:r>
        <w:rPr>
          <w:rFonts w:ascii="宋体" w:hAnsi="宋体" w:cs="宋体"/>
          <w:color w:val="FF0000"/>
          <w:szCs w:val="21"/>
        </w:rPr>
        <w:t>由下丘脑分泌，通过体液运输到达靶器官。①胰高血糖素具有升高血糖的作用，急性高血糖后，胰岛</w:t>
      </w:r>
      <w:r>
        <w:rPr>
          <w:rFonts w:cs="宋体" w:ascii="宋体" w:hAnsi="宋体"/>
          <w:color w:val="FF0000"/>
          <w:szCs w:val="21"/>
        </w:rPr>
        <w:t>A</w:t>
      </w:r>
      <w:r>
        <w:rPr>
          <w:rFonts w:ascii="宋体" w:hAnsi="宋体" w:cs="宋体"/>
          <w:color w:val="FF0000"/>
          <w:szCs w:val="21"/>
        </w:rPr>
        <w:t>细胞分泌的胰高血糖素减少。②</w:t>
      </w:r>
      <w:r>
        <w:rPr>
          <w:rFonts w:cs="宋体" w:ascii="宋体" w:hAnsi="宋体"/>
          <w:color w:val="FF0000"/>
          <w:szCs w:val="21"/>
        </w:rPr>
        <w:t>TSH</w:t>
      </w:r>
      <w:r>
        <w:rPr>
          <w:rFonts w:ascii="宋体" w:hAnsi="宋体" w:cs="宋体"/>
          <w:color w:val="FF0000"/>
          <w:szCs w:val="21"/>
        </w:rPr>
        <w:t>由垂体合成并分泌，作用于甲状腺，促使其分泌甲状腺激素，增强细胞代谢。③由图可知，与对照组相比较，处理组</w:t>
      </w:r>
      <w:r>
        <w:rPr>
          <w:rFonts w:cs="宋体" w:ascii="宋体" w:hAnsi="宋体"/>
          <w:color w:val="FF0000"/>
          <w:szCs w:val="21"/>
        </w:rPr>
        <w:t>TSH</w:t>
      </w:r>
      <w:r>
        <w:rPr>
          <w:rFonts w:ascii="宋体" w:hAnsi="宋体" w:cs="宋体"/>
          <w:color w:val="FF0000"/>
          <w:szCs w:val="21"/>
        </w:rPr>
        <w:t>的增加量较少，说明</w:t>
      </w:r>
      <w:r>
        <w:rPr>
          <w:rFonts w:cs="宋体" w:ascii="宋体" w:hAnsi="宋体"/>
          <w:color w:val="FF0000"/>
          <w:szCs w:val="21"/>
        </w:rPr>
        <w:t>SS</w:t>
      </w:r>
      <w:r>
        <w:rPr>
          <w:rFonts w:ascii="宋体" w:hAnsi="宋体" w:cs="宋体"/>
          <w:color w:val="FF0000"/>
          <w:szCs w:val="21"/>
        </w:rPr>
        <w:t>对</w:t>
      </w:r>
      <w:r>
        <w:rPr>
          <w:rFonts w:cs="宋体" w:ascii="宋体" w:hAnsi="宋体"/>
          <w:color w:val="FF0000"/>
          <w:szCs w:val="21"/>
        </w:rPr>
        <w:t>TSH</w:t>
      </w:r>
      <w:r>
        <w:rPr>
          <w:rFonts w:ascii="宋体" w:hAnsi="宋体" w:cs="宋体"/>
          <w:color w:val="FF0000"/>
          <w:szCs w:val="21"/>
        </w:rPr>
        <w:t>的分泌具有抑制作用，从曲线的总体趋势来看，与药物</w:t>
      </w:r>
      <w:r>
        <w:rPr>
          <w:rFonts w:cs="宋体" w:ascii="宋体" w:hAnsi="宋体"/>
          <w:color w:val="FF0000"/>
          <w:szCs w:val="21"/>
        </w:rPr>
        <w:t>A</w:t>
      </w:r>
      <w:r>
        <w:rPr>
          <w:rFonts w:ascii="宋体" w:hAnsi="宋体" w:cs="宋体"/>
          <w:color w:val="FF0000"/>
          <w:szCs w:val="21"/>
        </w:rPr>
        <w:t>相比，急性高血糖对</w:t>
      </w:r>
      <w:r>
        <w:rPr>
          <w:rFonts w:cs="宋体" w:ascii="宋体" w:hAnsi="宋体"/>
          <w:color w:val="FF0000"/>
          <w:szCs w:val="21"/>
        </w:rPr>
        <w:t>SS</w:t>
      </w:r>
      <w:r>
        <w:rPr>
          <w:rFonts w:ascii="宋体" w:hAnsi="宋体" w:cs="宋体"/>
          <w:color w:val="FF0000"/>
          <w:szCs w:val="21"/>
        </w:rPr>
        <w:t>分泌的促进作用更强。④处理组</w:t>
      </w:r>
      <w:r>
        <w:rPr>
          <w:rFonts w:cs="宋体" w:ascii="宋体" w:hAnsi="宋体"/>
          <w:color w:val="FF0000"/>
          <w:szCs w:val="21"/>
        </w:rPr>
        <w:t>3</w:t>
      </w:r>
      <w:r>
        <w:rPr>
          <w:rFonts w:ascii="宋体" w:hAnsi="宋体" w:cs="宋体"/>
          <w:color w:val="FF0000"/>
          <w:szCs w:val="21"/>
        </w:rPr>
        <w:t>同时含有急性高血糖与药物</w:t>
      </w:r>
      <w:r>
        <w:rPr>
          <w:rFonts w:cs="宋体" w:ascii="宋体" w:hAnsi="宋体"/>
          <w:color w:val="FF0000"/>
          <w:szCs w:val="21"/>
        </w:rPr>
        <w:t>A</w:t>
      </w:r>
      <w:r>
        <w:rPr>
          <w:rFonts w:ascii="宋体" w:hAnsi="宋体" w:cs="宋体"/>
          <w:color w:val="FF0000"/>
          <w:szCs w:val="21"/>
        </w:rPr>
        <w:t>，故设置处理组</w:t>
      </w:r>
      <w:r>
        <w:rPr>
          <w:rFonts w:cs="宋体" w:ascii="宋体" w:hAnsi="宋体"/>
          <w:color w:val="FF0000"/>
          <w:szCs w:val="21"/>
        </w:rPr>
        <w:t>3</w:t>
      </w:r>
      <w:r>
        <w:rPr>
          <w:rFonts w:ascii="宋体" w:hAnsi="宋体" w:cs="宋体"/>
          <w:color w:val="FF0000"/>
          <w:szCs w:val="21"/>
        </w:rPr>
        <w:t>的目的是探究急性高血糖与药物</w:t>
      </w:r>
      <w:r>
        <w:rPr>
          <w:rFonts w:cs="宋体" w:ascii="宋体" w:hAnsi="宋体"/>
          <w:color w:val="FF0000"/>
          <w:szCs w:val="21"/>
        </w:rPr>
        <w:t>A</w:t>
      </w:r>
      <w:r>
        <w:rPr>
          <w:rFonts w:ascii="宋体" w:hAnsi="宋体" w:cs="宋体"/>
          <w:color w:val="FF0000"/>
          <w:szCs w:val="21"/>
        </w:rPr>
        <w:t>共同作用对</w:t>
      </w:r>
      <w:r>
        <w:rPr>
          <w:rFonts w:cs="宋体" w:ascii="宋体" w:hAnsi="宋体"/>
          <w:color w:val="FF0000"/>
          <w:szCs w:val="21"/>
        </w:rPr>
        <w:t>SS</w:t>
      </w:r>
      <w:r>
        <w:rPr>
          <w:rFonts w:ascii="宋体" w:hAnsi="宋体" w:cs="宋体"/>
          <w:color w:val="FF0000"/>
          <w:szCs w:val="21"/>
        </w:rPr>
        <w:t>分泌的影响。</w:t>
      </w:r>
    </w:p>
    <w:p>
      <w:pPr>
        <w:pStyle w:val="Normal"/>
        <w:spacing w:lineRule="auto" w:line="360"/>
        <w:rPr>
          <w:rStyle w:val="CharChar3"/>
          <w:color w:val="FF0000"/>
        </w:rPr>
      </w:pPr>
      <w:r>
        <w:rPr>
          <w:rStyle w:val="CharChar3"/>
          <w:color w:val="FF0000"/>
        </w:rPr>
        <w:t>【考点定位】氨基酸的脱水缩合、血糖平衡调节、激素的功能及分级调节</w:t>
      </w:r>
    </w:p>
    <w:p>
      <w:pPr>
        <w:pStyle w:val="Normal"/>
        <w:spacing w:lineRule="auto" w:line="360"/>
        <w:jc w:val="left"/>
        <w:rPr>
          <w:rFonts w:ascii="宋体" w:hAnsi="宋体" w:cs="宋体"/>
          <w:color w:val="FF0000"/>
          <w:szCs w:val="21"/>
        </w:rPr>
      </w:pPr>
      <w:r>
        <w:rPr>
          <w:rFonts w:ascii="宋体" w:hAnsi="宋体" w:cs="宋体"/>
          <w:bCs/>
          <w:color w:val="FF0000"/>
          <w:szCs w:val="21"/>
        </w:rPr>
        <w:t>【名师点睛】本题以生长抑素对促甲状腺激素分泌的影响为背景，以坐标轴的形式考查考生对相关生物学知识的理解能力，解答此题问题要注意以下几点：</w:t>
      </w:r>
      <w:r>
        <w:rPr>
          <w:rFonts w:ascii="宋体" w:hAnsi="宋体" w:cs="宋体"/>
          <w:color w:val="FF0000"/>
          <w:szCs w:val="21"/>
        </w:rPr>
        <w:t>①</w:t>
      </w:r>
      <w:r>
        <w:rPr>
          <w:color w:val="FF0000"/>
          <w:szCs w:val="21"/>
        </w:rPr>
        <w:t>理解横纵坐标的含义，重点分析曲线的起点、拐点、交点、落点这“四点”以及把握曲线走势，再运用相关知识加以分析，从而获得有效信息；</w:t>
      </w:r>
      <w:r>
        <w:rPr>
          <w:rFonts w:ascii="宋体" w:hAnsi="宋体" w:cs="宋体"/>
          <w:color w:val="FF0000"/>
          <w:szCs w:val="21"/>
        </w:rPr>
        <w:t>注意比较不同的处理导致曲线的变化，特别是注意实验组与对照组之间的比较，不同对照组之间的比较；②</w:t>
      </w:r>
      <w:r>
        <w:rPr>
          <w:rFonts w:cs="宋体"/>
          <w:color w:val="FF0000"/>
        </w:rPr>
        <w:t>以</w:t>
      </w:r>
      <w:r>
        <w:rPr>
          <w:rFonts w:cs="宋体"/>
          <w:color w:val="FF0000"/>
        </w:rPr>
        <w:t>提取</w:t>
      </w:r>
      <w:r>
        <w:rPr>
          <w:rFonts w:cs="宋体"/>
          <w:color w:val="FF0000"/>
        </w:rPr>
        <w:t>的“对照实验设计”作为读图</w:t>
      </w:r>
      <w:r>
        <w:rPr>
          <w:rFonts w:cs="宋体"/>
          <w:color w:val="FF0000"/>
        </w:rPr>
        <w:t>的切入点</w:t>
      </w:r>
      <w:r>
        <w:rPr>
          <w:rFonts w:cs="宋体"/>
          <w:color w:val="FF0000"/>
        </w:rPr>
        <w:t>，结合所学的</w:t>
      </w:r>
      <w:r>
        <w:rPr>
          <w:rFonts w:cs="宋体"/>
          <w:color w:val="FF0000"/>
        </w:rPr>
        <w:t>相关知识进行综合分析判断</w:t>
      </w:r>
      <w:r>
        <w:rPr>
          <w:rFonts w:cs="宋体"/>
          <w:color w:val="FF0000"/>
        </w:rPr>
        <w:t>，</w:t>
      </w:r>
      <w:r>
        <w:rPr>
          <w:rFonts w:ascii="宋体" w:hAnsi="宋体" w:cs="宋体"/>
          <w:color w:val="FF0000"/>
          <w:szCs w:val="21"/>
        </w:rPr>
        <w:t>进行知识的整合和迁移。</w:t>
      </w:r>
    </w:p>
    <w:p>
      <w:pPr>
        <w:pStyle w:val="Normal"/>
        <w:spacing w:lineRule="auto" w:line="360"/>
        <w:jc w:val="left"/>
        <w:rPr>
          <w:rFonts w:ascii="宋体" w:hAnsi="宋体" w:cs="宋体"/>
          <w:szCs w:val="21"/>
        </w:rPr>
      </w:pPr>
      <w:r>
        <w:rPr>
          <w:rFonts w:cs="宋体" w:ascii="宋体" w:hAnsi="宋体"/>
          <w:szCs w:val="21"/>
        </w:rPr>
        <w:t>9</w:t>
      </w:r>
      <w:r>
        <w:rPr>
          <w:rFonts w:ascii="宋体" w:hAnsi="宋体" w:cs="宋体"/>
          <w:szCs w:val="21"/>
        </w:rPr>
        <w:t>（</w:t>
      </w:r>
      <w:r>
        <w:rPr>
          <w:rFonts w:cs="宋体" w:ascii="宋体" w:hAnsi="宋体"/>
          <w:szCs w:val="21"/>
        </w:rPr>
        <w:t>11</w:t>
      </w:r>
      <w:r>
        <w:rPr>
          <w:rFonts w:ascii="宋体" w:hAnsi="宋体" w:cs="宋体"/>
          <w:szCs w:val="21"/>
        </w:rPr>
        <w:t>）豌豆蚜和鳞翅目幼虫是利马豆的主要害虫，蝉大眼蝽可取食利马豆及两类害虫。研究人员用蔬果剂处理去除部分豆荚后，测试以上动物密度的变化，结果见下表（单位：个</w:t>
      </w:r>
      <w:r>
        <w:rPr>
          <w:rFonts w:cs="宋体" w:ascii="宋体" w:hAnsi="宋体"/>
          <w:szCs w:val="21"/>
        </w:rPr>
        <w:t>/</w:t>
      </w:r>
      <w:r>
        <w:rPr>
          <w:rFonts w:ascii="宋体" w:hAnsi="宋体" w:cs="宋体"/>
          <w:szCs w:val="21"/>
        </w:rPr>
        <w:t>株，蔬果剂对以上动物无危害）。</w:t>
      </w:r>
    </w:p>
    <w:tbl>
      <w:tblPr>
        <w:tblW w:w="8522" w:type="dxa"/>
        <w:jc w:val="left"/>
        <w:tblInd w:w="0" w:type="dxa"/>
        <w:tblLayout w:type="fixed"/>
        <w:tblCellMar>
          <w:top w:w="0" w:type="dxa"/>
          <w:left w:w="108" w:type="dxa"/>
          <w:bottom w:w="0" w:type="dxa"/>
          <w:right w:w="108" w:type="dxa"/>
        </w:tblCellMar>
      </w:tblPr>
      <w:tblGrid>
        <w:gridCol w:w="1704"/>
        <w:gridCol w:w="1704"/>
        <w:gridCol w:w="1704"/>
        <w:gridCol w:w="1705"/>
        <w:gridCol w:w="1705"/>
      </w:tblGrid>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物种</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第七天</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第</w:t>
            </w:r>
            <w:r>
              <w:rPr>
                <w:rFonts w:cs="宋体" w:ascii="宋体" w:hAnsi="宋体"/>
                <w:szCs w:val="21"/>
              </w:rPr>
              <w:t>14</w:t>
            </w:r>
            <w:r>
              <w:rPr>
                <w:rFonts w:ascii="宋体" w:hAnsi="宋体" w:cs="宋体"/>
                <w:szCs w:val="21"/>
              </w:rPr>
              <w:t>天</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第</w:t>
            </w:r>
            <w:r>
              <w:rPr>
                <w:rFonts w:cs="宋体" w:ascii="宋体" w:hAnsi="宋体"/>
                <w:szCs w:val="21"/>
              </w:rPr>
              <w:t>21</w:t>
            </w:r>
            <w:r>
              <w:rPr>
                <w:rFonts w:ascii="宋体" w:hAnsi="宋体" w:cs="宋体"/>
                <w:szCs w:val="21"/>
              </w:rPr>
              <w:t>天</w:t>
            </w:r>
          </w:p>
        </w:tc>
      </w:tr>
      <w:tr>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蝉大眼蝽</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对照组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0.20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0.62</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0.67</w:t>
            </w:r>
          </w:p>
        </w:tc>
      </w:tr>
      <w:tr>
        <w:trPr/>
        <w:tc>
          <w:tcPr>
            <w:tcW w:w="170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left"/>
              <w:rPr>
                <w:rFonts w:ascii="宋体" w:hAnsi="宋体" w:cs="宋体"/>
                <w:szCs w:val="21"/>
              </w:rPr>
            </w:pPr>
            <w:r>
              <w:rPr>
                <w:rFonts w:cs="宋体" w:ascii="宋体" w:hAnsi="宋体"/>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处理组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0.20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0.10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0.13</w:t>
            </w:r>
          </w:p>
        </w:tc>
      </w:tr>
      <w:tr>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豌豆蚜</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对照组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2.00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4.00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2.90</w:t>
            </w:r>
          </w:p>
        </w:tc>
      </w:tr>
      <w:tr>
        <w:trPr/>
        <w:tc>
          <w:tcPr>
            <w:tcW w:w="170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left"/>
              <w:rPr>
                <w:rFonts w:ascii="宋体" w:hAnsi="宋体" w:cs="宋体"/>
                <w:szCs w:val="21"/>
              </w:rPr>
            </w:pPr>
            <w:r>
              <w:rPr>
                <w:rFonts w:cs="宋体" w:ascii="宋体" w:hAnsi="宋体"/>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处理组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2.00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8.70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22.90</w:t>
            </w:r>
          </w:p>
        </w:tc>
      </w:tr>
      <w:tr>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鳞翅目幼虫</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对照组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1.00</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1.31</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0.82</w:t>
            </w:r>
          </w:p>
        </w:tc>
      </w:tr>
      <w:tr>
        <w:trPr/>
        <w:tc>
          <w:tcPr>
            <w:tcW w:w="170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left"/>
              <w:rPr>
                <w:rFonts w:ascii="宋体" w:hAnsi="宋体" w:cs="宋体"/>
                <w:szCs w:val="21"/>
              </w:rPr>
            </w:pPr>
            <w:r>
              <w:rPr>
                <w:rFonts w:cs="宋体" w:ascii="宋体" w:hAnsi="宋体"/>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处理组</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1.13</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2.19</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2.03</w:t>
            </w:r>
          </w:p>
        </w:tc>
      </w:tr>
    </w:tbl>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）调查豌豆蚜的种群密度应采用</w:t>
      </w:r>
      <w:r>
        <w:rPr>
          <w:rFonts w:ascii="宋体" w:hAnsi="宋体" w:cs="宋体"/>
          <w:szCs w:val="21"/>
          <w:u w:val="single"/>
        </w:rPr>
        <w:t xml:space="preserve">       </w:t>
      </w:r>
      <w:r>
        <w:rPr>
          <w:rFonts w:ascii="宋体" w:hAnsi="宋体" w:cs="宋体"/>
          <w:szCs w:val="21"/>
        </w:rPr>
        <w:t>法，施用蔬果剂后，预测豌豆芽的种群数量将呈</w:t>
      </w:r>
      <w:r>
        <w:rPr>
          <w:rFonts w:ascii="宋体" w:hAnsi="宋体" w:cs="宋体"/>
          <w:szCs w:val="21"/>
          <w:u w:val="single"/>
        </w:rPr>
        <w:t xml:space="preserve">   </w:t>
      </w:r>
      <w:r>
        <w:rPr>
          <w:rFonts w:ascii="宋体" w:hAnsi="宋体" w:cs="宋体"/>
          <w:szCs w:val="21"/>
        </w:rPr>
        <w:t xml:space="preserve"> </w:t>
      </w:r>
    </w:p>
    <w:p>
      <w:pPr>
        <w:pStyle w:val="Normal"/>
        <w:spacing w:lineRule="auto" w:line="360"/>
        <w:jc w:val="left"/>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型增长。</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）在该生态系统中蝉大眼蝽属于第</w:t>
      </w:r>
      <w:r>
        <w:rPr>
          <w:rFonts w:ascii="宋体" w:hAnsi="宋体" w:cs="宋体"/>
          <w:szCs w:val="21"/>
          <w:u w:val="single"/>
        </w:rPr>
        <w:t xml:space="preserve">      </w:t>
      </w:r>
      <w:r>
        <w:rPr>
          <w:rFonts w:ascii="宋体" w:hAnsi="宋体" w:cs="宋体"/>
          <w:szCs w:val="21"/>
        </w:rPr>
        <w:t>营养级，蝉大眼蝽摄入有机物所含的能量，一部分流向</w:t>
      </w:r>
      <w:r>
        <w:rPr>
          <w:rFonts w:ascii="宋体" w:hAnsi="宋体" w:cs="宋体"/>
          <w:szCs w:val="21"/>
          <w:u w:val="single"/>
        </w:rPr>
        <w:t xml:space="preserve">      </w:t>
      </w:r>
      <w:r>
        <w:rPr>
          <w:rFonts w:ascii="宋体" w:hAnsi="宋体" w:cs="宋体"/>
          <w:szCs w:val="21"/>
        </w:rPr>
        <w:t>，另一部分被蝉大眼蝽同化用于自身呼吸和生长发育繁殖。</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）利马豆根部的根瘤菌可以将空气中的氮转变为</w:t>
      </w:r>
      <w:r>
        <w:rPr>
          <w:rFonts w:ascii="宋体" w:hAnsi="宋体" w:cs="宋体"/>
          <w:szCs w:val="21"/>
          <w:u w:val="single"/>
        </w:rPr>
        <w:t xml:space="preserve">      </w:t>
      </w:r>
      <w:r>
        <w:rPr>
          <w:rFonts w:ascii="宋体" w:hAnsi="宋体" w:cs="宋体"/>
          <w:szCs w:val="21"/>
        </w:rPr>
        <w:t>供利马豆利用，利马豆与根瘤菌的种间关系为</w:t>
      </w:r>
      <w:r>
        <w:rPr>
          <w:rFonts w:ascii="宋体" w:hAnsi="宋体" w:cs="宋体"/>
          <w:szCs w:val="21"/>
          <w:u w:val="single"/>
        </w:rPr>
        <w:t xml:space="preserve">      </w:t>
      </w:r>
      <w:r>
        <w:rPr>
          <w:rFonts w:ascii="宋体" w:hAnsi="宋体" w:cs="宋体"/>
          <w:szCs w:val="21"/>
        </w:rPr>
        <w:t>。</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）分析表中数据可知，蝉大眼蝽主要取食</w:t>
      </w:r>
      <w:r>
        <w:rPr>
          <w:rFonts w:ascii="宋体" w:hAnsi="宋体" w:cs="宋体"/>
          <w:szCs w:val="21"/>
          <w:u w:val="single"/>
        </w:rPr>
        <w:t xml:space="preserve">      </w:t>
      </w:r>
      <w:r>
        <w:rPr>
          <w:rFonts w:ascii="宋体" w:hAnsi="宋体" w:cs="宋体"/>
          <w:szCs w:val="21"/>
        </w:rPr>
        <w:t>，请说明你判定的依据：</w:t>
      </w:r>
      <w:r>
        <w:rPr>
          <w:rFonts w:cs="宋体" w:ascii="宋体" w:hAnsi="宋体"/>
          <w:szCs w:val="21"/>
        </w:rPr>
        <w:t>_____________</w:t>
      </w:r>
      <w:r>
        <w:rPr>
          <w:rFonts w:ascii="宋体" w:hAnsi="宋体" w:cs="宋体"/>
          <w:szCs w:val="21"/>
        </w:rPr>
        <w:t>。</w:t>
      </w:r>
    </w:p>
    <w:p>
      <w:pPr>
        <w:pStyle w:val="Normal"/>
        <w:spacing w:lineRule="auto" w:line="360"/>
        <w:jc w:val="left"/>
        <w:rPr>
          <w:rFonts w:ascii="宋体" w:hAnsi="宋体" w:cs="宋体"/>
          <w:szCs w:val="21"/>
        </w:rPr>
      </w:pPr>
      <w:r>
        <w:rPr>
          <w:rFonts w:cs="宋体" w:ascii="宋体" w:hAnsi="宋体"/>
          <w:szCs w:val="21"/>
          <w:u w:val="single"/>
        </w:rPr>
        <w:t xml:space="preserve">           </w:t>
      </w:r>
    </w:p>
    <w:p>
      <w:pPr>
        <w:pStyle w:val="Normal"/>
        <w:spacing w:lineRule="auto" w:line="360"/>
        <w:jc w:val="left"/>
        <w:rPr>
          <w:rFonts w:ascii="宋体" w:hAnsi="宋体" w:cs="宋体"/>
          <w:color w:val="FF0000"/>
          <w:szCs w:val="21"/>
        </w:rPr>
      </w:pPr>
      <w:r>
        <w:rPr>
          <w:rFonts w:ascii="宋体" w:hAnsi="宋体" w:cs="宋体"/>
          <w:color w:val="FF0000"/>
          <w:kern w:val="0"/>
          <w:szCs w:val="21"/>
        </w:rPr>
        <w:t>【答案】（</w:t>
      </w:r>
      <w:r>
        <w:rPr>
          <w:rFonts w:cs="宋体" w:ascii="宋体" w:hAnsi="宋体"/>
          <w:color w:val="FF0000"/>
          <w:kern w:val="0"/>
          <w:szCs w:val="21"/>
        </w:rPr>
        <w:t>1</w:t>
      </w:r>
      <w:r>
        <w:rPr>
          <w:rFonts w:ascii="宋体" w:hAnsi="宋体" w:cs="宋体"/>
          <w:color w:val="FF0000"/>
          <w:kern w:val="0"/>
          <w:szCs w:val="21"/>
        </w:rPr>
        <w:t xml:space="preserve">）样方  </w:t>
      </w:r>
      <w:r>
        <w:rPr>
          <w:rFonts w:cs="宋体" w:ascii="宋体" w:hAnsi="宋体"/>
          <w:color w:val="FF0000"/>
          <w:kern w:val="0"/>
          <w:szCs w:val="21"/>
        </w:rPr>
        <w:t xml:space="preserve">S  </w:t>
      </w:r>
      <w:r>
        <w:rPr>
          <w:rFonts w:ascii="宋体" w:hAnsi="宋体" w:cs="宋体"/>
          <w:color w:val="FF0000"/>
          <w:kern w:val="0"/>
          <w:szCs w:val="21"/>
        </w:rPr>
        <w:t>（</w:t>
      </w:r>
      <w:r>
        <w:rPr>
          <w:rFonts w:cs="宋体" w:ascii="宋体" w:hAnsi="宋体"/>
          <w:color w:val="FF0000"/>
          <w:kern w:val="0"/>
          <w:szCs w:val="21"/>
        </w:rPr>
        <w:t>2</w:t>
      </w:r>
      <w:r>
        <w:rPr>
          <w:rFonts w:ascii="宋体" w:hAnsi="宋体" w:cs="宋体"/>
          <w:color w:val="FF0000"/>
          <w:kern w:val="0"/>
          <w:szCs w:val="21"/>
        </w:rPr>
        <w:t>）二、三  分解者  （</w:t>
      </w:r>
      <w:r>
        <w:rPr>
          <w:rFonts w:cs="宋体" w:ascii="宋体" w:hAnsi="宋体"/>
          <w:color w:val="FF0000"/>
          <w:kern w:val="0"/>
          <w:szCs w:val="21"/>
        </w:rPr>
        <w:t>3</w:t>
      </w:r>
      <w:r>
        <w:rPr>
          <w:rFonts w:ascii="宋体" w:hAnsi="宋体" w:cs="宋体"/>
          <w:color w:val="FF0000"/>
          <w:kern w:val="0"/>
          <w:szCs w:val="21"/>
        </w:rPr>
        <w:t>）含氮的养料   互利共生  （</w:t>
      </w:r>
      <w:r>
        <w:rPr>
          <w:rFonts w:cs="宋体" w:ascii="宋体" w:hAnsi="宋体"/>
          <w:color w:val="FF0000"/>
          <w:kern w:val="0"/>
          <w:szCs w:val="21"/>
        </w:rPr>
        <w:t>4</w:t>
      </w:r>
      <w:r>
        <w:rPr>
          <w:rFonts w:ascii="宋体" w:hAnsi="宋体" w:cs="宋体"/>
          <w:color w:val="FF0000"/>
          <w:kern w:val="0"/>
          <w:szCs w:val="21"/>
        </w:rPr>
        <w:t>）</w:t>
      </w:r>
      <w:r>
        <w:rPr>
          <w:rFonts w:ascii="宋体" w:hAnsi="宋体" w:cs="宋体"/>
          <w:color w:val="FF0000"/>
          <w:szCs w:val="21"/>
        </w:rPr>
        <w:t>利马豆  利马豆豆荚减少后，豌豆蚜和鳞翅目幼虫的密度增加，而蝉大眼蝽密度减少</w:t>
      </w:r>
    </w:p>
    <w:p>
      <w:pPr>
        <w:pStyle w:val="Normal"/>
        <w:rPr>
          <w:rFonts w:ascii="宋体" w:hAnsi="宋体" w:cs="宋体"/>
          <w:color w:val="FF0000"/>
          <w:szCs w:val="21"/>
        </w:rPr>
      </w:pPr>
      <w:r>
        <w:rPr>
          <w:rFonts w:ascii="宋体" w:hAnsi="宋体" w:cs="宋体"/>
          <w:color w:val="FF0000"/>
          <w:szCs w:val="21"/>
        </w:rPr>
        <w:t>【解析】（</w:t>
      </w:r>
      <w:r>
        <w:rPr>
          <w:rFonts w:cs="宋体" w:ascii="宋体" w:hAnsi="宋体"/>
          <w:color w:val="FF0000"/>
          <w:szCs w:val="21"/>
        </w:rPr>
        <w:t>1</w:t>
      </w:r>
      <w:r>
        <w:rPr>
          <w:rFonts w:ascii="宋体" w:hAnsi="宋体" w:cs="宋体"/>
          <w:color w:val="FF0000"/>
          <w:szCs w:val="21"/>
        </w:rPr>
        <w:t>）调查豌豆蚜的种群密度应采用样方法，由表可知，施用蔬果剂后，豌豆蚜种群密度有所增加，但不会无限制的增加，种群数量将呈“</w:t>
      </w:r>
      <w:r>
        <w:rPr>
          <w:rFonts w:cs="宋体" w:ascii="宋体" w:hAnsi="宋体"/>
          <w:color w:val="FF0000"/>
          <w:szCs w:val="21"/>
        </w:rPr>
        <w:t>S”</w:t>
      </w:r>
      <w:r>
        <w:rPr>
          <w:rFonts w:ascii="宋体" w:hAnsi="宋体" w:cs="宋体"/>
          <w:color w:val="FF0000"/>
          <w:szCs w:val="21"/>
        </w:rPr>
        <w:t>型增长。</w:t>
      </w:r>
    </w:p>
    <w:p>
      <w:pPr>
        <w:pStyle w:val="Normal"/>
        <w:rPr>
          <w:rFonts w:ascii="宋体" w:hAnsi="宋体" w:cs="宋体"/>
          <w:color w:val="FF0000"/>
          <w:szCs w:val="21"/>
        </w:rPr>
      </w:pPr>
      <w:r>
        <w:rPr>
          <w:color w:val="FF0000"/>
          <w:szCs w:val="21"/>
        </w:rPr>
        <w:t>（</w:t>
      </w:r>
      <w:r>
        <w:rPr>
          <w:color w:val="FF0000"/>
          <w:szCs w:val="21"/>
        </w:rPr>
        <w:t>2</w:t>
      </w:r>
      <w:r>
        <w:rPr>
          <w:color w:val="FF0000"/>
          <w:szCs w:val="21"/>
        </w:rPr>
        <w:t>）蝉大眼蝽可取食利马豆及两类害虫，属于第二、三营养级，</w:t>
      </w:r>
      <w:r>
        <w:rPr>
          <w:rFonts w:ascii="宋体" w:hAnsi="宋体" w:cs="宋体"/>
          <w:color w:val="FF0000"/>
          <w:szCs w:val="21"/>
        </w:rPr>
        <w:t>蝉大眼蝽摄入有机物所含的能量，一部分流向分解者，一部分被蝉大眼蝽同化用于自身呼吸和生长发育繁殖。</w:t>
      </w:r>
    </w:p>
    <w:p>
      <w:pPr>
        <w:pStyle w:val="Normal"/>
        <w:rPr>
          <w:rFonts w:ascii="宋体" w:hAnsi="宋体" w:cs="宋体"/>
          <w:color w:val="FF0000"/>
          <w:kern w:val="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）根瘤菌可以将空气中的氮转变为</w:t>
      </w:r>
      <w:r>
        <w:rPr>
          <w:rFonts w:ascii="宋体" w:hAnsi="宋体" w:cs="宋体"/>
          <w:color w:val="FF0000"/>
          <w:kern w:val="0"/>
          <w:szCs w:val="21"/>
        </w:rPr>
        <w:t>含氮养料</w:t>
      </w:r>
      <w:r>
        <w:rPr>
          <w:rFonts w:ascii="宋体" w:hAnsi="宋体" w:cs="宋体"/>
          <w:color w:val="FF0000"/>
          <w:szCs w:val="21"/>
        </w:rPr>
        <w:t>供利马豆利用，利马豆与根瘤菌的种间关系为互利共生。</w:t>
      </w:r>
    </w:p>
    <w:p>
      <w:pPr>
        <w:pStyle w:val="Normal"/>
        <w:rPr>
          <w:color w:val="FF0000"/>
          <w:szCs w:val="21"/>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）分析表中数据可知，蝉大眼蝽主要取食</w:t>
      </w:r>
      <w:r>
        <w:rPr>
          <w:color w:val="FF0000"/>
          <w:szCs w:val="21"/>
        </w:rPr>
        <w:t>利马豆，因为</w:t>
      </w:r>
      <w:r>
        <w:rPr>
          <w:rFonts w:ascii="宋体" w:hAnsi="宋体" w:cs="宋体"/>
          <w:color w:val="FF0000"/>
          <w:szCs w:val="21"/>
        </w:rPr>
        <w:t>利马豆豆荚减少后，豌豆蚜和鳞翅目幼虫的，密度增加，而蝉大眼蝽密度减少</w:t>
      </w:r>
      <w:r>
        <w:rPr>
          <w:color w:val="FF0000"/>
          <w:szCs w:val="21"/>
        </w:rPr>
        <w:t>。</w:t>
      </w:r>
    </w:p>
    <w:p>
      <w:pPr>
        <w:pStyle w:val="Normal"/>
        <w:spacing w:lineRule="auto" w:line="360"/>
        <w:rPr>
          <w:rStyle w:val="CharChar3"/>
          <w:color w:val="FF0000"/>
        </w:rPr>
      </w:pPr>
      <w:r>
        <w:rPr>
          <w:rStyle w:val="CharChar3"/>
          <w:color w:val="FF0000"/>
        </w:rPr>
        <w:t>【考点定位】调查种群密度的方法、生态系统的结构、生物种间关系、生态系统的能量流动</w:t>
      </w:r>
    </w:p>
    <w:p>
      <w:pPr>
        <w:pStyle w:val="Normal"/>
        <w:spacing w:lineRule="auto" w:line="360"/>
        <w:rPr>
          <w:rFonts w:ascii="宋体" w:hAnsi="宋体" w:cs="宋体"/>
          <w:bCs/>
          <w:color w:val="FF0000"/>
          <w:szCs w:val="21"/>
        </w:rPr>
      </w:pPr>
      <w:r>
        <w:rPr>
          <w:rFonts w:ascii="宋体" w:hAnsi="宋体" w:cs="宋体"/>
          <w:bCs/>
          <w:color w:val="FF0000"/>
          <w:szCs w:val="21"/>
        </w:rPr>
        <w:t>【名师点睛】本题以“利马豆田生态系统的相关研究”为背景，用表格的形式呈现施用疏果剂后相关动物种群密度的变化信息，意在考查考生从表格中获取有效信息的能力，理论联系实际的能力，把握知识间内在联系的能力。解答本题的关键在于：</w:t>
      </w:r>
      <w:r>
        <w:rPr>
          <w:rFonts w:ascii="宋体" w:hAnsi="宋体" w:cs="宋体"/>
          <w:color w:val="FF0000"/>
          <w:szCs w:val="21"/>
        </w:rPr>
        <w:t>①认真读题、审题，从而获取有效信息，如题干中豌豆蚜和鳞翅目幼虫是利马豆的主要害虫，蝉大眼蝽可取食利马豆及两类害虫，可推知，蝉大眼蝽在食物链中的位置；②对于教材基础知识的准确记忆，如豆科植物与根瘤菌的种间关系；③从表格中获取有效信息，如蝉大眼蝽主要取食对象。</w:t>
      </w:r>
    </w:p>
    <w:p>
      <w:pPr>
        <w:pStyle w:val="Normal"/>
        <w:spacing w:lineRule="auto" w:line="360"/>
        <w:jc w:val="left"/>
        <w:rPr>
          <w:rFonts w:ascii="宋体" w:hAnsi="宋体" w:cs="宋体"/>
          <w:kern w:val="0"/>
          <w:szCs w:val="21"/>
        </w:rPr>
      </w:pPr>
      <w:r>
        <w:rPr>
          <w:rFonts w:cs="宋体" w:ascii="宋体" w:hAnsi="宋体"/>
          <w:kern w:val="0"/>
          <w:szCs w:val="21"/>
        </w:rPr>
        <w:t>10.</w:t>
      </w:r>
      <w:r>
        <w:rPr>
          <w:rFonts w:ascii="宋体" w:hAnsi="宋体" w:cs="宋体"/>
          <w:kern w:val="0"/>
          <w:szCs w:val="21"/>
        </w:rPr>
        <w:t>（</w:t>
      </w:r>
      <w:r>
        <w:rPr>
          <w:rFonts w:cs="宋体" w:ascii="宋体" w:hAnsi="宋体"/>
          <w:kern w:val="0"/>
          <w:szCs w:val="21"/>
        </w:rPr>
        <w:t>12</w:t>
      </w:r>
      <w:r>
        <w:rPr>
          <w:rFonts w:ascii="宋体" w:hAnsi="宋体" w:cs="宋体"/>
          <w:kern w:val="0"/>
          <w:szCs w:val="21"/>
        </w:rPr>
        <w:t>分）图甲是从土壤中筛选产脲酶细菌的过程，图乙是脲酶基因转录的</w:t>
      </w:r>
      <w:r>
        <w:rPr>
          <w:rFonts w:cs="宋体" w:ascii="宋体" w:hAnsi="宋体"/>
          <w:kern w:val="0"/>
          <w:szCs w:val="21"/>
        </w:rPr>
        <w:t>mRNA</w:t>
      </w:r>
      <w:r>
        <w:rPr>
          <w:rFonts w:ascii="宋体" w:hAnsi="宋体" w:cs="宋体"/>
          <w:kern w:val="0"/>
          <w:szCs w:val="21"/>
        </w:rPr>
        <w:t>部分序列。</w:t>
      </w:r>
    </w:p>
    <w:p>
      <w:pPr>
        <w:pStyle w:val="Normal"/>
        <w:spacing w:lineRule="auto" w:line="360"/>
        <w:jc w:val="left"/>
        <w:rPr>
          <w:rFonts w:ascii="宋体" w:hAnsi="宋体" w:cs="宋体"/>
          <w:kern w:val="0"/>
          <w:szCs w:val="21"/>
        </w:rPr>
      </w:pPr>
      <w:r>
        <w:rPr>
          <w:rFonts w:cs="宋体" w:ascii="宋体" w:hAnsi="宋体"/>
          <w:kern w:val="0"/>
          <w:szCs w:val="21"/>
        </w:rPr>
        <w:t xml:space="preserve">     </w:t>
      </w:r>
      <w:r>
        <w:rPr>
          <w:rFonts w:cs="宋体" w:ascii="宋体" w:hAnsi="宋体"/>
          <w:kern w:val="0"/>
          <w:szCs w:val="21"/>
        </w:rPr>
        <w:drawing>
          <wp:inline distT="0" distB="0" distL="0" distR="0">
            <wp:extent cx="4999990" cy="914400"/>
            <wp:effectExtent l="0" t="0" r="0" b="0"/>
            <wp:docPr id="9"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
                    <pic:cNvPicPr>
                      <a:picLocks noChangeAspect="1" noChangeArrowheads="1"/>
                    </pic:cNvPicPr>
                  </pic:nvPicPr>
                  <pic:blipFill>
                    <a:blip r:embed="rId9"/>
                    <a:srcRect l="-9" t="-49" r="-9" b="-49"/>
                    <a:stretch>
                      <a:fillRect/>
                    </a:stretch>
                  </pic:blipFill>
                  <pic:spPr bwMode="auto">
                    <a:xfrm>
                      <a:off x="0" y="0"/>
                      <a:ext cx="4999990" cy="914400"/>
                    </a:xfrm>
                    <a:prstGeom prst="rect">
                      <a:avLst/>
                    </a:prstGeom>
                  </pic:spPr>
                </pic:pic>
              </a:graphicData>
            </a:graphic>
          </wp:inline>
        </w:drawing>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）图中选择培养基应以</w:t>
      </w:r>
      <w:r>
        <w:rPr>
          <w:rFonts w:ascii="宋体" w:hAnsi="宋体" w:cs="宋体"/>
          <w:szCs w:val="21"/>
          <w:u w:val="single"/>
        </w:rPr>
        <w:t xml:space="preserve">      </w:t>
      </w:r>
      <w:r>
        <w:rPr>
          <w:rFonts w:ascii="宋体" w:hAnsi="宋体" w:cs="宋体"/>
          <w:szCs w:val="21"/>
        </w:rPr>
        <w:t xml:space="preserve"> 为唯一氮源；鉴别培养基还需添加</w:t>
      </w:r>
      <w:r>
        <w:rPr>
          <w:rFonts w:ascii="宋体" w:hAnsi="宋体" w:cs="宋体"/>
          <w:szCs w:val="21"/>
          <w:u w:val="single"/>
        </w:rPr>
        <w:t xml:space="preserve">      </w:t>
      </w:r>
      <w:r>
        <w:rPr>
          <w:rFonts w:ascii="宋体" w:hAnsi="宋体" w:cs="宋体"/>
          <w:szCs w:val="21"/>
        </w:rPr>
        <w:t>作指示剂，</w:t>
      </w:r>
      <w:r>
        <w:rPr>
          <w:rFonts w:ascii="宋体" w:hAnsi="宋体" w:cs="宋体"/>
          <w:kern w:val="0"/>
          <w:szCs w:val="21"/>
        </w:rPr>
        <w:t>产脲酶细菌在该培养基上生长一段时间后，其菌落周围的指示剂将变成</w:t>
      </w:r>
      <w:r>
        <w:rPr>
          <w:rFonts w:ascii="宋体" w:hAnsi="宋体" w:cs="宋体"/>
          <w:szCs w:val="21"/>
          <w:u w:val="single"/>
        </w:rPr>
        <w:t xml:space="preserve">      </w:t>
      </w:r>
      <w:r>
        <w:rPr>
          <w:rFonts w:ascii="宋体" w:hAnsi="宋体" w:cs="宋体"/>
          <w:szCs w:val="21"/>
        </w:rPr>
        <w:t xml:space="preserve"> 色。</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）在</w:t>
      </w:r>
      <w:r>
        <w:rPr>
          <w:rFonts w:cs="宋体" w:ascii="宋体" w:hAnsi="宋体"/>
          <w:szCs w:val="21"/>
        </w:rPr>
        <w:t>5</w:t>
      </w:r>
      <w:r>
        <w:rPr>
          <w:rFonts w:ascii="宋体" w:hAnsi="宋体" w:cs="宋体"/>
          <w:szCs w:val="21"/>
        </w:rPr>
        <w:t>个细菌培养基平板上，均接种稀释倍数为</w:t>
      </w:r>
      <w:r>
        <w:rPr>
          <w:rFonts w:cs="宋体" w:ascii="宋体" w:hAnsi="宋体"/>
          <w:szCs w:val="21"/>
        </w:rPr>
        <w:t>10</w:t>
      </w:r>
      <w:r>
        <w:rPr>
          <w:rFonts w:cs="宋体" w:ascii="宋体" w:hAnsi="宋体"/>
          <w:szCs w:val="21"/>
          <w:vertAlign w:val="superscript"/>
        </w:rPr>
        <w:t>5</w:t>
      </w:r>
      <w:r>
        <w:rPr>
          <w:rFonts w:cs="宋体" w:ascii="宋体" w:hAnsi="宋体"/>
          <w:szCs w:val="21"/>
        </w:rPr>
        <w:t xml:space="preserve"> </w:t>
      </w:r>
      <w:r>
        <w:rPr>
          <w:rFonts w:ascii="宋体" w:hAnsi="宋体" w:cs="宋体"/>
          <w:szCs w:val="21"/>
        </w:rPr>
        <w:t>的土壤样品溶液</w:t>
      </w:r>
      <w:r>
        <w:rPr>
          <w:rFonts w:cs="宋体" w:ascii="宋体" w:hAnsi="宋体"/>
          <w:szCs w:val="21"/>
        </w:rPr>
        <w:t>0.1 mL</w:t>
      </w:r>
      <w:r>
        <w:rPr>
          <w:rFonts w:ascii="宋体" w:hAnsi="宋体" w:cs="宋体"/>
          <w:szCs w:val="21"/>
        </w:rPr>
        <w:t>，培养一段时间后，平板上长出的细菌菌落数分别为</w:t>
      </w:r>
      <w:r>
        <w:rPr>
          <w:rFonts w:cs="宋体" w:ascii="宋体" w:hAnsi="宋体"/>
          <w:szCs w:val="21"/>
        </w:rPr>
        <w:t>13</w:t>
      </w:r>
      <w:r>
        <w:rPr>
          <w:rFonts w:ascii="宋体" w:hAnsi="宋体" w:cs="宋体"/>
          <w:szCs w:val="21"/>
        </w:rPr>
        <w:t>、</w:t>
      </w:r>
      <w:r>
        <w:rPr>
          <w:rFonts w:cs="宋体" w:ascii="宋体" w:hAnsi="宋体"/>
          <w:szCs w:val="21"/>
        </w:rPr>
        <w:t>156</w:t>
      </w:r>
      <w:r>
        <w:rPr>
          <w:rFonts w:ascii="宋体" w:hAnsi="宋体" w:cs="宋体"/>
          <w:szCs w:val="21"/>
        </w:rPr>
        <w:t>、</w:t>
      </w:r>
      <w:r>
        <w:rPr>
          <w:rFonts w:cs="宋体" w:ascii="宋体" w:hAnsi="宋体"/>
          <w:szCs w:val="21"/>
        </w:rPr>
        <w:t>462</w:t>
      </w:r>
      <w:r>
        <w:rPr>
          <w:rFonts w:ascii="宋体" w:hAnsi="宋体" w:cs="宋体"/>
          <w:szCs w:val="21"/>
        </w:rPr>
        <w:t>、</w:t>
      </w:r>
      <w:r>
        <w:rPr>
          <w:rFonts w:cs="宋体" w:ascii="宋体" w:hAnsi="宋体"/>
          <w:szCs w:val="21"/>
        </w:rPr>
        <w:t>178</w:t>
      </w:r>
      <w:r>
        <w:rPr>
          <w:rFonts w:ascii="宋体" w:hAnsi="宋体" w:cs="宋体"/>
          <w:szCs w:val="21"/>
        </w:rPr>
        <w:t>和</w:t>
      </w:r>
      <w:r>
        <w:rPr>
          <w:rFonts w:cs="宋体" w:ascii="宋体" w:hAnsi="宋体"/>
          <w:szCs w:val="21"/>
        </w:rPr>
        <w:t>191</w:t>
      </w:r>
      <w:r>
        <w:rPr>
          <w:rFonts w:ascii="宋体" w:hAnsi="宋体" w:cs="宋体"/>
          <w:szCs w:val="21"/>
        </w:rPr>
        <w:t>。</w:t>
      </w:r>
    </w:p>
    <w:p>
      <w:pPr>
        <w:pStyle w:val="Normal"/>
        <w:widowControl/>
        <w:spacing w:lineRule="auto" w:line="360"/>
        <w:jc w:val="left"/>
        <w:rPr>
          <w:rFonts w:ascii="宋体" w:hAnsi="宋体" w:cs="宋体"/>
          <w:szCs w:val="21"/>
          <w:vertAlign w:val="superscript"/>
        </w:rPr>
      </w:pPr>
      <w:r>
        <w:rPr>
          <w:rFonts w:cs="宋体" w:ascii="宋体" w:hAnsi="宋体"/>
          <w:kern w:val="0"/>
          <w:szCs w:val="21"/>
        </w:rPr>
        <w:t xml:space="preserve">   </w:t>
      </w:r>
      <w:r>
        <w:rPr>
          <w:rFonts w:ascii="宋体" w:hAnsi="宋体" w:cs="宋体"/>
          <w:kern w:val="0"/>
          <w:szCs w:val="21"/>
        </w:rPr>
        <w:t>该过程采取的接种方法是</w:t>
      </w:r>
      <w:r>
        <w:rPr>
          <w:rFonts w:ascii="宋体" w:hAnsi="宋体" w:cs="宋体"/>
          <w:szCs w:val="21"/>
          <w:u w:val="single"/>
        </w:rPr>
        <w:t xml:space="preserve">      </w:t>
      </w:r>
      <w:r>
        <w:rPr>
          <w:rFonts w:ascii="宋体" w:hAnsi="宋体" w:cs="宋体"/>
          <w:szCs w:val="21"/>
        </w:rPr>
        <w:t xml:space="preserve"> ，每克土壤样品中的细菌数量为</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×10</w:t>
      </w:r>
      <w:r>
        <w:rPr>
          <w:rFonts w:cs="宋体" w:ascii="宋体" w:hAnsi="宋体"/>
          <w:szCs w:val="21"/>
          <w:vertAlign w:val="superscript"/>
        </w:rPr>
        <w:t>8</w:t>
      </w:r>
    </w:p>
    <w:p>
      <w:pPr>
        <w:pStyle w:val="Normal"/>
        <w:widowControl/>
        <w:spacing w:lineRule="auto" w:line="360"/>
        <w:jc w:val="left"/>
        <w:rPr>
          <w:rFonts w:ascii="宋体" w:hAnsi="宋体" w:cs="宋体"/>
          <w:kern w:val="0"/>
          <w:szCs w:val="21"/>
        </w:rPr>
      </w:pPr>
      <w:r>
        <w:rPr>
          <w:rFonts w:ascii="宋体" w:hAnsi="宋体" w:cs="宋体"/>
          <w:szCs w:val="21"/>
        </w:rPr>
        <w:t>个；与血细胞计数板计数法相比，此计数方法测得的细菌数较</w:t>
      </w:r>
      <w:r>
        <w:rPr>
          <w:rFonts w:ascii="宋体" w:hAnsi="宋体" w:cs="宋体"/>
          <w:szCs w:val="21"/>
          <w:u w:val="single"/>
        </w:rPr>
        <w:t xml:space="preserve">      </w:t>
      </w:r>
      <w:r>
        <w:rPr>
          <w:rFonts w:ascii="宋体" w:hAnsi="宋体" w:cs="宋体"/>
          <w:szCs w:val="21"/>
        </w:rPr>
        <w:t xml:space="preserve"> 。</w:t>
      </w:r>
    </w:p>
    <w:p>
      <w:pPr>
        <w:pStyle w:val="Normal"/>
        <w:spacing w:lineRule="auto" w:line="360"/>
        <w:jc w:val="left"/>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）现有一菌株的脲酶由于基因突变而失活，突变后基因转录的</w:t>
      </w:r>
      <w:r>
        <w:rPr>
          <w:rFonts w:cs="宋体" w:ascii="宋体" w:hAnsi="宋体"/>
          <w:kern w:val="0"/>
          <w:szCs w:val="21"/>
        </w:rPr>
        <w:t>mRNA</w:t>
      </w:r>
      <w:r>
        <w:rPr>
          <w:rFonts w:ascii="宋体" w:hAnsi="宋体" w:cs="宋体"/>
          <w:kern w:val="0"/>
          <w:szCs w:val="21"/>
        </w:rPr>
        <w:t>在图乙箭头所示位置增加了</w:t>
      </w:r>
      <w:r>
        <w:rPr>
          <w:rFonts w:cs="宋体" w:ascii="宋体" w:hAnsi="宋体"/>
          <w:kern w:val="0"/>
          <w:szCs w:val="21"/>
        </w:rPr>
        <w:t>70</w:t>
      </w:r>
      <w:r>
        <w:rPr>
          <w:rFonts w:ascii="宋体" w:hAnsi="宋体" w:cs="宋体"/>
          <w:kern w:val="0"/>
          <w:szCs w:val="21"/>
        </w:rPr>
        <w:t>个核苷酸，使图乙序列中出现终止密码（终止密码有</w:t>
      </w:r>
      <w:r>
        <w:rPr>
          <w:rFonts w:cs="宋体" w:ascii="宋体" w:hAnsi="宋体"/>
          <w:kern w:val="0"/>
          <w:szCs w:val="21"/>
        </w:rPr>
        <w:t>UAG</w:t>
      </w:r>
      <w:r>
        <w:rPr>
          <w:rFonts w:ascii="宋体" w:hAnsi="宋体" w:cs="宋体"/>
          <w:kern w:val="0"/>
          <w:szCs w:val="21"/>
        </w:rPr>
        <w:t>、</w:t>
      </w:r>
      <w:r>
        <w:rPr>
          <w:rFonts w:cs="宋体" w:ascii="宋体" w:hAnsi="宋体"/>
          <w:kern w:val="0"/>
          <w:szCs w:val="21"/>
        </w:rPr>
        <w:t>UGA</w:t>
      </w:r>
      <w:r>
        <w:rPr>
          <w:rFonts w:ascii="宋体" w:hAnsi="宋体" w:cs="宋体"/>
          <w:kern w:val="0"/>
          <w:szCs w:val="21"/>
        </w:rPr>
        <w:t>和</w:t>
      </w:r>
      <w:r>
        <w:rPr>
          <w:rFonts w:cs="宋体" w:ascii="宋体" w:hAnsi="宋体"/>
          <w:kern w:val="0"/>
          <w:szCs w:val="21"/>
        </w:rPr>
        <w:t>UAA</w:t>
      </w:r>
      <w:r>
        <w:rPr>
          <w:rFonts w:ascii="宋体" w:hAnsi="宋体" w:cs="宋体"/>
          <w:kern w:val="0"/>
          <w:szCs w:val="21"/>
        </w:rPr>
        <w:t>）</w:t>
      </w:r>
      <w:r>
        <w:rPr>
          <w:rFonts w:ascii="宋体" w:hAnsi="宋体" w:cs="宋体"/>
          <w:kern w:val="0"/>
          <w:szCs w:val="21"/>
        </w:rPr>
        <w:t>。突变基因转录的</w:t>
      </w:r>
      <w:r>
        <w:rPr>
          <w:rFonts w:cs="宋体" w:ascii="宋体" w:hAnsi="宋体"/>
          <w:kern w:val="0"/>
          <w:szCs w:val="21"/>
        </w:rPr>
        <w:t>mRNA</w:t>
      </w:r>
      <w:r>
        <w:rPr>
          <w:rFonts w:ascii="宋体" w:hAnsi="宋体" w:cs="宋体"/>
          <w:kern w:val="0"/>
          <w:szCs w:val="21"/>
        </w:rPr>
        <w:t>中，终止密码为</w:t>
      </w:r>
      <w:r>
        <w:rPr>
          <w:rFonts w:ascii="宋体" w:hAnsi="宋体" w:cs="宋体"/>
          <w:szCs w:val="21"/>
          <w:u w:val="single"/>
        </w:rPr>
        <w:t xml:space="preserve">      </w:t>
      </w:r>
      <w:r>
        <w:rPr>
          <w:rFonts w:ascii="宋体" w:hAnsi="宋体" w:cs="宋体"/>
          <w:szCs w:val="21"/>
        </w:rPr>
        <w:t xml:space="preserve"> ，突变基因表达的蛋白含</w:t>
      </w:r>
      <w:r>
        <w:rPr>
          <w:rFonts w:ascii="宋体" w:hAnsi="宋体" w:cs="宋体"/>
          <w:szCs w:val="21"/>
          <w:u w:val="single"/>
        </w:rPr>
        <w:t xml:space="preserve">      </w:t>
      </w:r>
      <w:r>
        <w:rPr>
          <w:rFonts w:ascii="宋体" w:hAnsi="宋体" w:cs="宋体"/>
          <w:szCs w:val="21"/>
        </w:rPr>
        <w:t xml:space="preserve"> 个氨基酸。</w:t>
      </w:r>
    </w:p>
    <w:p>
      <w:pPr>
        <w:pStyle w:val="Normal"/>
        <w:spacing w:lineRule="auto" w:line="360"/>
        <w:jc w:val="left"/>
        <w:rPr>
          <w:rFonts w:ascii="宋体" w:hAnsi="宋体" w:cs="宋体"/>
          <w:color w:val="FF0000"/>
          <w:kern w:val="0"/>
          <w:szCs w:val="21"/>
        </w:rPr>
      </w:pPr>
      <w:r>
        <w:rPr>
          <w:rFonts w:ascii="宋体" w:hAnsi="宋体" w:cs="宋体"/>
          <w:color w:val="FF0000"/>
          <w:szCs w:val="21"/>
        </w:rPr>
        <w:t>【答案】（</w:t>
      </w:r>
      <w:r>
        <w:rPr>
          <w:rFonts w:cs="宋体" w:ascii="宋体" w:hAnsi="宋体"/>
          <w:color w:val="FF0000"/>
          <w:szCs w:val="21"/>
        </w:rPr>
        <w:t>1</w:t>
      </w:r>
      <w:r>
        <w:rPr>
          <w:rFonts w:ascii="宋体" w:hAnsi="宋体" w:cs="宋体"/>
          <w:color w:val="FF0000"/>
          <w:szCs w:val="21"/>
        </w:rPr>
        <w:t xml:space="preserve">）尿素   </w:t>
      </w:r>
      <w:r>
        <w:rPr>
          <w:rFonts w:ascii="宋体" w:hAnsi="宋体" w:cs="宋体"/>
          <w:color w:val="FF0000"/>
          <w:spacing w:val="15"/>
          <w:szCs w:val="21"/>
        </w:rPr>
        <w:t>酚红   红  （</w:t>
      </w:r>
      <w:r>
        <w:rPr>
          <w:rFonts w:cs="宋体" w:ascii="宋体" w:hAnsi="宋体"/>
          <w:color w:val="FF0000"/>
          <w:spacing w:val="15"/>
          <w:szCs w:val="21"/>
        </w:rPr>
        <w:t>2</w:t>
      </w:r>
      <w:r>
        <w:rPr>
          <w:rFonts w:ascii="宋体" w:hAnsi="宋体" w:cs="宋体"/>
          <w:color w:val="FF0000"/>
          <w:spacing w:val="15"/>
          <w:szCs w:val="21"/>
        </w:rPr>
        <w:t>）稀释涂布平板法</w:t>
      </w:r>
      <w:r>
        <w:rPr>
          <w:rFonts w:ascii="宋体" w:hAnsi="宋体" w:cs="宋体"/>
          <w:color w:val="FF0000"/>
          <w:szCs w:val="21"/>
        </w:rPr>
        <w:t xml:space="preserve">  </w:t>
      </w:r>
      <w:r>
        <w:rPr>
          <w:rFonts w:cs="宋体" w:ascii="宋体" w:hAnsi="宋体"/>
          <w:color w:val="FF0000"/>
          <w:szCs w:val="21"/>
        </w:rPr>
        <w:t xml:space="preserve">1.75   </w:t>
      </w:r>
      <w:r>
        <w:rPr>
          <w:rFonts w:ascii="宋体" w:hAnsi="宋体" w:cs="宋体"/>
          <w:color w:val="FF0000"/>
          <w:szCs w:val="21"/>
        </w:rPr>
        <w:t>少 （</w:t>
      </w:r>
      <w:r>
        <w:rPr>
          <w:rFonts w:cs="宋体" w:ascii="宋体" w:hAnsi="宋体"/>
          <w:color w:val="FF0000"/>
          <w:szCs w:val="21"/>
        </w:rPr>
        <w:t>3</w:t>
      </w:r>
      <w:r>
        <w:rPr>
          <w:rFonts w:ascii="宋体" w:hAnsi="宋体" w:cs="宋体"/>
          <w:color w:val="FF0000"/>
          <w:szCs w:val="21"/>
        </w:rPr>
        <w:t>）</w:t>
      </w:r>
      <w:r>
        <w:rPr>
          <w:rFonts w:cs="宋体" w:ascii="宋体" w:hAnsi="宋体"/>
          <w:color w:val="FF0000"/>
          <w:kern w:val="0"/>
          <w:szCs w:val="21"/>
        </w:rPr>
        <w:t>UGA  115</w:t>
      </w:r>
    </w:p>
    <w:p>
      <w:pPr>
        <w:pStyle w:val="Normal"/>
        <w:spacing w:lineRule="auto" w:line="360"/>
        <w:jc w:val="left"/>
        <w:rPr>
          <w:rFonts w:ascii="宋体" w:hAnsi="宋体" w:cs="宋体"/>
          <w:color w:val="FF0000"/>
          <w:kern w:val="0"/>
          <w:szCs w:val="21"/>
        </w:rPr>
      </w:pPr>
      <w:r>
        <w:rPr>
          <w:rFonts w:ascii="宋体" w:hAnsi="宋体" w:cs="宋体"/>
          <w:color w:val="FF0000"/>
          <w:kern w:val="0"/>
          <w:szCs w:val="21"/>
        </w:rPr>
        <w:t>【解析】（</w:t>
      </w:r>
      <w:r>
        <w:rPr>
          <w:rFonts w:cs="宋体" w:ascii="宋体" w:hAnsi="宋体"/>
          <w:color w:val="FF0000"/>
          <w:kern w:val="0"/>
          <w:szCs w:val="21"/>
        </w:rPr>
        <w:t>1</w:t>
      </w:r>
      <w:r>
        <w:rPr>
          <w:rFonts w:ascii="宋体" w:hAnsi="宋体" w:cs="宋体"/>
          <w:color w:val="FF0000"/>
          <w:kern w:val="0"/>
          <w:szCs w:val="21"/>
        </w:rPr>
        <w:t>）</w:t>
      </w:r>
      <w:r>
        <w:rPr>
          <w:rFonts w:ascii="宋体" w:hAnsi="宋体" w:cs="宋体"/>
          <w:color w:val="FF0000"/>
          <w:szCs w:val="21"/>
        </w:rPr>
        <w:t>由于</w:t>
      </w:r>
      <w:r>
        <w:rPr>
          <w:rFonts w:ascii="宋体" w:hAnsi="宋体" w:cs="宋体"/>
          <w:color w:val="FF0000"/>
          <w:kern w:val="0"/>
          <w:szCs w:val="21"/>
        </w:rPr>
        <w:t>筛选产脲酶，</w:t>
      </w:r>
      <w:r>
        <w:rPr>
          <w:rFonts w:ascii="宋体" w:hAnsi="宋体" w:cs="宋体"/>
          <w:color w:val="FF0000"/>
          <w:szCs w:val="21"/>
        </w:rPr>
        <w:t>脲酶能够催化尿素分解为氨，</w:t>
      </w:r>
      <w:r>
        <w:rPr>
          <w:rFonts w:ascii="宋体" w:hAnsi="宋体" w:cs="宋体"/>
          <w:color w:val="FF0000"/>
          <w:kern w:val="0"/>
          <w:szCs w:val="21"/>
        </w:rPr>
        <w:t>故应以尿素为唯一氮源，培养基中可以加入酚红指示剂，产脲酶细菌在该培养基上生长一段时间后，其菌落周围的指示剂将变成红色。</w:t>
      </w:r>
    </w:p>
    <w:p>
      <w:pPr>
        <w:pStyle w:val="Normal"/>
        <w:spacing w:lineRule="auto" w:line="360"/>
        <w:rPr>
          <w:rFonts w:ascii="宋体" w:hAnsi="宋体" w:cs="宋体"/>
          <w:color w:val="FF0000"/>
          <w:szCs w:val="21"/>
        </w:rPr>
      </w:pPr>
      <w:r>
        <w:rPr>
          <w:rFonts w:ascii="宋体" w:hAnsi="宋体" w:cs="宋体"/>
          <w:color w:val="FF0000"/>
          <w:kern w:val="0"/>
          <w:szCs w:val="21"/>
        </w:rPr>
        <w:t>（</w:t>
      </w:r>
      <w:r>
        <w:rPr>
          <w:rFonts w:cs="宋体" w:ascii="宋体" w:hAnsi="宋体"/>
          <w:color w:val="FF0000"/>
          <w:kern w:val="0"/>
          <w:szCs w:val="21"/>
        </w:rPr>
        <w:t>2</w:t>
      </w:r>
      <w:r>
        <w:rPr>
          <w:rFonts w:ascii="宋体" w:hAnsi="宋体" w:cs="宋体"/>
          <w:color w:val="FF0000"/>
          <w:kern w:val="0"/>
          <w:szCs w:val="21"/>
        </w:rPr>
        <w:t>）</w:t>
      </w:r>
      <w:r>
        <w:rPr>
          <w:rFonts w:ascii="宋体" w:hAnsi="宋体" w:cs="宋体"/>
          <w:color w:val="FF0000"/>
          <w:szCs w:val="21"/>
        </w:rPr>
        <w:t>用于计数细菌菌落数接种的方法是稀释涂布平板法，统计的菌落数应介于</w:t>
      </w:r>
      <w:r>
        <w:rPr>
          <w:rFonts w:cs="宋体" w:ascii="宋体" w:hAnsi="宋体"/>
          <w:color w:val="FF0000"/>
          <w:szCs w:val="21"/>
        </w:rPr>
        <w:t>30~300</w:t>
      </w:r>
      <w:r>
        <w:rPr>
          <w:rFonts w:ascii="宋体" w:hAnsi="宋体" w:cs="宋体"/>
          <w:color w:val="FF0000"/>
          <w:szCs w:val="21"/>
        </w:rPr>
        <w:t>之间，故选择细菌菌落数为</w:t>
      </w:r>
      <w:r>
        <w:rPr>
          <w:color w:val="FF0000"/>
          <w:szCs w:val="21"/>
        </w:rPr>
        <w:t>156</w:t>
      </w:r>
      <w:r>
        <w:rPr>
          <w:rFonts w:ascii="宋体" w:hAnsi="宋体" w:cs="宋体"/>
          <w:color w:val="FF0000"/>
          <w:szCs w:val="21"/>
        </w:rPr>
        <w:t>、</w:t>
      </w:r>
      <w:r>
        <w:rPr>
          <w:color w:val="FF0000"/>
          <w:szCs w:val="21"/>
        </w:rPr>
        <w:t>178</w:t>
      </w:r>
      <w:r>
        <w:rPr>
          <w:rFonts w:ascii="宋体" w:hAnsi="宋体" w:cs="宋体"/>
          <w:color w:val="FF0000"/>
          <w:szCs w:val="21"/>
        </w:rPr>
        <w:t>和</w:t>
      </w:r>
      <w:r>
        <w:rPr>
          <w:color w:val="FF0000"/>
          <w:szCs w:val="21"/>
        </w:rPr>
        <w:t>191</w:t>
      </w:r>
      <w:r>
        <w:rPr>
          <w:color w:val="FF0000"/>
          <w:szCs w:val="21"/>
        </w:rPr>
        <w:t>的平板计数，每克土壤样品中的细菌数量为（</w:t>
      </w:r>
      <w:r>
        <w:rPr>
          <w:color w:val="FF0000"/>
          <w:szCs w:val="21"/>
        </w:rPr>
        <w:t>156+178+191</w:t>
      </w:r>
      <w:r>
        <w:rPr>
          <w:color w:val="FF0000"/>
          <w:szCs w:val="21"/>
        </w:rPr>
        <w:t>）</w:t>
      </w:r>
      <w:r>
        <w:rPr>
          <w:color w:val="FF0000"/>
          <w:szCs w:val="21"/>
        </w:rPr>
        <w:t>/3÷0.1×10</w:t>
      </w:r>
      <w:r>
        <w:rPr>
          <w:color w:val="FF0000"/>
          <w:szCs w:val="21"/>
          <w:vertAlign w:val="superscript"/>
        </w:rPr>
        <w:t>5</w:t>
      </w:r>
      <w:r>
        <w:rPr>
          <w:color w:val="FF0000"/>
          <w:szCs w:val="21"/>
        </w:rPr>
        <w:t>=</w:t>
      </w:r>
      <w:r>
        <w:rPr>
          <w:rFonts w:cs="宋体" w:ascii="宋体" w:hAnsi="宋体"/>
          <w:color w:val="FF0000"/>
          <w:szCs w:val="21"/>
        </w:rPr>
        <w:t>1.75</w:t>
      </w:r>
      <w:r>
        <w:rPr>
          <w:color w:val="FF0000"/>
          <w:szCs w:val="21"/>
        </w:rPr>
        <w:t>×10</w:t>
      </w:r>
      <w:r>
        <w:rPr>
          <w:color w:val="FF0000"/>
          <w:szCs w:val="21"/>
          <w:vertAlign w:val="superscript"/>
        </w:rPr>
        <w:t>8</w:t>
      </w:r>
      <w:r>
        <w:rPr>
          <w:color w:val="FF0000"/>
          <w:szCs w:val="21"/>
        </w:rPr>
        <w:t>。由于两个或多个细菌连接在一起时，往往统计的是一个菌落，故用此方法测得的细菌数较少。</w:t>
      </w:r>
    </w:p>
    <w:p>
      <w:pPr>
        <w:pStyle w:val="Normal"/>
        <w:spacing w:lineRule="auto" w:line="360"/>
        <w:jc w:val="left"/>
        <w:rPr>
          <w:rFonts w:ascii="宋体" w:hAnsi="宋体" w:cs="宋体"/>
          <w:color w:val="FF0000"/>
          <w:kern w:val="0"/>
          <w:szCs w:val="21"/>
        </w:rPr>
      </w:pPr>
      <w:r>
        <w:rPr>
          <w:rFonts w:ascii="宋体" w:hAnsi="宋体" w:cs="宋体"/>
          <w:color w:val="FF0000"/>
          <w:kern w:val="0"/>
          <w:szCs w:val="21"/>
        </w:rPr>
        <w:t>（</w:t>
      </w:r>
      <w:r>
        <w:rPr>
          <w:rFonts w:cs="宋体" w:ascii="宋体" w:hAnsi="宋体"/>
          <w:color w:val="FF0000"/>
          <w:kern w:val="0"/>
          <w:szCs w:val="21"/>
        </w:rPr>
        <w:t>3</w:t>
      </w:r>
      <w:r>
        <w:rPr>
          <w:rFonts w:ascii="宋体" w:hAnsi="宋体" w:cs="宋体"/>
          <w:color w:val="FF0000"/>
          <w:kern w:val="0"/>
          <w:szCs w:val="21"/>
        </w:rPr>
        <w:t>）突变基因转录的</w:t>
      </w:r>
      <w:r>
        <w:rPr>
          <w:rFonts w:cs="宋体" w:ascii="宋体" w:hAnsi="宋体"/>
          <w:color w:val="FF0000"/>
          <w:kern w:val="0"/>
          <w:szCs w:val="21"/>
        </w:rPr>
        <w:t>mRNA</w:t>
      </w:r>
      <w:r>
        <w:rPr>
          <w:rFonts w:ascii="宋体" w:hAnsi="宋体" w:cs="宋体"/>
          <w:color w:val="FF0000"/>
          <w:kern w:val="0"/>
          <w:szCs w:val="21"/>
        </w:rPr>
        <w:t>中，终止密码为</w:t>
      </w:r>
      <w:r>
        <w:rPr>
          <w:rFonts w:cs="宋体" w:ascii="宋体" w:hAnsi="宋体"/>
          <w:color w:val="FF0000"/>
          <w:kern w:val="0"/>
          <w:szCs w:val="21"/>
        </w:rPr>
        <w:t>UGA,</w:t>
      </w:r>
      <w:r>
        <w:rPr>
          <w:rFonts w:ascii="宋体" w:hAnsi="宋体" w:cs="宋体"/>
          <w:color w:val="FF0000"/>
          <w:kern w:val="0"/>
          <w:szCs w:val="21"/>
        </w:rPr>
        <w:t>由于增加</w:t>
      </w:r>
      <w:r>
        <w:rPr>
          <w:rFonts w:cs="宋体" w:ascii="宋体" w:hAnsi="宋体"/>
          <w:color w:val="FF0000"/>
          <w:kern w:val="0"/>
          <w:szCs w:val="21"/>
        </w:rPr>
        <w:t>70</w:t>
      </w:r>
      <w:r>
        <w:rPr>
          <w:rFonts w:ascii="宋体" w:hAnsi="宋体" w:cs="宋体"/>
          <w:color w:val="FF0000"/>
          <w:kern w:val="0"/>
          <w:szCs w:val="21"/>
        </w:rPr>
        <w:t>个碱基，</w:t>
      </w:r>
      <w:r>
        <w:rPr>
          <w:rFonts w:cs="宋体" w:ascii="宋体" w:hAnsi="宋体"/>
          <w:color w:val="FF0000"/>
          <w:kern w:val="0"/>
          <w:szCs w:val="21"/>
        </w:rPr>
        <w:t>mRNA</w:t>
      </w:r>
      <w:r>
        <w:rPr>
          <w:rFonts w:ascii="宋体" w:hAnsi="宋体" w:cs="宋体"/>
          <w:color w:val="FF0000"/>
          <w:kern w:val="0"/>
          <w:szCs w:val="21"/>
        </w:rPr>
        <w:t>中碱基总数（由于终止密码子不编码氨基酸，故除去终止密码子含</w:t>
      </w:r>
      <w:r>
        <w:rPr>
          <w:rFonts w:cs="宋体" w:ascii="宋体" w:hAnsi="宋体"/>
          <w:color w:val="FF0000"/>
          <w:kern w:val="0"/>
          <w:szCs w:val="21"/>
        </w:rPr>
        <w:t>3</w:t>
      </w:r>
      <w:r>
        <w:rPr>
          <w:rFonts w:ascii="宋体" w:hAnsi="宋体" w:cs="宋体"/>
          <w:color w:val="FF0000"/>
          <w:kern w:val="0"/>
          <w:szCs w:val="21"/>
        </w:rPr>
        <w:t>个碱基）</w:t>
      </w:r>
      <w:r>
        <w:rPr>
          <w:rFonts w:cs="宋体" w:ascii="宋体" w:hAnsi="宋体"/>
          <w:color w:val="FF0000"/>
          <w:kern w:val="0"/>
          <w:szCs w:val="21"/>
        </w:rPr>
        <w:t>=271+2+72=345</w:t>
      </w:r>
      <w:r>
        <w:rPr>
          <w:rFonts w:ascii="宋体" w:hAnsi="宋体" w:cs="宋体"/>
          <w:color w:val="FF0000"/>
          <w:kern w:val="0"/>
          <w:szCs w:val="21"/>
        </w:rPr>
        <w:t>，由于</w:t>
      </w:r>
      <w:r>
        <w:rPr>
          <w:rFonts w:cs="宋体" w:ascii="宋体" w:hAnsi="宋体"/>
          <w:color w:val="FF0000"/>
          <w:kern w:val="0"/>
          <w:szCs w:val="21"/>
        </w:rPr>
        <w:t>mRNA</w:t>
      </w:r>
      <w:r>
        <w:rPr>
          <w:rFonts w:ascii="宋体" w:hAnsi="宋体" w:cs="宋体"/>
          <w:color w:val="FF0000"/>
          <w:kern w:val="0"/>
          <w:szCs w:val="21"/>
        </w:rPr>
        <w:t>上一个密码子含三个碱基，决定一个氨基酸，故</w:t>
      </w:r>
      <w:r>
        <w:rPr>
          <w:rFonts w:ascii="宋体" w:hAnsi="宋体" w:cs="宋体"/>
          <w:color w:val="FF0000"/>
          <w:szCs w:val="21"/>
        </w:rPr>
        <w:t>突变基因表达的蛋白质含</w:t>
      </w:r>
      <w:r>
        <w:rPr>
          <w:rFonts w:cs="宋体" w:ascii="宋体" w:hAnsi="宋体"/>
          <w:color w:val="FF0000"/>
          <w:kern w:val="0"/>
          <w:szCs w:val="21"/>
        </w:rPr>
        <w:t>345</w:t>
      </w:r>
      <w:r>
        <w:rPr>
          <w:color w:val="FF0000"/>
          <w:szCs w:val="21"/>
        </w:rPr>
        <w:t>÷3=</w:t>
      </w:r>
      <w:r>
        <w:rPr>
          <w:rFonts w:cs="宋体" w:ascii="宋体" w:hAnsi="宋体"/>
          <w:color w:val="FF0000"/>
          <w:kern w:val="0"/>
          <w:szCs w:val="21"/>
        </w:rPr>
        <w:t>115</w:t>
      </w:r>
      <w:r>
        <w:rPr>
          <w:rFonts w:ascii="宋体" w:hAnsi="宋体" w:cs="宋体"/>
          <w:color w:val="FF0000"/>
          <w:kern w:val="0"/>
          <w:szCs w:val="21"/>
        </w:rPr>
        <w:t>个氨基酸。</w:t>
      </w:r>
    </w:p>
    <w:p>
      <w:pPr>
        <w:pStyle w:val="Normal"/>
        <w:spacing w:lineRule="auto" w:line="360"/>
        <w:rPr>
          <w:rStyle w:val="CharChar3"/>
          <w:color w:val="FF0000"/>
        </w:rPr>
      </w:pPr>
      <w:r>
        <w:rPr>
          <w:rStyle w:val="CharChar3"/>
          <w:color w:val="FF0000"/>
        </w:rPr>
        <w:t>【考点定位】遗传信息的转录和翻译、微生物的分离与计数、基因突变</w:t>
      </w:r>
    </w:p>
    <w:p>
      <w:pPr>
        <w:pStyle w:val="Normal"/>
        <w:spacing w:lineRule="auto" w:line="360"/>
        <w:rPr>
          <w:rFonts w:ascii="宋体" w:hAnsi="宋体" w:cs="宋体"/>
          <w:color w:val="FF0000"/>
          <w:szCs w:val="21"/>
        </w:rPr>
      </w:pPr>
      <w:r>
        <w:rPr>
          <w:rFonts w:ascii="宋体" w:hAnsi="宋体" w:cs="宋体"/>
          <w:bCs/>
          <w:color w:val="FF0000"/>
          <w:szCs w:val="21"/>
        </w:rPr>
        <w:t>【名师点睛】本题以“脲酶细菌筛选及突变基因表达的研究”为背景，通过图示形式呈现实验流程和基因突变的相关信息，意在考查考生从情景中获取关键信息，并结合所学的基础知识、基本原理进行归纳分析、推理判断的能力，本题易错点在于：</w:t>
      </w:r>
      <w:r>
        <w:rPr>
          <w:rFonts w:ascii="宋体" w:hAnsi="宋体" w:cs="宋体"/>
          <w:color w:val="FF0000"/>
          <w:szCs w:val="21"/>
        </w:rPr>
        <w:t>①忽略了用稀释涂布平板法进行计数时，统计的菌落数应介于</w:t>
      </w:r>
      <w:r>
        <w:rPr>
          <w:rFonts w:cs="宋体" w:ascii="宋体" w:hAnsi="宋体"/>
          <w:color w:val="FF0000"/>
          <w:szCs w:val="21"/>
        </w:rPr>
        <w:t>30~300</w:t>
      </w:r>
      <w:r>
        <w:rPr>
          <w:rFonts w:ascii="宋体" w:hAnsi="宋体" w:cs="宋体"/>
          <w:color w:val="FF0000"/>
          <w:szCs w:val="21"/>
        </w:rPr>
        <w:t>之间；②忽略了题图乙中为</w:t>
      </w:r>
      <w:r>
        <w:rPr>
          <w:rFonts w:cs="宋体" w:ascii="宋体" w:hAnsi="宋体"/>
          <w:color w:val="FF0000"/>
          <w:szCs w:val="21"/>
        </w:rPr>
        <w:t>mRNA</w:t>
      </w:r>
      <w:r>
        <w:rPr>
          <w:rFonts w:ascii="宋体" w:hAnsi="宋体" w:cs="宋体"/>
          <w:color w:val="FF0000"/>
          <w:szCs w:val="21"/>
        </w:rPr>
        <w:t>上的碱基序列，而误认为是基因中碱基序列或将“</w:t>
      </w:r>
      <w:r>
        <w:rPr>
          <w:rFonts w:cs="宋体" w:ascii="宋体" w:hAnsi="宋体"/>
          <w:color w:val="FF0000"/>
          <w:szCs w:val="21"/>
        </w:rPr>
        <w:t>271”</w:t>
      </w:r>
      <w:r>
        <w:rPr>
          <w:rFonts w:ascii="宋体" w:hAnsi="宋体" w:cs="宋体"/>
          <w:color w:val="FF0000"/>
          <w:szCs w:val="21"/>
        </w:rPr>
        <w:t>当作是</w:t>
      </w:r>
      <w:r>
        <w:rPr>
          <w:rFonts w:cs="宋体" w:ascii="宋体" w:hAnsi="宋体"/>
          <w:color w:val="FF0000"/>
          <w:szCs w:val="21"/>
        </w:rPr>
        <w:t>mRNA</w:t>
      </w:r>
      <w:r>
        <w:rPr>
          <w:rFonts w:ascii="宋体" w:hAnsi="宋体" w:cs="宋体"/>
          <w:color w:val="FF0000"/>
          <w:szCs w:val="21"/>
        </w:rPr>
        <w:t>中的密码子序号，导致计算错误；③遗忘了密码子与氨基酸的对应关系（终止密码子不决定氨基酸，一个密码子含</w:t>
      </w:r>
      <w:r>
        <w:rPr>
          <w:rFonts w:cs="宋体" w:ascii="宋体" w:hAnsi="宋体"/>
          <w:color w:val="FF0000"/>
          <w:szCs w:val="21"/>
        </w:rPr>
        <w:t>3</w:t>
      </w:r>
      <w:r>
        <w:rPr>
          <w:rFonts w:ascii="宋体" w:hAnsi="宋体" w:cs="宋体"/>
          <w:color w:val="FF0000"/>
          <w:szCs w:val="21"/>
        </w:rPr>
        <w:t>个碱基，决定一个氨基酸）的知识，导致计算错误。</w:t>
      </w:r>
    </w:p>
    <w:p>
      <w:pPr>
        <w:pStyle w:val="Normal"/>
        <w:spacing w:lineRule="auto" w:line="360"/>
        <w:jc w:val="left"/>
        <w:rPr>
          <w:rFonts w:ascii="宋体" w:hAnsi="宋体" w:cs="宋体"/>
          <w:szCs w:val="21"/>
        </w:rPr>
      </w:pPr>
      <w:r>
        <w:rPr>
          <w:rFonts w:cs="宋体" w:ascii="宋体" w:hAnsi="宋体"/>
          <w:szCs w:val="21"/>
        </w:rPr>
        <w:t>11.(14</w:t>
      </w:r>
      <w:r>
        <w:rPr>
          <w:rFonts w:ascii="宋体" w:hAnsi="宋体" w:cs="宋体"/>
          <w:szCs w:val="21"/>
        </w:rPr>
        <w:t>分</w:t>
      </w:r>
      <w:r>
        <w:rPr>
          <w:rFonts w:cs="宋体" w:ascii="宋体" w:hAnsi="宋体"/>
          <w:szCs w:val="21"/>
        </w:rPr>
        <w:t>)</w:t>
      </w:r>
      <w:r>
        <w:rPr>
          <w:rFonts w:ascii="宋体" w:hAnsi="宋体" w:cs="宋体"/>
          <w:szCs w:val="21"/>
        </w:rPr>
        <w:t>油菜物种Ⅰ（</w:t>
      </w:r>
      <w:r>
        <w:rPr>
          <w:rFonts w:cs="宋体" w:ascii="宋体" w:hAnsi="宋体"/>
          <w:szCs w:val="21"/>
        </w:rPr>
        <w:t>2n=20</w:t>
      </w:r>
      <w:r>
        <w:rPr>
          <w:rFonts w:ascii="宋体" w:hAnsi="宋体" w:cs="宋体"/>
          <w:szCs w:val="21"/>
        </w:rPr>
        <w:t>）与Ⅱ（</w:t>
      </w:r>
      <w:r>
        <w:rPr>
          <w:rFonts w:cs="宋体" w:ascii="宋体" w:hAnsi="宋体"/>
          <w:szCs w:val="21"/>
        </w:rPr>
        <w:t>2n=18</w:t>
      </w:r>
      <w:r>
        <w:rPr>
          <w:rFonts w:ascii="宋体" w:hAnsi="宋体" w:cs="宋体"/>
          <w:szCs w:val="21"/>
        </w:rPr>
        <w:t>）杂交产生的幼苗经秋水仙素处理后，得到一个油菜新品系（注：Ⅰ的染色体和Ⅱ的染色体在减数分裂中不会相互配对）。</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）秋水仙素通过抑制分裂细胞中</w:t>
      </w:r>
      <w:r>
        <w:rPr>
          <w:rFonts w:cs="宋体" w:ascii="宋体" w:hAnsi="宋体"/>
          <w:szCs w:val="21"/>
        </w:rPr>
        <w:t>________</w:t>
      </w:r>
      <w:r>
        <w:rPr>
          <w:rFonts w:ascii="宋体" w:hAnsi="宋体" w:cs="宋体"/>
          <w:szCs w:val="21"/>
        </w:rPr>
        <w:t>的形成，导致染色体加倍；获得的植株进行自交，子代</w:t>
      </w:r>
      <w:r>
        <w:rPr>
          <w:rFonts w:cs="宋体" w:ascii="宋体" w:hAnsi="宋体"/>
          <w:szCs w:val="21"/>
        </w:rPr>
        <w:t>_______</w:t>
      </w:r>
      <w:r>
        <w:rPr>
          <w:rFonts w:ascii="宋体" w:hAnsi="宋体" w:cs="宋体"/>
          <w:szCs w:val="21"/>
        </w:rPr>
        <w:t>（会</w:t>
      </w:r>
      <w:r>
        <w:rPr>
          <w:rFonts w:cs="宋体" w:ascii="宋体" w:hAnsi="宋体"/>
          <w:szCs w:val="21"/>
        </w:rPr>
        <w:t>/</w:t>
      </w:r>
      <w:r>
        <w:rPr>
          <w:rFonts w:ascii="宋体" w:hAnsi="宋体" w:cs="宋体"/>
          <w:szCs w:val="21"/>
        </w:rPr>
        <w:t>不会）出现性状分离。</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）观察油菜新品系根尖细胞有丝分裂，应观察</w:t>
      </w:r>
      <w:r>
        <w:rPr>
          <w:rFonts w:cs="宋体" w:ascii="宋体" w:hAnsi="宋体"/>
          <w:szCs w:val="21"/>
        </w:rPr>
        <w:t>______</w:t>
      </w:r>
      <w:r>
        <w:rPr>
          <w:rFonts w:ascii="宋体" w:hAnsi="宋体" w:cs="宋体"/>
          <w:szCs w:val="21"/>
        </w:rPr>
        <w:t>区的细胞，处于分裂后期的细胞中含有</w:t>
      </w:r>
      <w:r>
        <w:rPr>
          <w:rFonts w:cs="宋体" w:ascii="宋体" w:hAnsi="宋体"/>
          <w:szCs w:val="21"/>
        </w:rPr>
        <w:t>_______</w:t>
      </w:r>
      <w:r>
        <w:rPr>
          <w:rFonts w:ascii="宋体" w:hAnsi="宋体" w:cs="宋体"/>
          <w:szCs w:val="21"/>
        </w:rPr>
        <w:t>条染色体。学科</w:t>
      </w:r>
      <w:r>
        <w:rPr>
          <w:rFonts w:cs="宋体" w:ascii="宋体" w:hAnsi="宋体"/>
          <w:szCs w:val="21"/>
        </w:rPr>
        <w:t>&amp;</w:t>
      </w:r>
      <w:r>
        <w:rPr>
          <w:rFonts w:ascii="宋体" w:hAnsi="宋体" w:cs="宋体"/>
          <w:szCs w:val="21"/>
        </w:rPr>
        <w:t>网</w:t>
      </w:r>
    </w:p>
    <w:p>
      <w:pPr>
        <w:pStyle w:val="Normal"/>
        <w:spacing w:lineRule="auto" w:line="360"/>
        <w:jc w:val="left"/>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）该油菜新品系经多代种植后出现不同颜色的种子，已知种子颜色由一对基因</w:t>
      </w:r>
      <w:r>
        <w:rPr>
          <w:rFonts w:cs="宋体" w:ascii="宋体" w:hAnsi="宋体"/>
          <w:szCs w:val="21"/>
        </w:rPr>
        <w:t>A/a</w:t>
      </w:r>
      <w:r>
        <w:rPr>
          <w:rFonts w:ascii="宋体" w:hAnsi="宋体" w:cs="宋体"/>
          <w:szCs w:val="21"/>
        </w:rPr>
        <w:t>控制，并受另一对基因</w:t>
      </w:r>
      <w:r>
        <w:rPr>
          <w:rFonts w:cs="宋体" w:ascii="宋体" w:hAnsi="宋体"/>
          <w:szCs w:val="21"/>
        </w:rPr>
        <w:t>R/r</w:t>
      </w:r>
      <w:r>
        <w:rPr>
          <w:rFonts w:ascii="宋体" w:hAnsi="宋体" w:cs="宋体"/>
          <w:szCs w:val="21"/>
        </w:rPr>
        <w:t>影响。用产黑色种子植株（甲）、产黄色种子植株（乙和丙）进行以下实验：</w:t>
      </w:r>
    </w:p>
    <w:p>
      <w:pPr>
        <w:pStyle w:val="Normal"/>
        <w:spacing w:lineRule="auto" w:line="360"/>
        <w:jc w:val="left"/>
        <w:rPr>
          <w:rFonts w:ascii="宋体" w:hAnsi="宋体" w:cs="宋体"/>
          <w:szCs w:val="21"/>
        </w:rPr>
      </w:pPr>
      <w:r>
        <w:rPr>
          <w:rFonts w:cs="宋体" w:ascii="宋体" w:hAnsi="宋体"/>
          <w:szCs w:val="21"/>
        </w:rPr>
      </w:r>
      <w:r>
        <mc:AlternateContent>
          <mc:Choice Requires="wps">
            <w:drawing>
              <wp:anchor behindDoc="0" distT="0" distB="0" distL="0" distR="114300" simplePos="0" locked="0" layoutInCell="0" allowOverlap="1" relativeHeight="7">
                <wp:simplePos x="0" y="0"/>
                <wp:positionH relativeFrom="margin">
                  <wp:posOffset>-68580</wp:posOffset>
                </wp:positionH>
                <wp:positionV relativeFrom="paragraph">
                  <wp:posOffset>13335</wp:posOffset>
                </wp:positionV>
                <wp:extent cx="5559425" cy="720725"/>
                <wp:effectExtent l="0" t="0" r="0" b="0"/>
                <wp:wrapSquare wrapText="bothSides"/>
                <wp:docPr id="10" name="Frame2"/>
                <a:graphic xmlns:a="http://schemas.openxmlformats.org/drawingml/2006/main">
                  <a:graphicData uri="http://schemas.microsoft.com/office/word/2010/wordprocessingShape">
                    <wps:wsp>
                      <wps:cNvSpPr txBox="1"/>
                      <wps:spPr>
                        <a:xfrm>
                          <a:off x="0" y="0"/>
                          <a:ext cx="5559425" cy="720725"/>
                        </a:xfrm>
                        <a:prstGeom prst="rect"/>
                        <a:solidFill>
                          <a:srgbClr val="FFFFFF">
                            <a:alpha val="0"/>
                          </a:srgbClr>
                        </a:solidFill>
                      </wps:spPr>
                      <wps:txbx>
                        <w:txbxContent>
                          <w:tbl>
                            <w:tblPr>
                              <w:tblW w:w="8755" w:type="dxa"/>
                              <w:jc w:val="left"/>
                              <w:tblInd w:w="108" w:type="dxa"/>
                              <w:tblLayout w:type="fixed"/>
                              <w:tblCellMar>
                                <w:top w:w="0" w:type="dxa"/>
                                <w:left w:w="108" w:type="dxa"/>
                                <w:bottom w:w="0" w:type="dxa"/>
                                <w:right w:w="108" w:type="dxa"/>
                              </w:tblCellMar>
                            </w:tblPr>
                            <w:tblGrid>
                              <w:gridCol w:w="1101"/>
                              <w:gridCol w:w="1134"/>
                              <w:gridCol w:w="2409"/>
                              <w:gridCol w:w="4111"/>
                            </w:tblGrid>
                            <w:tr>
                              <w:trPr/>
                              <w:tc>
                                <w:tcPr>
                                  <w:tcW w:w="11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组别</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亲代</w:t>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F</w:t>
                                  </w:r>
                                  <w:r>
                                    <w:rPr>
                                      <w:rFonts w:cs="宋体" w:ascii="宋体" w:hAnsi="宋体"/>
                                      <w:szCs w:val="21"/>
                                      <w:vertAlign w:val="subscript"/>
                                    </w:rPr>
                                    <w:t>1</w:t>
                                  </w:r>
                                  <w:r>
                                    <w:rPr>
                                      <w:rFonts w:ascii="宋体" w:hAnsi="宋体" w:cs="宋体"/>
                                      <w:szCs w:val="21"/>
                                    </w:rPr>
                                    <w:t>表现型</w:t>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F</w:t>
                                  </w:r>
                                  <w:r>
                                    <w:rPr>
                                      <w:rFonts w:cs="宋体" w:ascii="宋体" w:hAnsi="宋体"/>
                                      <w:szCs w:val="21"/>
                                      <w:vertAlign w:val="subscript"/>
                                    </w:rPr>
                                    <w:t>1</w:t>
                                  </w:r>
                                  <w:r>
                                    <w:rPr>
                                      <w:rFonts w:ascii="宋体" w:hAnsi="宋体" w:cs="宋体"/>
                                      <w:szCs w:val="21"/>
                                    </w:rPr>
                                    <w:t>自交所得</w:t>
                                  </w:r>
                                  <w:r>
                                    <w:rPr>
                                      <w:rFonts w:cs="宋体" w:ascii="宋体" w:hAnsi="宋体"/>
                                      <w:szCs w:val="21"/>
                                    </w:rPr>
                                    <w:t>F</w:t>
                                  </w:r>
                                  <w:r>
                                    <w:rPr>
                                      <w:rFonts w:cs="宋体" w:ascii="宋体" w:hAnsi="宋体"/>
                                      <w:szCs w:val="21"/>
                                      <w:vertAlign w:val="subscript"/>
                                    </w:rPr>
                                    <w:t>2</w:t>
                                  </w:r>
                                  <w:r>
                                    <w:rPr>
                                      <w:rFonts w:ascii="宋体" w:hAnsi="宋体" w:cs="宋体"/>
                                      <w:szCs w:val="21"/>
                                    </w:rPr>
                                    <w:t>的表现型及比例</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实验一</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甲</w:t>
                                  </w:r>
                                  <w:r>
                                    <w:rPr>
                                      <w:rFonts w:cs="宋体" w:ascii="宋体" w:hAnsi="宋体"/>
                                      <w:szCs w:val="21"/>
                                    </w:rPr>
                                    <w:t>×</w:t>
                                  </w:r>
                                  <w:r>
                                    <w:rPr>
                                      <w:rFonts w:ascii="宋体" w:hAnsi="宋体" w:cs="宋体"/>
                                      <w:szCs w:val="21"/>
                                    </w:rPr>
                                    <w:t>乙</w:t>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全为产黑色种子植株</w:t>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产黑色种子植株︰产黄色种子植株</w:t>
                                  </w:r>
                                  <w:r>
                                    <w:rPr>
                                      <w:rFonts w:cs="宋体" w:ascii="宋体" w:hAnsi="宋体"/>
                                      <w:szCs w:val="21"/>
                                    </w:rPr>
                                    <w:t>=3:1</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实验二</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乙</w:t>
                                  </w:r>
                                  <w:r>
                                    <w:rPr>
                                      <w:rFonts w:cs="宋体" w:ascii="宋体" w:hAnsi="宋体"/>
                                      <w:szCs w:val="21"/>
                                    </w:rPr>
                                    <w:t>×</w:t>
                                  </w:r>
                                  <w:r>
                                    <w:rPr>
                                      <w:rFonts w:ascii="宋体" w:hAnsi="宋体" w:cs="宋体"/>
                                      <w:szCs w:val="21"/>
                                    </w:rPr>
                                    <w:t>丙</w:t>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全为产黄色种子植株</w:t>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产黑色种子植株︰产黄色种子植株</w:t>
                                  </w:r>
                                  <w:r>
                                    <w:rPr>
                                      <w:rFonts w:cs="宋体" w:ascii="宋体" w:hAnsi="宋体"/>
                                      <w:szCs w:val="21"/>
                                    </w:rPr>
                                    <w:t>=3:13</w:t>
                                  </w:r>
                                </w:p>
                              </w:tc>
                            </w:tr>
                          </w:tbl>
                        </w:txbxContent>
                      </wps:txbx>
                      <wps:bodyPr anchor="t" lIns="0" tIns="0" rIns="0" bIns="0">
                        <a:noAutofit/>
                      </wps:bodyPr>
                    </wps:wsp>
                  </a:graphicData>
                </a:graphic>
              </wp:anchor>
            </w:drawing>
          </mc:Choice>
          <mc:Fallback>
            <w:pict>
              <v:rect fillcolor="#FFFFFF" style="position:absolute;rotation:-0;width:437.75pt;height:56.75pt;mso-wrap-distance-left:0pt;mso-wrap-distance-right:9pt;mso-wrap-distance-top:0pt;mso-wrap-distance-bottom:0pt;margin-top:1.05pt;mso-position-vertical-relative:text;margin-left:-5.4pt;mso-position-horizontal-relative:margin">
                <v:fill opacity="0f"/>
                <v:textbox inset="0in,0in,0in,0in">
                  <w:txbxContent>
                    <w:tbl>
                      <w:tblPr>
                        <w:tblW w:w="8755" w:type="dxa"/>
                        <w:jc w:val="left"/>
                        <w:tblInd w:w="108" w:type="dxa"/>
                        <w:tblLayout w:type="fixed"/>
                        <w:tblCellMar>
                          <w:top w:w="0" w:type="dxa"/>
                          <w:left w:w="108" w:type="dxa"/>
                          <w:bottom w:w="0" w:type="dxa"/>
                          <w:right w:w="108" w:type="dxa"/>
                        </w:tblCellMar>
                      </w:tblPr>
                      <w:tblGrid>
                        <w:gridCol w:w="1101"/>
                        <w:gridCol w:w="1134"/>
                        <w:gridCol w:w="2409"/>
                        <w:gridCol w:w="4111"/>
                      </w:tblGrid>
                      <w:tr>
                        <w:trPr/>
                        <w:tc>
                          <w:tcPr>
                            <w:tcW w:w="11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组别</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亲代</w:t>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F</w:t>
                            </w:r>
                            <w:r>
                              <w:rPr>
                                <w:rFonts w:cs="宋体" w:ascii="宋体" w:hAnsi="宋体"/>
                                <w:szCs w:val="21"/>
                                <w:vertAlign w:val="subscript"/>
                              </w:rPr>
                              <w:t>1</w:t>
                            </w:r>
                            <w:r>
                              <w:rPr>
                                <w:rFonts w:ascii="宋体" w:hAnsi="宋体" w:cs="宋体"/>
                                <w:szCs w:val="21"/>
                              </w:rPr>
                              <w:t>表现型</w:t>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cs="宋体" w:ascii="宋体" w:hAnsi="宋体"/>
                                <w:szCs w:val="21"/>
                              </w:rPr>
                              <w:t>F</w:t>
                            </w:r>
                            <w:r>
                              <w:rPr>
                                <w:rFonts w:cs="宋体" w:ascii="宋体" w:hAnsi="宋体"/>
                                <w:szCs w:val="21"/>
                                <w:vertAlign w:val="subscript"/>
                              </w:rPr>
                              <w:t>1</w:t>
                            </w:r>
                            <w:r>
                              <w:rPr>
                                <w:rFonts w:ascii="宋体" w:hAnsi="宋体" w:cs="宋体"/>
                                <w:szCs w:val="21"/>
                              </w:rPr>
                              <w:t>自交所得</w:t>
                            </w:r>
                            <w:r>
                              <w:rPr>
                                <w:rFonts w:cs="宋体" w:ascii="宋体" w:hAnsi="宋体"/>
                                <w:szCs w:val="21"/>
                              </w:rPr>
                              <w:t>F</w:t>
                            </w:r>
                            <w:r>
                              <w:rPr>
                                <w:rFonts w:cs="宋体" w:ascii="宋体" w:hAnsi="宋体"/>
                                <w:szCs w:val="21"/>
                                <w:vertAlign w:val="subscript"/>
                              </w:rPr>
                              <w:t>2</w:t>
                            </w:r>
                            <w:r>
                              <w:rPr>
                                <w:rFonts w:ascii="宋体" w:hAnsi="宋体" w:cs="宋体"/>
                                <w:szCs w:val="21"/>
                              </w:rPr>
                              <w:t>的表现型及比例</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实验一</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甲</w:t>
                            </w:r>
                            <w:r>
                              <w:rPr>
                                <w:rFonts w:cs="宋体" w:ascii="宋体" w:hAnsi="宋体"/>
                                <w:szCs w:val="21"/>
                              </w:rPr>
                              <w:t>×</w:t>
                            </w:r>
                            <w:r>
                              <w:rPr>
                                <w:rFonts w:ascii="宋体" w:hAnsi="宋体" w:cs="宋体"/>
                                <w:szCs w:val="21"/>
                              </w:rPr>
                              <w:t>乙</w:t>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全为产黑色种子植株</w:t>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产黑色种子植株︰产黄色种子植株</w:t>
                            </w:r>
                            <w:r>
                              <w:rPr>
                                <w:rFonts w:cs="宋体" w:ascii="宋体" w:hAnsi="宋体"/>
                                <w:szCs w:val="21"/>
                              </w:rPr>
                              <w:t>=3:1</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实验二</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乙</w:t>
                            </w:r>
                            <w:r>
                              <w:rPr>
                                <w:rFonts w:cs="宋体" w:ascii="宋体" w:hAnsi="宋体"/>
                                <w:szCs w:val="21"/>
                              </w:rPr>
                              <w:t>×</w:t>
                            </w:r>
                            <w:r>
                              <w:rPr>
                                <w:rFonts w:ascii="宋体" w:hAnsi="宋体" w:cs="宋体"/>
                                <w:szCs w:val="21"/>
                              </w:rPr>
                              <w:t>丙</w:t>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全为产黄色种子植株</w:t>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宋体" w:hAnsi="宋体" w:cs="宋体"/>
                                <w:szCs w:val="21"/>
                              </w:rPr>
                            </w:pPr>
                            <w:r>
                              <w:rPr>
                                <w:rFonts w:ascii="宋体" w:hAnsi="宋体" w:cs="宋体"/>
                                <w:szCs w:val="21"/>
                              </w:rPr>
                              <w:t>产黑色种子植株︰产黄色种子植株</w:t>
                            </w:r>
                            <w:r>
                              <w:rPr>
                                <w:rFonts w:cs="宋体" w:ascii="宋体" w:hAnsi="宋体"/>
                                <w:szCs w:val="21"/>
                              </w:rPr>
                              <w:t>=3:13</w:t>
                            </w:r>
                          </w:p>
                        </w:tc>
                      </w:tr>
                    </w:tbl>
                  </w:txbxContent>
                </v:textbox>
                <w10:wrap type="square"/>
              </v:rect>
            </w:pict>
          </mc:Fallback>
        </mc:AlternateContent>
      </w:r>
    </w:p>
    <w:p>
      <w:pPr>
        <w:pStyle w:val="Normal"/>
        <w:spacing w:lineRule="auto" w:line="360"/>
        <w:jc w:val="left"/>
        <w:rPr>
          <w:rFonts w:ascii="宋体" w:hAnsi="宋体" w:cs="宋体"/>
          <w:szCs w:val="21"/>
        </w:rPr>
      </w:pPr>
      <w:r>
        <w:rPr>
          <w:rFonts w:cs="宋体" w:ascii="宋体" w:hAnsi="宋体"/>
          <w:szCs w:val="21"/>
        </w:rPr>
      </w:r>
    </w:p>
    <w:p>
      <w:pPr>
        <w:pStyle w:val="Normal"/>
        <w:spacing w:lineRule="auto" w:line="360"/>
        <w:jc w:val="left"/>
        <w:rPr>
          <w:rFonts w:ascii="宋体" w:hAnsi="宋体" w:cs="宋体"/>
          <w:szCs w:val="21"/>
        </w:rPr>
      </w:pPr>
      <w:r>
        <w:rPr>
          <w:rFonts w:cs="宋体" w:ascii="宋体" w:hAnsi="宋体"/>
          <w:szCs w:val="21"/>
        </w:rPr>
      </w:r>
    </w:p>
    <w:p>
      <w:pPr>
        <w:pStyle w:val="Normal"/>
        <w:spacing w:lineRule="auto" w:line="360"/>
        <w:jc w:val="left"/>
        <w:rPr>
          <w:rFonts w:ascii="宋体" w:hAnsi="宋体" w:cs="宋体"/>
          <w:szCs w:val="21"/>
        </w:rPr>
      </w:pPr>
      <w:r>
        <w:rPr>
          <w:rFonts w:cs="宋体" w:ascii="宋体" w:hAnsi="宋体"/>
          <w:szCs w:val="21"/>
        </w:rPr>
      </w:r>
    </w:p>
    <w:p>
      <w:pPr>
        <w:pStyle w:val="Normal"/>
        <w:spacing w:lineRule="auto" w:line="360"/>
        <w:jc w:val="left"/>
        <w:rPr>
          <w:rFonts w:ascii="宋体" w:hAnsi="宋体" w:cs="宋体"/>
          <w:szCs w:val="21"/>
        </w:rPr>
      </w:pPr>
      <w:r>
        <w:rPr>
          <w:rFonts w:cs="宋体" w:ascii="宋体" w:hAnsi="宋体"/>
          <w:szCs w:val="21"/>
        </w:rPr>
        <w:t>①</w:t>
      </w:r>
      <w:r>
        <w:rPr>
          <w:rFonts w:ascii="宋体" w:hAnsi="宋体" w:cs="宋体"/>
          <w:szCs w:val="21"/>
        </w:rPr>
        <w:t>由实验一得出，种子颜色性状中黄色对黑色为</w:t>
      </w:r>
      <w:r>
        <w:rPr>
          <w:rFonts w:cs="宋体" w:ascii="宋体" w:hAnsi="宋体"/>
          <w:szCs w:val="21"/>
        </w:rPr>
        <w:t>________</w:t>
      </w:r>
      <w:r>
        <w:rPr>
          <w:rFonts w:ascii="宋体" w:hAnsi="宋体" w:cs="宋体"/>
          <w:szCs w:val="21"/>
        </w:rPr>
        <w:t>性</w:t>
      </w:r>
    </w:p>
    <w:p>
      <w:pPr>
        <w:pStyle w:val="Normal"/>
        <w:spacing w:lineRule="auto" w:line="360"/>
        <w:jc w:val="left"/>
        <w:rPr>
          <w:rFonts w:ascii="宋体" w:hAnsi="宋体" w:cs="宋体"/>
          <w:szCs w:val="21"/>
        </w:rPr>
      </w:pPr>
      <w:r>
        <w:rPr>
          <w:rFonts w:cs="宋体" w:ascii="宋体" w:hAnsi="宋体"/>
          <w:szCs w:val="21"/>
        </w:rPr>
        <w:t>②</w:t>
      </w:r>
      <w:r>
        <w:rPr>
          <w:rFonts w:ascii="宋体" w:hAnsi="宋体" w:cs="宋体"/>
          <w:szCs w:val="21"/>
        </w:rPr>
        <w:t>分析以上实验可知，当</w:t>
      </w:r>
      <w:r>
        <w:rPr>
          <w:rFonts w:cs="宋体" w:ascii="宋体" w:hAnsi="宋体"/>
          <w:szCs w:val="21"/>
        </w:rPr>
        <w:t>________</w:t>
      </w:r>
      <w:r>
        <w:rPr>
          <w:rFonts w:ascii="宋体" w:hAnsi="宋体" w:cs="宋体"/>
          <w:szCs w:val="21"/>
        </w:rPr>
        <w:t>基因存在时会抑制</w:t>
      </w:r>
      <w:r>
        <w:rPr>
          <w:rFonts w:cs="宋体" w:ascii="宋体" w:hAnsi="宋体"/>
          <w:szCs w:val="21"/>
        </w:rPr>
        <w:t>A</w:t>
      </w:r>
      <w:r>
        <w:rPr>
          <w:rFonts w:ascii="宋体" w:hAnsi="宋体" w:cs="宋体"/>
          <w:szCs w:val="21"/>
        </w:rPr>
        <w:t>基因的表达。实验二中丙的基因型为</w:t>
      </w:r>
      <w:r>
        <w:rPr>
          <w:rFonts w:cs="宋体" w:ascii="宋体" w:hAnsi="宋体"/>
          <w:szCs w:val="21"/>
        </w:rPr>
        <w:t>________</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ascii="宋体" w:hAnsi="宋体" w:cs="宋体"/>
          <w:szCs w:val="21"/>
        </w:rPr>
        <w:t>产黄色种子植株中杂合子的比例为</w:t>
      </w:r>
      <w:r>
        <w:rPr>
          <w:rFonts w:cs="宋体" w:ascii="宋体" w:hAnsi="宋体"/>
          <w:szCs w:val="21"/>
        </w:rPr>
        <w:t>________</w:t>
      </w:r>
      <w:r>
        <w:rPr>
          <w:rFonts w:ascii="宋体" w:hAnsi="宋体" w:cs="宋体"/>
          <w:szCs w:val="21"/>
        </w:rPr>
        <w:t>。学科</w:t>
      </w:r>
      <w:r>
        <w:rPr>
          <w:rFonts w:cs="宋体" w:ascii="宋体" w:hAnsi="宋体"/>
          <w:szCs w:val="21"/>
        </w:rPr>
        <w:t>&amp;</w:t>
      </w:r>
      <w:r>
        <w:rPr>
          <w:rFonts w:ascii="宋体" w:hAnsi="宋体" w:cs="宋体"/>
          <w:szCs w:val="21"/>
        </w:rPr>
        <w:t>网</w:t>
      </w:r>
    </w:p>
    <w:p>
      <w:pPr>
        <w:pStyle w:val="Normal"/>
        <w:spacing w:lineRule="auto" w:line="360"/>
        <w:jc w:val="left"/>
        <w:rPr>
          <w:rFonts w:ascii="宋体" w:hAnsi="宋体" w:cs="宋体"/>
          <w:bCs/>
          <w:color w:val="FF0000"/>
          <w:szCs w:val="21"/>
        </w:rPr>
      </w:pPr>
      <w:r>
        <w:rPr>
          <w:rFonts w:cs="宋体" w:ascii="宋体" w:hAnsi="宋体"/>
          <w:szCs w:val="21"/>
        </w:rPr>
        <w:t>③</w:t>
      </w:r>
      <w:r>
        <w:rPr>
          <w:rFonts w:ascii="宋体" w:hAnsi="宋体" w:cs="宋体"/>
          <w:szCs w:val="21"/>
        </w:rPr>
        <w:t>有人重复实验二，发现某一</w:t>
      </w:r>
      <w:r>
        <w:rPr>
          <w:rFonts w:cs="宋体" w:ascii="宋体" w:hAnsi="宋体"/>
          <w:szCs w:val="21"/>
        </w:rPr>
        <w:t>F</w:t>
      </w:r>
      <w:r>
        <w:rPr>
          <w:rFonts w:cs="宋体" w:ascii="宋体" w:hAnsi="宋体"/>
          <w:szCs w:val="21"/>
          <w:vertAlign w:val="subscript"/>
        </w:rPr>
        <w:t>1</w:t>
      </w:r>
      <w:r>
        <w:rPr>
          <w:rFonts w:ascii="宋体" w:hAnsi="宋体" w:cs="宋体"/>
          <w:szCs w:val="21"/>
        </w:rPr>
        <w:t>植株，其体细胞中含</w:t>
      </w:r>
      <w:r>
        <w:rPr>
          <w:rFonts w:cs="宋体" w:ascii="宋体" w:hAnsi="宋体"/>
          <w:szCs w:val="21"/>
        </w:rPr>
        <w:t>R/r</w:t>
      </w:r>
      <w:r>
        <w:rPr>
          <w:rFonts w:ascii="宋体" w:hAnsi="宋体" w:cs="宋体"/>
          <w:szCs w:val="21"/>
        </w:rPr>
        <w:t>基因的同源</w:t>
      </w:r>
      <w:r>
        <w:rPr>
          <w:rFonts w:ascii="宋体" w:hAnsi="宋体" w:cs="宋体"/>
          <w:bCs/>
          <w:szCs w:val="21"/>
        </w:rPr>
        <w:t>染色体有三条（其中两条含</w:t>
      </w:r>
      <w:r>
        <w:rPr>
          <w:rFonts w:cs="宋体" w:ascii="宋体" w:hAnsi="宋体"/>
          <w:bCs/>
          <w:szCs w:val="21"/>
        </w:rPr>
        <w:t>R</w:t>
      </w:r>
      <w:r>
        <w:rPr>
          <w:rFonts w:ascii="宋体" w:hAnsi="宋体" w:cs="宋体"/>
          <w:bCs/>
          <w:szCs w:val="21"/>
        </w:rPr>
        <w:t>基因），请解释该变异产生的原因：</w:t>
      </w:r>
      <w:r>
        <w:rPr>
          <w:rFonts w:cs="宋体" w:ascii="宋体" w:hAnsi="宋体"/>
          <w:bCs/>
          <w:szCs w:val="21"/>
        </w:rPr>
        <w:t>________</w:t>
      </w:r>
      <w:r>
        <w:rPr>
          <w:rFonts w:ascii="宋体" w:hAnsi="宋体" w:cs="宋体"/>
          <w:bCs/>
          <w:szCs w:val="21"/>
        </w:rPr>
        <w:t>。让该植株自交，理论上后代中产黑色种子的植株所占比例为</w:t>
      </w:r>
      <w:r>
        <w:rPr>
          <w:rFonts w:cs="宋体" w:ascii="宋体" w:hAnsi="宋体"/>
          <w:bCs/>
          <w:szCs w:val="21"/>
        </w:rPr>
        <w:t>________</w:t>
      </w:r>
      <w:r>
        <w:rPr>
          <w:rFonts w:ascii="宋体" w:hAnsi="宋体" w:cs="宋体"/>
          <w:bCs/>
          <w:szCs w:val="21"/>
        </w:rPr>
        <w:t>。</w:t>
      </w:r>
    </w:p>
    <w:p>
      <w:pPr>
        <w:pStyle w:val="Normal"/>
        <w:spacing w:lineRule="auto" w:line="360"/>
        <w:jc w:val="left"/>
        <w:rPr>
          <w:rFonts w:ascii="宋体" w:hAnsi="宋体" w:cs="宋体"/>
          <w:bCs/>
          <w:color w:val="FF0000"/>
          <w:szCs w:val="21"/>
        </w:rPr>
      </w:pPr>
      <w:r>
        <w:rPr>
          <w:rFonts w:ascii="宋体" w:hAnsi="宋体" w:cs="宋体"/>
          <w:bCs/>
          <w:color w:val="FF0000"/>
          <w:szCs w:val="21"/>
        </w:rPr>
        <w:t>【答案】（</w:t>
      </w:r>
      <w:r>
        <w:rPr>
          <w:rFonts w:cs="宋体" w:ascii="宋体" w:hAnsi="宋体"/>
          <w:bCs/>
          <w:color w:val="FF0000"/>
          <w:szCs w:val="21"/>
        </w:rPr>
        <w:t>1</w:t>
      </w:r>
      <w:r>
        <w:rPr>
          <w:rFonts w:ascii="宋体" w:hAnsi="宋体" w:cs="宋体"/>
          <w:bCs/>
          <w:color w:val="FF0000"/>
          <w:szCs w:val="21"/>
        </w:rPr>
        <w:t>）纺锤体   不会  （</w:t>
      </w:r>
      <w:r>
        <w:rPr>
          <w:rFonts w:cs="宋体" w:ascii="宋体" w:hAnsi="宋体"/>
          <w:bCs/>
          <w:color w:val="FF0000"/>
          <w:szCs w:val="21"/>
        </w:rPr>
        <w:t>2</w:t>
      </w:r>
      <w:r>
        <w:rPr>
          <w:rFonts w:ascii="宋体" w:hAnsi="宋体" w:cs="宋体"/>
          <w:bCs/>
          <w:color w:val="FF0000"/>
          <w:szCs w:val="21"/>
        </w:rPr>
        <w:t xml:space="preserve">）分生   </w:t>
      </w:r>
      <w:r>
        <w:rPr>
          <w:rFonts w:cs="宋体" w:ascii="宋体" w:hAnsi="宋体"/>
          <w:bCs/>
          <w:color w:val="FF0000"/>
          <w:szCs w:val="21"/>
        </w:rPr>
        <w:t xml:space="preserve">76  </w:t>
      </w:r>
      <w:r>
        <w:rPr>
          <w:rFonts w:ascii="宋体" w:hAnsi="宋体" w:cs="宋体"/>
          <w:bCs/>
          <w:color w:val="FF0000"/>
          <w:szCs w:val="21"/>
        </w:rPr>
        <w:t>（</w:t>
      </w:r>
      <w:r>
        <w:rPr>
          <w:rFonts w:cs="宋体" w:ascii="宋体" w:hAnsi="宋体"/>
          <w:bCs/>
          <w:color w:val="FF0000"/>
          <w:szCs w:val="21"/>
        </w:rPr>
        <w:t>3</w:t>
      </w:r>
      <w:r>
        <w:rPr>
          <w:rFonts w:ascii="宋体" w:hAnsi="宋体" w:cs="宋体"/>
          <w:bCs/>
          <w:color w:val="FF0000"/>
          <w:szCs w:val="21"/>
        </w:rPr>
        <w:t xml:space="preserve">）①隐  </w:t>
      </w:r>
      <w:r>
        <w:rPr>
          <w:rFonts w:cs="宋体" w:ascii="宋体" w:hAnsi="宋体"/>
          <w:bCs/>
          <w:color w:val="FF0000"/>
          <w:szCs w:val="21"/>
        </w:rPr>
        <w:tab/>
        <w:t>②R   AARR  10/13   ③</w:t>
      </w:r>
      <w:r>
        <w:rPr>
          <w:rFonts w:ascii="宋体" w:hAnsi="宋体" w:cs="宋体"/>
          <w:bCs/>
          <w:color w:val="FF0000"/>
          <w:szCs w:val="21"/>
        </w:rPr>
        <w:t>植株丙在减数第一次分裂后期含</w:t>
      </w:r>
      <w:r>
        <w:rPr>
          <w:rFonts w:cs="宋体" w:ascii="宋体" w:hAnsi="宋体"/>
          <w:bCs/>
          <w:color w:val="FF0000"/>
          <w:szCs w:val="21"/>
        </w:rPr>
        <w:t>R</w:t>
      </w:r>
      <w:r>
        <w:rPr>
          <w:rFonts w:ascii="宋体" w:hAnsi="宋体" w:cs="宋体"/>
          <w:bCs/>
          <w:color w:val="FF0000"/>
          <w:szCs w:val="21"/>
        </w:rPr>
        <w:t>基因的同源染色体未分离（或植株丙在减数第二次分裂后期含</w:t>
      </w:r>
      <w:r>
        <w:rPr>
          <w:rFonts w:cs="宋体" w:ascii="宋体" w:hAnsi="宋体"/>
          <w:bCs/>
          <w:color w:val="FF0000"/>
          <w:szCs w:val="21"/>
        </w:rPr>
        <w:t>R</w:t>
      </w:r>
      <w:r>
        <w:rPr>
          <w:rFonts w:ascii="宋体" w:hAnsi="宋体" w:cs="宋体"/>
          <w:bCs/>
          <w:color w:val="FF0000"/>
          <w:szCs w:val="21"/>
        </w:rPr>
        <w:t xml:space="preserve">基因的姐妹染色单体未分开）  </w:t>
      </w:r>
      <w:r>
        <w:rPr>
          <w:rFonts w:cs="宋体" w:ascii="宋体" w:hAnsi="宋体"/>
          <w:bCs/>
          <w:color w:val="FF0000"/>
          <w:szCs w:val="21"/>
        </w:rPr>
        <w:t>1/48</w:t>
      </w:r>
    </w:p>
    <w:p>
      <w:pPr>
        <w:pStyle w:val="Normal"/>
        <w:rPr>
          <w:rFonts w:ascii="宋体" w:hAnsi="宋体" w:cs="宋体"/>
          <w:bCs/>
          <w:color w:val="FF0000"/>
          <w:szCs w:val="21"/>
        </w:rPr>
      </w:pPr>
      <w:r>
        <w:rPr>
          <w:rFonts w:ascii="宋体" w:hAnsi="宋体" w:cs="宋体"/>
          <w:bCs/>
          <w:color w:val="FF0000"/>
          <w:szCs w:val="21"/>
        </w:rPr>
        <w:t>【解析】（</w:t>
      </w:r>
      <w:r>
        <w:rPr>
          <w:rFonts w:cs="宋体" w:ascii="宋体" w:hAnsi="宋体"/>
          <w:bCs/>
          <w:color w:val="FF0000"/>
          <w:szCs w:val="21"/>
        </w:rPr>
        <w:t>1</w:t>
      </w:r>
      <w:r>
        <w:rPr>
          <w:rFonts w:ascii="宋体" w:hAnsi="宋体" w:cs="宋体"/>
          <w:bCs/>
          <w:color w:val="FF0000"/>
          <w:szCs w:val="21"/>
        </w:rPr>
        <w:t>）秋水仙素通过抑制有丝分裂前期纺锤体的形成，导致染色体数目加倍，由于Ⅰ的染色体和Ⅱ的染色体在减数分裂中不会相互配对，故得到的新植株为纯合子，该植株进行自交，子代不会发生性状分离。</w:t>
      </w:r>
    </w:p>
    <w:p>
      <w:pPr>
        <w:pStyle w:val="Normal"/>
        <w:rPr>
          <w:rFonts w:ascii="宋体" w:hAnsi="宋体" w:cs="宋体"/>
          <w:bCs/>
          <w:color w:val="FF0000"/>
          <w:szCs w:val="21"/>
        </w:rPr>
      </w:pPr>
      <w:r>
        <w:rPr>
          <w:rFonts w:ascii="宋体" w:hAnsi="宋体" w:cs="宋体"/>
          <w:bCs/>
          <w:color w:val="FF0000"/>
          <w:szCs w:val="21"/>
        </w:rPr>
        <w:t>（</w:t>
      </w:r>
      <w:r>
        <w:rPr>
          <w:rFonts w:cs="宋体" w:ascii="宋体" w:hAnsi="宋体"/>
          <w:bCs/>
          <w:color w:val="FF0000"/>
          <w:szCs w:val="21"/>
        </w:rPr>
        <w:t>2</w:t>
      </w:r>
      <w:r>
        <w:rPr>
          <w:rFonts w:ascii="宋体" w:hAnsi="宋体" w:cs="宋体"/>
          <w:bCs/>
          <w:color w:val="FF0000"/>
          <w:szCs w:val="21"/>
        </w:rPr>
        <w:t>）植物根尖分生区细胞才能进行有丝分裂，该新品种体细胞染色体数目为（</w:t>
      </w:r>
      <w:r>
        <w:rPr>
          <w:rFonts w:cs="宋体" w:ascii="宋体" w:hAnsi="宋体"/>
          <w:bCs/>
          <w:color w:val="FF0000"/>
          <w:szCs w:val="21"/>
        </w:rPr>
        <w:t>10+9</w:t>
      </w:r>
      <w:r>
        <w:rPr>
          <w:rFonts w:ascii="宋体" w:hAnsi="宋体" w:cs="宋体"/>
          <w:bCs/>
          <w:color w:val="FF0000"/>
          <w:szCs w:val="21"/>
        </w:rPr>
        <w:t>）</w:t>
      </w:r>
      <w:r>
        <w:rPr>
          <w:color w:val="FF0000"/>
          <w:szCs w:val="21"/>
        </w:rPr>
        <w:t>×2=</w:t>
      </w:r>
      <w:r>
        <w:rPr>
          <w:rFonts w:cs="宋体" w:ascii="宋体" w:hAnsi="宋体"/>
          <w:bCs/>
          <w:color w:val="FF0000"/>
          <w:szCs w:val="21"/>
        </w:rPr>
        <w:t>38</w:t>
      </w:r>
      <w:r>
        <w:rPr>
          <w:rFonts w:ascii="宋体" w:hAnsi="宋体" w:cs="宋体"/>
          <w:bCs/>
          <w:color w:val="FF0000"/>
          <w:szCs w:val="21"/>
        </w:rPr>
        <w:t>，由于有丝分裂后期着丝点断裂染色体数目加倍，故处于分裂后期的细胞中含有</w:t>
      </w:r>
      <w:r>
        <w:rPr>
          <w:rFonts w:cs="宋体" w:ascii="宋体" w:hAnsi="宋体"/>
          <w:bCs/>
          <w:color w:val="FF0000"/>
          <w:szCs w:val="21"/>
        </w:rPr>
        <w:t>76</w:t>
      </w:r>
      <w:r>
        <w:rPr>
          <w:rFonts w:ascii="宋体" w:hAnsi="宋体" w:cs="宋体"/>
          <w:bCs/>
          <w:color w:val="FF0000"/>
          <w:szCs w:val="21"/>
        </w:rPr>
        <w:t>条染色体。</w:t>
      </w:r>
    </w:p>
    <w:p>
      <w:pPr>
        <w:pStyle w:val="Normal"/>
        <w:rPr>
          <w:rFonts w:ascii="宋体" w:hAnsi="宋体" w:cs="宋体"/>
          <w:bCs/>
          <w:color w:val="FF0000"/>
          <w:szCs w:val="21"/>
        </w:rPr>
      </w:pPr>
      <w:r>
        <w:rPr>
          <w:rFonts w:ascii="宋体" w:hAnsi="宋体" w:cs="宋体"/>
          <w:bCs/>
          <w:color w:val="FF0000"/>
          <w:szCs w:val="21"/>
        </w:rPr>
        <w:t>（</w:t>
      </w:r>
      <w:r>
        <w:rPr>
          <w:rFonts w:cs="宋体" w:ascii="宋体" w:hAnsi="宋体"/>
          <w:bCs/>
          <w:color w:val="FF0000"/>
          <w:szCs w:val="21"/>
        </w:rPr>
        <w:t>3</w:t>
      </w:r>
      <w:r>
        <w:rPr>
          <w:rFonts w:ascii="宋体" w:hAnsi="宋体" w:cs="宋体"/>
          <w:bCs/>
          <w:color w:val="FF0000"/>
          <w:szCs w:val="21"/>
        </w:rPr>
        <w:t>）①由题意知，实验一</w:t>
      </w:r>
      <w:r>
        <w:rPr>
          <w:rFonts w:cs="宋体" w:ascii="宋体" w:hAnsi="宋体"/>
          <w:color w:val="FF0000"/>
          <w:szCs w:val="21"/>
        </w:rPr>
        <w:t>F</w:t>
      </w:r>
      <w:r>
        <w:rPr>
          <w:rFonts w:cs="宋体" w:ascii="宋体" w:hAnsi="宋体"/>
          <w:color w:val="FF0000"/>
          <w:szCs w:val="21"/>
          <w:vertAlign w:val="subscript"/>
        </w:rPr>
        <w:t>1</w:t>
      </w:r>
      <w:r>
        <w:rPr>
          <w:rFonts w:ascii="宋体" w:hAnsi="宋体" w:cs="宋体"/>
          <w:bCs/>
          <w:color w:val="FF0000"/>
          <w:szCs w:val="21"/>
        </w:rPr>
        <w:t>全为黑色，说明黑色为显性性状，黄色为隐性性状。</w:t>
      </w:r>
    </w:p>
    <w:p>
      <w:pPr>
        <w:pStyle w:val="Normal"/>
        <w:rPr>
          <w:rFonts w:ascii="宋体" w:hAnsi="宋体" w:cs="宋体"/>
          <w:bCs/>
          <w:color w:val="FF0000"/>
          <w:szCs w:val="21"/>
        </w:rPr>
      </w:pPr>
      <w:r>
        <w:rPr>
          <w:rFonts w:cs="宋体" w:ascii="宋体" w:hAnsi="宋体"/>
          <w:color w:val="FF0000"/>
          <w:szCs w:val="21"/>
        </w:rPr>
        <w:t>②</w:t>
      </w:r>
      <w:r>
        <w:rPr>
          <w:rFonts w:ascii="宋体" w:hAnsi="宋体" w:cs="宋体"/>
          <w:bCs/>
          <w:color w:val="FF0000"/>
          <w:szCs w:val="21"/>
        </w:rPr>
        <w:t>实验二中子二代表现型比例为</w:t>
      </w:r>
      <w:r>
        <w:rPr>
          <w:rFonts w:cs="宋体" w:ascii="宋体" w:hAnsi="宋体"/>
          <w:bCs/>
          <w:color w:val="FF0000"/>
          <w:szCs w:val="21"/>
        </w:rPr>
        <w:t>3</w:t>
      </w:r>
      <w:r>
        <w:rPr>
          <w:rFonts w:ascii="宋体" w:hAnsi="宋体" w:cs="宋体"/>
          <w:color w:val="FF0000"/>
          <w:szCs w:val="21"/>
        </w:rPr>
        <w:t>︰</w:t>
      </w:r>
      <w:r>
        <w:rPr>
          <w:rFonts w:cs="宋体" w:ascii="宋体" w:hAnsi="宋体"/>
          <w:bCs/>
          <w:color w:val="FF0000"/>
          <w:szCs w:val="21"/>
        </w:rPr>
        <w:t>13</w:t>
      </w:r>
      <w:r>
        <w:rPr>
          <w:rFonts w:ascii="宋体" w:hAnsi="宋体" w:cs="宋体"/>
          <w:bCs/>
          <w:color w:val="FF0000"/>
          <w:szCs w:val="21"/>
        </w:rPr>
        <w:t>，类似于</w:t>
      </w:r>
      <w:r>
        <w:rPr>
          <w:rFonts w:cs="宋体" w:ascii="宋体" w:hAnsi="宋体"/>
          <w:bCs/>
          <w:color w:val="FF0000"/>
          <w:szCs w:val="21"/>
        </w:rPr>
        <w:t>9</w:t>
      </w:r>
      <w:r>
        <w:rPr>
          <w:rFonts w:ascii="宋体" w:hAnsi="宋体" w:cs="宋体"/>
          <w:color w:val="FF0000"/>
          <w:szCs w:val="21"/>
        </w:rPr>
        <w:t>︰</w:t>
      </w:r>
      <w:r>
        <w:rPr>
          <w:rFonts w:cs="宋体" w:ascii="宋体" w:hAnsi="宋体"/>
          <w:bCs/>
          <w:color w:val="FF0000"/>
          <w:szCs w:val="21"/>
        </w:rPr>
        <w:t>3</w:t>
      </w:r>
      <w:r>
        <w:rPr>
          <w:rFonts w:ascii="宋体" w:hAnsi="宋体" w:cs="宋体"/>
          <w:color w:val="FF0000"/>
          <w:szCs w:val="21"/>
        </w:rPr>
        <w:t>︰</w:t>
      </w:r>
      <w:r>
        <w:rPr>
          <w:rFonts w:cs="宋体" w:ascii="宋体" w:hAnsi="宋体"/>
          <w:bCs/>
          <w:color w:val="FF0000"/>
          <w:szCs w:val="21"/>
        </w:rPr>
        <w:t>3</w:t>
      </w:r>
      <w:r>
        <w:rPr>
          <w:rFonts w:ascii="宋体" w:hAnsi="宋体" w:cs="宋体"/>
          <w:color w:val="FF0000"/>
          <w:szCs w:val="21"/>
        </w:rPr>
        <w:t>︰</w:t>
      </w:r>
      <w:r>
        <w:rPr>
          <w:rFonts w:cs="宋体" w:ascii="宋体" w:hAnsi="宋体"/>
          <w:bCs/>
          <w:color w:val="FF0000"/>
          <w:szCs w:val="21"/>
        </w:rPr>
        <w:t>1</w:t>
      </w:r>
      <w:r>
        <w:rPr>
          <w:rFonts w:ascii="宋体" w:hAnsi="宋体" w:cs="宋体"/>
          <w:bCs/>
          <w:color w:val="FF0000"/>
          <w:szCs w:val="21"/>
        </w:rPr>
        <w:t>的比例，说明</w:t>
      </w:r>
      <w:r>
        <w:rPr>
          <w:rFonts w:cs="宋体" w:ascii="宋体" w:hAnsi="宋体"/>
          <w:bCs/>
          <w:color w:val="FF0000"/>
          <w:szCs w:val="21"/>
        </w:rPr>
        <w:t>F</w:t>
      </w:r>
      <w:r>
        <w:rPr>
          <w:rFonts w:cs="宋体" w:ascii="宋体" w:hAnsi="宋体"/>
          <w:bCs/>
          <w:color w:val="FF0000"/>
          <w:szCs w:val="21"/>
          <w:vertAlign w:val="subscript"/>
        </w:rPr>
        <w:t>1</w:t>
      </w:r>
      <w:r>
        <w:rPr>
          <w:rFonts w:ascii="宋体" w:hAnsi="宋体" w:cs="宋体"/>
          <w:bCs/>
          <w:color w:val="FF0000"/>
          <w:szCs w:val="21"/>
        </w:rPr>
        <w:t>基因型为</w:t>
      </w:r>
      <w:r>
        <w:rPr>
          <w:rFonts w:cs="宋体" w:ascii="宋体" w:hAnsi="宋体"/>
          <w:bCs/>
          <w:color w:val="FF0000"/>
          <w:szCs w:val="21"/>
        </w:rPr>
        <w:t>AaRr</w:t>
      </w:r>
      <w:r>
        <w:rPr>
          <w:rFonts w:ascii="宋体" w:hAnsi="宋体" w:cs="宋体"/>
          <w:bCs/>
          <w:color w:val="FF0000"/>
          <w:szCs w:val="21"/>
        </w:rPr>
        <w:t>，表现为黄色，说明</w:t>
      </w:r>
      <w:r>
        <w:rPr>
          <w:rFonts w:cs="宋体" w:ascii="宋体" w:hAnsi="宋体"/>
          <w:bCs/>
          <w:color w:val="FF0000"/>
          <w:szCs w:val="21"/>
        </w:rPr>
        <w:t>R</w:t>
      </w:r>
      <w:r>
        <w:rPr>
          <w:rFonts w:ascii="宋体" w:hAnsi="宋体" w:cs="宋体"/>
          <w:bCs/>
          <w:color w:val="FF0000"/>
          <w:szCs w:val="21"/>
        </w:rPr>
        <w:t>基因存在会抑制</w:t>
      </w:r>
      <w:r>
        <w:rPr>
          <w:rFonts w:cs="宋体" w:ascii="宋体" w:hAnsi="宋体"/>
          <w:bCs/>
          <w:color w:val="FF0000"/>
          <w:szCs w:val="21"/>
        </w:rPr>
        <w:t>A</w:t>
      </w:r>
      <w:r>
        <w:rPr>
          <w:rFonts w:ascii="宋体" w:hAnsi="宋体" w:cs="宋体"/>
          <w:bCs/>
          <w:color w:val="FF0000"/>
          <w:szCs w:val="21"/>
        </w:rPr>
        <w:t>基因的表达，故两实验中亲本的甲、乙、丙的基因型分别为：</w:t>
      </w:r>
      <w:r>
        <w:rPr>
          <w:rFonts w:cs="宋体" w:ascii="宋体" w:hAnsi="宋体"/>
          <w:bCs/>
          <w:color w:val="FF0000"/>
          <w:szCs w:val="21"/>
        </w:rPr>
        <w:t>AArr</w:t>
      </w:r>
      <w:r>
        <w:rPr>
          <w:rFonts w:ascii="宋体" w:hAnsi="宋体" w:cs="宋体"/>
          <w:bCs/>
          <w:color w:val="FF0000"/>
          <w:szCs w:val="21"/>
        </w:rPr>
        <w:t>、</w:t>
      </w:r>
      <w:r>
        <w:rPr>
          <w:rFonts w:cs="宋体" w:ascii="宋体" w:hAnsi="宋体"/>
          <w:bCs/>
          <w:color w:val="FF0000"/>
          <w:szCs w:val="21"/>
        </w:rPr>
        <w:t>aarr</w:t>
      </w:r>
      <w:r>
        <w:rPr>
          <w:rFonts w:ascii="宋体" w:hAnsi="宋体" w:cs="宋体"/>
          <w:bCs/>
          <w:color w:val="FF0000"/>
          <w:szCs w:val="21"/>
        </w:rPr>
        <w:t>、</w:t>
      </w:r>
      <w:r>
        <w:rPr>
          <w:rFonts w:cs="宋体" w:ascii="宋体" w:hAnsi="宋体"/>
          <w:bCs/>
          <w:color w:val="FF0000"/>
          <w:szCs w:val="21"/>
        </w:rPr>
        <w:t>AARR</w:t>
      </w:r>
      <w:r>
        <w:rPr>
          <w:rFonts w:ascii="宋体" w:hAnsi="宋体" w:cs="宋体"/>
          <w:bCs/>
          <w:color w:val="FF0000"/>
          <w:szCs w:val="21"/>
        </w:rPr>
        <w:t>，</w:t>
      </w:r>
      <w:r>
        <w:rPr>
          <w:rFonts w:cs="宋体" w:ascii="宋体" w:hAnsi="宋体"/>
          <w:bCs/>
          <w:color w:val="FF0000"/>
          <w:szCs w:val="21"/>
        </w:rPr>
        <w:t>F</w:t>
      </w:r>
      <w:r>
        <w:rPr>
          <w:rFonts w:cs="宋体" w:ascii="宋体" w:hAnsi="宋体"/>
          <w:bCs/>
          <w:color w:val="FF0000"/>
          <w:szCs w:val="21"/>
          <w:vertAlign w:val="subscript"/>
        </w:rPr>
        <w:t>2</w:t>
      </w:r>
      <w:r>
        <w:rPr>
          <w:rFonts w:ascii="宋体" w:hAnsi="宋体" w:cs="宋体"/>
          <w:bCs/>
          <w:color w:val="FF0000"/>
          <w:szCs w:val="21"/>
        </w:rPr>
        <w:t>产黄色种子植株中，纯合子只有</w:t>
      </w:r>
      <w:r>
        <w:rPr>
          <w:rFonts w:cs="宋体" w:ascii="宋体" w:hAnsi="宋体"/>
          <w:bCs/>
          <w:color w:val="FF0000"/>
          <w:szCs w:val="21"/>
        </w:rPr>
        <w:t>1/13AARR</w:t>
      </w:r>
      <w:r>
        <w:rPr>
          <w:rFonts w:ascii="宋体" w:hAnsi="宋体" w:cs="宋体"/>
          <w:bCs/>
          <w:color w:val="FF0000"/>
          <w:szCs w:val="21"/>
        </w:rPr>
        <w:t>、</w:t>
      </w:r>
      <w:r>
        <w:rPr>
          <w:rFonts w:cs="宋体" w:ascii="宋体" w:hAnsi="宋体"/>
          <w:bCs/>
          <w:color w:val="FF0000"/>
          <w:szCs w:val="21"/>
        </w:rPr>
        <w:t>1/13aaRR</w:t>
      </w:r>
      <w:r>
        <w:rPr>
          <w:rFonts w:ascii="宋体" w:hAnsi="宋体" w:cs="宋体"/>
          <w:bCs/>
          <w:color w:val="FF0000"/>
          <w:szCs w:val="21"/>
        </w:rPr>
        <w:t>、</w:t>
      </w:r>
      <w:r>
        <w:rPr>
          <w:rFonts w:cs="宋体" w:ascii="宋体" w:hAnsi="宋体"/>
          <w:bCs/>
          <w:color w:val="FF0000"/>
          <w:szCs w:val="21"/>
        </w:rPr>
        <w:t>1/13aarr</w:t>
      </w:r>
      <w:r>
        <w:rPr>
          <w:rFonts w:ascii="宋体" w:hAnsi="宋体" w:cs="宋体"/>
          <w:bCs/>
          <w:color w:val="FF0000"/>
          <w:szCs w:val="21"/>
        </w:rPr>
        <w:t>，故杂合子占</w:t>
      </w:r>
      <w:r>
        <w:rPr>
          <w:rFonts w:cs="宋体" w:ascii="宋体" w:hAnsi="宋体"/>
          <w:bCs/>
          <w:color w:val="FF0000"/>
          <w:szCs w:val="21"/>
        </w:rPr>
        <w:t>10/13</w:t>
      </w:r>
      <w:r>
        <w:rPr>
          <w:rFonts w:ascii="宋体" w:hAnsi="宋体" w:cs="宋体"/>
          <w:bCs/>
          <w:color w:val="FF0000"/>
          <w:szCs w:val="21"/>
        </w:rPr>
        <w:t>。</w:t>
      </w:r>
    </w:p>
    <w:p>
      <w:pPr>
        <w:pStyle w:val="Normal"/>
        <w:rPr>
          <w:rFonts w:ascii="宋体" w:hAnsi="宋体" w:cs="宋体"/>
          <w:bCs/>
          <w:color w:val="FF0000"/>
          <w:szCs w:val="21"/>
        </w:rPr>
      </w:pPr>
      <w:r>
        <w:rPr>
          <w:rFonts w:cs="宋体" w:ascii="宋体" w:hAnsi="宋体"/>
          <w:bCs/>
          <w:color w:val="FF0000"/>
          <w:szCs w:val="21"/>
        </w:rPr>
        <w:t>③</w:t>
      </w:r>
      <w:r>
        <w:rPr>
          <w:rFonts w:ascii="宋体" w:hAnsi="宋体" w:cs="宋体"/>
          <w:bCs/>
          <w:color w:val="FF0000"/>
          <w:szCs w:val="21"/>
        </w:rPr>
        <w:t>实验二中，乙、丙的基因型分别为</w:t>
      </w:r>
      <w:r>
        <w:rPr>
          <w:rFonts w:cs="宋体" w:ascii="宋体" w:hAnsi="宋体"/>
          <w:bCs/>
          <w:color w:val="FF0000"/>
          <w:szCs w:val="21"/>
        </w:rPr>
        <w:t>aarr</w:t>
      </w:r>
      <w:r>
        <w:rPr>
          <w:rFonts w:ascii="宋体" w:hAnsi="宋体" w:cs="宋体"/>
          <w:bCs/>
          <w:color w:val="FF0000"/>
          <w:szCs w:val="21"/>
        </w:rPr>
        <w:t>、</w:t>
      </w:r>
      <w:r>
        <w:rPr>
          <w:rFonts w:cs="宋体" w:ascii="宋体" w:hAnsi="宋体"/>
          <w:bCs/>
          <w:color w:val="FF0000"/>
          <w:szCs w:val="21"/>
        </w:rPr>
        <w:t>AARR</w:t>
      </w:r>
      <w:r>
        <w:rPr>
          <w:rFonts w:ascii="宋体" w:hAnsi="宋体" w:cs="宋体"/>
          <w:bCs/>
          <w:color w:val="FF0000"/>
          <w:szCs w:val="21"/>
        </w:rPr>
        <w:t>，原本</w:t>
      </w:r>
      <w:r>
        <w:rPr>
          <w:rFonts w:cs="宋体" w:ascii="宋体" w:hAnsi="宋体"/>
          <w:bCs/>
          <w:color w:val="FF0000"/>
          <w:szCs w:val="21"/>
        </w:rPr>
        <w:t>F</w:t>
      </w:r>
      <w:r>
        <w:rPr>
          <w:rFonts w:cs="宋体" w:ascii="宋体" w:hAnsi="宋体"/>
          <w:bCs/>
          <w:color w:val="FF0000"/>
          <w:szCs w:val="21"/>
          <w:vertAlign w:val="subscript"/>
        </w:rPr>
        <w:t>1</w:t>
      </w:r>
      <w:r>
        <w:rPr>
          <w:rFonts w:ascii="宋体" w:hAnsi="宋体" w:cs="宋体"/>
          <w:bCs/>
          <w:color w:val="FF0000"/>
          <w:szCs w:val="21"/>
        </w:rPr>
        <w:t>基因型为</w:t>
      </w:r>
      <w:r>
        <w:rPr>
          <w:rFonts w:cs="宋体" w:ascii="宋体" w:hAnsi="宋体"/>
          <w:bCs/>
          <w:color w:val="FF0000"/>
          <w:szCs w:val="21"/>
        </w:rPr>
        <w:t>AaRr</w:t>
      </w:r>
      <w:r>
        <w:rPr>
          <w:rFonts w:ascii="宋体" w:hAnsi="宋体" w:cs="宋体"/>
          <w:bCs/>
          <w:color w:val="FF0000"/>
          <w:szCs w:val="21"/>
        </w:rPr>
        <w:t>，现发现子一代体细胞含有两条染色体含</w:t>
      </w:r>
      <w:r>
        <w:rPr>
          <w:rFonts w:cs="宋体" w:ascii="宋体" w:hAnsi="宋体"/>
          <w:bCs/>
          <w:color w:val="FF0000"/>
          <w:szCs w:val="21"/>
        </w:rPr>
        <w:t>R</w:t>
      </w:r>
      <w:r>
        <w:rPr>
          <w:rFonts w:ascii="宋体" w:hAnsi="宋体" w:cs="宋体"/>
          <w:bCs/>
          <w:color w:val="FF0000"/>
          <w:szCs w:val="21"/>
        </w:rPr>
        <w:t>基因（基因型为</w:t>
      </w:r>
      <w:r>
        <w:rPr>
          <w:rFonts w:cs="宋体" w:ascii="宋体" w:hAnsi="宋体"/>
          <w:bCs/>
          <w:color w:val="FF0000"/>
          <w:szCs w:val="21"/>
        </w:rPr>
        <w:t>AaRRr</w:t>
      </w:r>
      <w:r>
        <w:rPr>
          <w:rFonts w:ascii="宋体" w:hAnsi="宋体" w:cs="宋体"/>
          <w:bCs/>
          <w:color w:val="FF0000"/>
          <w:szCs w:val="21"/>
        </w:rPr>
        <w:t>），说明丙植株在减数第一次分裂后期含</w:t>
      </w:r>
      <w:r>
        <w:rPr>
          <w:rFonts w:cs="宋体" w:ascii="宋体" w:hAnsi="宋体"/>
          <w:bCs/>
          <w:color w:val="FF0000"/>
          <w:szCs w:val="21"/>
        </w:rPr>
        <w:t>R</w:t>
      </w:r>
      <w:r>
        <w:rPr>
          <w:rFonts w:ascii="宋体" w:hAnsi="宋体" w:cs="宋体"/>
          <w:bCs/>
          <w:color w:val="FF0000"/>
          <w:szCs w:val="21"/>
        </w:rPr>
        <w:t>基因的同源染色体未分离或丙植株在减数第二次分裂后期含</w:t>
      </w:r>
      <w:r>
        <w:rPr>
          <w:rFonts w:cs="宋体" w:ascii="宋体" w:hAnsi="宋体"/>
          <w:bCs/>
          <w:color w:val="FF0000"/>
          <w:szCs w:val="21"/>
        </w:rPr>
        <w:t>R</w:t>
      </w:r>
      <w:r>
        <w:rPr>
          <w:rFonts w:ascii="宋体" w:hAnsi="宋体" w:cs="宋体"/>
          <w:bCs/>
          <w:color w:val="FF0000"/>
          <w:szCs w:val="21"/>
        </w:rPr>
        <w:t>基因的姐妹染色单体未分离，由于该植株基因型为</w:t>
      </w:r>
      <w:r>
        <w:rPr>
          <w:rFonts w:cs="宋体" w:ascii="宋体" w:hAnsi="宋体"/>
          <w:bCs/>
          <w:color w:val="FF0000"/>
          <w:szCs w:val="21"/>
        </w:rPr>
        <w:t>AaRRr</w:t>
      </w:r>
      <w:r>
        <w:rPr>
          <w:rFonts w:ascii="宋体" w:hAnsi="宋体" w:cs="宋体"/>
          <w:bCs/>
          <w:color w:val="FF0000"/>
          <w:szCs w:val="21"/>
        </w:rPr>
        <w:t>，自交可分解两个分离定律的问题来看，即</w:t>
      </w:r>
      <w:r>
        <w:rPr>
          <w:rFonts w:cs="宋体" w:ascii="宋体" w:hAnsi="宋体"/>
          <w:bCs/>
          <w:color w:val="FF0000"/>
          <w:szCs w:val="21"/>
        </w:rPr>
        <w:t>Aa</w:t>
      </w:r>
      <w:r>
        <w:rPr>
          <w:rFonts w:ascii="宋体" w:hAnsi="宋体" w:cs="宋体"/>
          <w:bCs/>
          <w:color w:val="FF0000"/>
          <w:szCs w:val="21"/>
        </w:rPr>
        <w:t>自交和</w:t>
      </w:r>
      <w:r>
        <w:rPr>
          <w:rFonts w:cs="宋体" w:ascii="宋体" w:hAnsi="宋体"/>
          <w:bCs/>
          <w:color w:val="FF0000"/>
          <w:szCs w:val="21"/>
        </w:rPr>
        <w:t>RRr</w:t>
      </w:r>
      <w:r>
        <w:rPr>
          <w:rFonts w:ascii="宋体" w:hAnsi="宋体" w:cs="宋体"/>
          <w:bCs/>
          <w:color w:val="FF0000"/>
          <w:szCs w:val="21"/>
        </w:rPr>
        <w:t>自交，</w:t>
      </w:r>
      <w:r>
        <w:rPr>
          <w:rFonts w:cs="宋体" w:ascii="宋体" w:hAnsi="宋体"/>
          <w:bCs/>
          <w:color w:val="FF0000"/>
          <w:szCs w:val="21"/>
        </w:rPr>
        <w:t>Aa</w:t>
      </w:r>
      <w:r>
        <w:rPr>
          <w:rFonts w:ascii="宋体" w:hAnsi="宋体" w:cs="宋体"/>
          <w:bCs/>
          <w:color w:val="FF0000"/>
          <w:szCs w:val="21"/>
        </w:rPr>
        <w:t>自交会产生</w:t>
      </w:r>
      <w:r>
        <w:rPr>
          <w:rFonts w:cs="宋体" w:ascii="宋体" w:hAnsi="宋体"/>
          <w:bCs/>
          <w:color w:val="FF0000"/>
          <w:szCs w:val="21"/>
        </w:rPr>
        <w:t>3/4A_</w:t>
      </w:r>
      <w:r>
        <w:rPr>
          <w:rFonts w:ascii="宋体" w:hAnsi="宋体" w:cs="宋体"/>
          <w:bCs/>
          <w:color w:val="FF0000"/>
          <w:szCs w:val="21"/>
        </w:rPr>
        <w:t>，</w:t>
      </w:r>
      <w:r>
        <w:rPr>
          <w:rFonts w:cs="宋体" w:ascii="宋体" w:hAnsi="宋体"/>
          <w:bCs/>
          <w:color w:val="FF0000"/>
          <w:szCs w:val="21"/>
        </w:rPr>
        <w:t>1/4aa</w:t>
      </w:r>
      <w:r>
        <w:rPr>
          <w:rFonts w:ascii="宋体" w:hAnsi="宋体" w:cs="宋体"/>
          <w:bCs/>
          <w:color w:val="FF0000"/>
          <w:szCs w:val="21"/>
        </w:rPr>
        <w:t>，</w:t>
      </w:r>
      <w:r>
        <w:rPr>
          <w:rFonts w:cs="宋体" w:ascii="宋体" w:hAnsi="宋体"/>
          <w:bCs/>
          <w:color w:val="FF0000"/>
          <w:szCs w:val="21"/>
        </w:rPr>
        <w:t>RRr</w:t>
      </w:r>
      <w:r>
        <w:rPr>
          <w:rFonts w:ascii="宋体" w:hAnsi="宋体" w:cs="宋体"/>
          <w:bCs/>
          <w:color w:val="FF0000"/>
          <w:szCs w:val="21"/>
        </w:rPr>
        <w:t>可产生</w:t>
      </w:r>
      <w:r>
        <w:rPr>
          <w:rFonts w:cs="宋体" w:ascii="宋体" w:hAnsi="宋体"/>
          <w:bCs/>
          <w:color w:val="FF0000"/>
          <w:szCs w:val="21"/>
        </w:rPr>
        <w:t>4</w:t>
      </w:r>
      <w:r>
        <w:rPr>
          <w:rFonts w:ascii="宋体" w:hAnsi="宋体" w:cs="宋体"/>
          <w:bCs/>
          <w:color w:val="FF0000"/>
          <w:szCs w:val="21"/>
        </w:rPr>
        <w:t>种类型的配子，分别为</w:t>
      </w:r>
      <w:r>
        <w:rPr>
          <w:rFonts w:cs="宋体" w:ascii="宋体" w:hAnsi="宋体"/>
          <w:bCs/>
          <w:color w:val="FF0000"/>
          <w:szCs w:val="21"/>
        </w:rPr>
        <w:t>1/3Rr</w:t>
      </w:r>
      <w:r>
        <w:rPr>
          <w:rFonts w:ascii="宋体" w:hAnsi="宋体" w:cs="宋体"/>
          <w:bCs/>
          <w:color w:val="FF0000"/>
          <w:szCs w:val="21"/>
        </w:rPr>
        <w:t>、</w:t>
      </w:r>
      <w:r>
        <w:rPr>
          <w:rFonts w:cs="宋体" w:ascii="宋体" w:hAnsi="宋体"/>
          <w:bCs/>
          <w:color w:val="FF0000"/>
          <w:szCs w:val="21"/>
        </w:rPr>
        <w:t>1/3R</w:t>
      </w:r>
      <w:r>
        <w:rPr>
          <w:rFonts w:ascii="宋体" w:hAnsi="宋体" w:cs="宋体"/>
          <w:bCs/>
          <w:color w:val="FF0000"/>
          <w:szCs w:val="21"/>
        </w:rPr>
        <w:t>、</w:t>
      </w:r>
      <w:r>
        <w:rPr>
          <w:rFonts w:cs="宋体" w:ascii="宋体" w:hAnsi="宋体"/>
          <w:bCs/>
          <w:color w:val="FF0000"/>
          <w:szCs w:val="21"/>
        </w:rPr>
        <w:t>1/6RR</w:t>
      </w:r>
      <w:r>
        <w:rPr>
          <w:rFonts w:ascii="宋体" w:hAnsi="宋体" w:cs="宋体"/>
          <w:bCs/>
          <w:color w:val="FF0000"/>
          <w:szCs w:val="21"/>
        </w:rPr>
        <w:t>、</w:t>
      </w:r>
      <w:r>
        <w:rPr>
          <w:rFonts w:cs="宋体" w:ascii="宋体" w:hAnsi="宋体"/>
          <w:bCs/>
          <w:color w:val="FF0000"/>
          <w:szCs w:val="21"/>
        </w:rPr>
        <w:t>1/6r</w:t>
      </w:r>
      <w:r>
        <w:rPr>
          <w:rFonts w:ascii="宋体" w:hAnsi="宋体" w:cs="宋体"/>
          <w:bCs/>
          <w:color w:val="FF0000"/>
          <w:szCs w:val="21"/>
        </w:rPr>
        <w:t>，故后代中产黑色种子（</w:t>
      </w:r>
      <w:r>
        <w:rPr>
          <w:rFonts w:cs="宋体" w:ascii="宋体" w:hAnsi="宋体"/>
          <w:bCs/>
          <w:color w:val="FF0000"/>
          <w:szCs w:val="21"/>
        </w:rPr>
        <w:t>A_rr</w:t>
      </w:r>
      <w:r>
        <w:rPr>
          <w:rFonts w:ascii="宋体" w:hAnsi="宋体" w:cs="宋体"/>
          <w:bCs/>
          <w:color w:val="FF0000"/>
          <w:szCs w:val="21"/>
        </w:rPr>
        <w:t>）的植株所占比例为</w:t>
      </w:r>
      <w:r>
        <w:rPr>
          <w:rFonts w:cs="宋体" w:ascii="宋体" w:hAnsi="宋体"/>
          <w:bCs/>
          <w:color w:val="FF0000"/>
          <w:szCs w:val="21"/>
        </w:rPr>
        <w:t>1/6×1/6×3/4=1/48</w:t>
      </w:r>
      <w:r>
        <w:rPr>
          <w:rFonts w:ascii="宋体" w:hAnsi="宋体" w:cs="宋体"/>
          <w:bCs/>
          <w:color w:val="FF0000"/>
          <w:szCs w:val="21"/>
        </w:rPr>
        <w:t>。</w:t>
      </w:r>
    </w:p>
    <w:p>
      <w:pPr>
        <w:pStyle w:val="Normal"/>
        <w:spacing w:lineRule="auto" w:line="360"/>
        <w:rPr>
          <w:rStyle w:val="CharChar3"/>
          <w:color w:val="FF0000"/>
        </w:rPr>
      </w:pPr>
      <w:r>
        <w:rPr>
          <w:rStyle w:val="CharChar3"/>
          <w:color w:val="FF0000"/>
        </w:rPr>
        <w:t>【考点】有丝分裂和减数分裂、分离定律、自由组合定律、染色体变异</w:t>
      </w:r>
    </w:p>
    <w:p>
      <w:pPr>
        <w:pStyle w:val="Normal"/>
        <w:spacing w:lineRule="auto" w:line="360"/>
        <w:rPr>
          <w:rStyle w:val="CharChar3"/>
          <w:color w:val="FF0000"/>
        </w:rPr>
      </w:pPr>
      <w:r>
        <w:rPr>
          <w:rStyle w:val="CharChar3"/>
          <w:color w:val="FF0000"/>
        </w:rPr>
        <w:t>【考点定位】有丝分裂和减数分裂、分离定律、自由组合定律、染色体变异</w:t>
      </w:r>
    </w:p>
    <w:p>
      <w:pPr>
        <w:pStyle w:val="Normal"/>
        <w:snapToGrid w:val="false"/>
        <w:spacing w:lineRule="auto" w:line="360"/>
        <w:jc w:val="left"/>
        <w:rPr>
          <w:rStyle w:val="CharChar3"/>
          <w:color w:val="FF0000"/>
        </w:rPr>
      </w:pPr>
      <w:r>
        <w:rPr>
          <w:rFonts w:ascii="宋体" w:hAnsi="宋体" w:cs="宋体"/>
          <w:bCs/>
          <w:color w:val="FF0000"/>
          <w:szCs w:val="21"/>
        </w:rPr>
        <w:t>【名师点睛】</w:t>
      </w:r>
      <w:r>
        <w:rPr>
          <w:rStyle w:val="CharChar3"/>
          <w:color w:val="FF0000"/>
        </w:rPr>
        <w:t>本题的难点在于</w:t>
      </w:r>
    </w:p>
    <w:p>
      <w:pPr>
        <w:pStyle w:val="Normal"/>
        <w:snapToGrid w:val="false"/>
        <w:spacing w:lineRule="auto" w:line="360"/>
        <w:jc w:val="left"/>
        <w:rPr>
          <w:rFonts w:ascii="宋体" w:hAnsi="宋体" w:cs="Courier New"/>
          <w:bCs/>
          <w:color w:val="FF0000"/>
          <w:szCs w:val="21"/>
        </w:rPr>
      </w:pPr>
      <w:r>
        <w:rPr>
          <w:rStyle w:val="CharChar3"/>
          <w:color w:val="FF0000"/>
        </w:rPr>
        <w:t>1</w:t>
      </w:r>
      <w:r>
        <w:rPr>
          <w:rStyle w:val="CharChar3"/>
          <w:color w:val="FF0000"/>
        </w:rPr>
        <w:t>、</w:t>
      </w:r>
      <w:r>
        <w:rPr>
          <w:rFonts w:ascii="宋体" w:hAnsi="宋体" w:cs="Courier New"/>
          <w:bCs/>
          <w:color w:val="FF0000"/>
          <w:szCs w:val="21"/>
        </w:rPr>
        <w:t>显隐性的判断与亲本基因型的判断，根据子代性状判断显隐性的方法：</w:t>
      </w:r>
    </w:p>
    <w:p>
      <w:pPr>
        <w:pStyle w:val="Normal"/>
        <w:snapToGrid w:val="false"/>
        <w:spacing w:lineRule="auto" w:line="360"/>
        <w:jc w:val="left"/>
        <w:rPr>
          <w:rFonts w:ascii="宋体" w:hAnsi="宋体" w:cs="Courier New"/>
          <w:bCs/>
          <w:color w:val="FF0000"/>
          <w:szCs w:val="21"/>
        </w:rPr>
      </w:pPr>
      <w:r>
        <w:rPr>
          <w:rFonts w:cs="宋体" w:ascii="宋体" w:hAnsi="宋体"/>
          <w:bCs/>
          <w:color w:val="FF0000"/>
          <w:szCs w:val="21"/>
        </w:rPr>
        <w:t>①</w:t>
      </w:r>
      <w:r>
        <w:rPr>
          <w:rFonts w:ascii="宋体" w:hAnsi="宋体" w:cs="Courier New"/>
          <w:bCs/>
          <w:color w:val="FF0000"/>
          <w:szCs w:val="21"/>
        </w:rPr>
        <w:t>不同性状的亲本杂交→子代只出现一种性状→子代所出现的性状为显性性状，双亲均为纯合子。</w:t>
      </w:r>
    </w:p>
    <w:p>
      <w:pPr>
        <w:pStyle w:val="Normal"/>
        <w:snapToGrid w:val="false"/>
        <w:spacing w:lineRule="auto" w:line="360"/>
        <w:jc w:val="left"/>
        <w:rPr>
          <w:rFonts w:ascii="宋体" w:hAnsi="宋体" w:cs="Courier New"/>
          <w:bCs/>
          <w:color w:val="FF0000"/>
          <w:szCs w:val="21"/>
        </w:rPr>
      </w:pPr>
      <w:r>
        <w:rPr>
          <w:rFonts w:cs="宋体" w:ascii="宋体" w:hAnsi="宋体"/>
          <w:bCs/>
          <w:color w:val="FF0000"/>
          <w:szCs w:val="21"/>
        </w:rPr>
        <w:t>②</w:t>
      </w:r>
      <w:r>
        <w:rPr>
          <w:rFonts w:ascii="宋体" w:hAnsi="宋体" w:cs="Courier New"/>
          <w:bCs/>
          <w:color w:val="FF0000"/>
          <w:szCs w:val="21"/>
        </w:rPr>
        <w:t>相同性状的亲本杂交→子代出现不同性状→子代所出现的新的性状为隐性性状，亲本为杂合子。</w:t>
      </w:r>
    </w:p>
    <w:p>
      <w:pPr>
        <w:pStyle w:val="Normal"/>
        <w:snapToGrid w:val="false"/>
        <w:spacing w:lineRule="auto" w:line="360"/>
        <w:jc w:val="left"/>
        <w:rPr>
          <w:rFonts w:ascii="宋体" w:hAnsi="宋体" w:cs="Courier New"/>
          <w:bCs/>
          <w:color w:val="FF0000"/>
          <w:szCs w:val="21"/>
        </w:rPr>
      </w:pPr>
      <w:r>
        <w:fldChar w:fldCharType="begin"/>
      </w:r>
      <w:r>
        <w:rPr>
          <w:color w:val="FF0000"/>
        </w:rPr>
        <w:instrText xml:space="preserve"> = 3 \* GB3 \* MERGEFORMAT </w:instrText>
      </w:r>
      <w:r>
        <w:rPr>
          <w:color w:val="FF0000"/>
        </w:rPr>
      </w:r>
      <w:r>
        <w:rPr>
          <w:color w:val="FF0000"/>
        </w:rPr>
        <w:fldChar w:fldCharType="separate"/>
      </w:r>
      <w:r>
        <w:rPr>
          <w:color w:val="FF0000"/>
        </w:rPr>
        <w:t>③</w:t>
      </w:r>
      <w:r>
        <w:rPr>
          <w:color w:val="FF0000"/>
        </w:rPr>
      </w:r>
      <w:r>
        <w:rPr>
          <w:color w:val="FF0000"/>
        </w:rPr>
        <w:fldChar w:fldCharType="end"/>
      </w:r>
      <w:r>
        <w:rPr>
          <w:rFonts w:ascii="宋体" w:hAnsi="宋体" w:cs="Courier New"/>
          <w:bCs/>
          <w:color w:val="FF0000"/>
          <w:szCs w:val="21"/>
        </w:rPr>
        <w:t>根据子代性状分离比→若子代出现</w:t>
      </w:r>
      <w:r>
        <w:rPr>
          <w:rFonts w:cs="Courier New" w:ascii="宋体" w:hAnsi="宋体"/>
          <w:bCs/>
          <w:color w:val="FF0000"/>
          <w:szCs w:val="21"/>
        </w:rPr>
        <w:t>3</w:t>
      </w:r>
      <w:r>
        <w:rPr>
          <w:rFonts w:ascii="宋体" w:hAnsi="宋体" w:cs="Courier New"/>
          <w:bCs/>
          <w:color w:val="FF0000"/>
          <w:szCs w:val="21"/>
        </w:rPr>
        <w:t>：</w:t>
      </w:r>
      <w:r>
        <w:rPr>
          <w:rFonts w:cs="Courier New" w:ascii="宋体" w:hAnsi="宋体"/>
          <w:bCs/>
          <w:color w:val="FF0000"/>
          <w:szCs w:val="21"/>
        </w:rPr>
        <w:t>1</w:t>
      </w:r>
      <w:r>
        <w:rPr>
          <w:rFonts w:ascii="宋体" w:hAnsi="宋体" w:cs="Courier New"/>
          <w:bCs/>
          <w:color w:val="FF0000"/>
          <w:szCs w:val="21"/>
        </w:rPr>
        <w:t>的性状分离比，占</w:t>
      </w:r>
      <w:r>
        <w:rPr>
          <w:rFonts w:cs="Courier New" w:ascii="宋体" w:hAnsi="宋体"/>
          <w:bCs/>
          <w:color w:val="FF0000"/>
          <w:szCs w:val="21"/>
        </w:rPr>
        <w:t>3</w:t>
      </w:r>
      <w:r>
        <w:rPr>
          <w:rFonts w:ascii="宋体" w:hAnsi="宋体" w:cs="Courier New"/>
          <w:bCs/>
          <w:color w:val="FF0000"/>
          <w:szCs w:val="21"/>
        </w:rPr>
        <w:t>份的性状为显性性状，且亲本为杂合子自交。</w:t>
      </w:r>
    </w:p>
    <w:p>
      <w:pPr>
        <w:pStyle w:val="Normal"/>
        <w:spacing w:lineRule="auto" w:line="360"/>
        <w:rPr>
          <w:rFonts w:ascii="宋体" w:hAnsi="宋体" w:cs="Courier New"/>
          <w:bCs/>
          <w:color w:val="FF0000"/>
          <w:szCs w:val="21"/>
        </w:rPr>
      </w:pPr>
      <w:r>
        <w:rPr>
          <w:rFonts w:cs="Courier New" w:ascii="宋体" w:hAnsi="宋体"/>
          <w:bCs/>
          <w:color w:val="FF0000"/>
          <w:szCs w:val="21"/>
        </w:rPr>
        <w:t>2.</w:t>
      </w:r>
      <w:r>
        <w:rPr>
          <w:rFonts w:ascii="宋体" w:hAnsi="宋体" w:cs="Courier New"/>
          <w:bCs/>
          <w:color w:val="FF0000"/>
          <w:szCs w:val="21"/>
        </w:rPr>
        <w:t>用分离定律解决自由组合问题的思路：先将自由组合定律问题转化为若干个分离定律问题。在独立遗传的情况下，有几对相对性状（或几对基因）就可分解为几个分离定律问题，然后按照题目要求的实际情况进行重组。此法“化繁为简，高效准确”，如</w:t>
      </w:r>
      <w:r>
        <w:rPr>
          <w:rFonts w:cs="宋体" w:ascii="宋体" w:hAnsi="宋体"/>
          <w:bCs/>
          <w:color w:val="FF0000"/>
          <w:szCs w:val="21"/>
        </w:rPr>
        <w:t>AaRr</w:t>
      </w:r>
      <w:r>
        <w:rPr>
          <w:rFonts w:ascii="宋体" w:hAnsi="宋体" w:cs="宋体"/>
          <w:bCs/>
          <w:color w:val="FF0000"/>
          <w:szCs w:val="21"/>
        </w:rPr>
        <w:t>自交，可拆分成</w:t>
      </w:r>
      <w:r>
        <w:rPr>
          <w:rFonts w:cs="宋体" w:ascii="宋体" w:hAnsi="宋体"/>
          <w:bCs/>
          <w:color w:val="FF0000"/>
          <w:szCs w:val="21"/>
        </w:rPr>
        <w:t>Aa</w:t>
      </w:r>
      <w:r>
        <w:rPr>
          <w:rFonts w:cs="Courier New" w:ascii="宋体" w:hAnsi="宋体"/>
          <w:bCs/>
          <w:color w:val="FF0000"/>
          <w:szCs w:val="21"/>
        </w:rPr>
        <w:t>×</w:t>
      </w:r>
      <w:r>
        <w:rPr>
          <w:rFonts w:cs="宋体" w:ascii="宋体" w:hAnsi="宋体"/>
          <w:bCs/>
          <w:color w:val="FF0000"/>
          <w:szCs w:val="21"/>
        </w:rPr>
        <w:t>Aa</w:t>
      </w:r>
      <w:r>
        <w:rPr>
          <w:rFonts w:ascii="宋体" w:hAnsi="宋体" w:cs="宋体"/>
          <w:bCs/>
          <w:color w:val="FF0000"/>
          <w:szCs w:val="21"/>
        </w:rPr>
        <w:t>和</w:t>
      </w:r>
      <w:r>
        <w:rPr>
          <w:rFonts w:cs="宋体" w:ascii="宋体" w:hAnsi="宋体"/>
          <w:bCs/>
          <w:color w:val="FF0000"/>
          <w:szCs w:val="21"/>
        </w:rPr>
        <w:t>Rr</w:t>
      </w:r>
      <w:r>
        <w:rPr>
          <w:rFonts w:cs="Courier New" w:ascii="宋体" w:hAnsi="宋体"/>
          <w:bCs/>
          <w:color w:val="FF0000"/>
          <w:szCs w:val="21"/>
        </w:rPr>
        <w:t>×</w:t>
      </w:r>
      <w:r>
        <w:rPr>
          <w:rFonts w:cs="宋体" w:ascii="宋体" w:hAnsi="宋体"/>
          <w:bCs/>
          <w:color w:val="FF0000"/>
          <w:szCs w:val="21"/>
        </w:rPr>
        <w:t>Rr</w:t>
      </w:r>
      <w:r>
        <w:rPr>
          <w:rFonts w:ascii="宋体" w:hAnsi="宋体" w:cs="宋体"/>
          <w:bCs/>
          <w:color w:val="FF0000"/>
          <w:szCs w:val="21"/>
        </w:rPr>
        <w:t>，再分别求出所需要的基因型的概率，再相乘就得轻易的得出相应基因型的概率。</w:t>
      </w:r>
    </w:p>
    <w:p>
      <w:pPr>
        <w:pStyle w:val="Normal"/>
        <w:spacing w:lineRule="auto" w:line="360"/>
        <w:rPr>
          <w:rFonts w:ascii="宋体" w:hAnsi="宋体" w:cs="宋体"/>
          <w:b/>
          <w:b/>
          <w:bCs/>
          <w:color w:val="FF0000"/>
          <w:sz w:val="28"/>
          <w:szCs w:val="28"/>
        </w:rPr>
      </w:pPr>
      <w:r>
        <w:rPr>
          <w:rFonts w:cs="宋体" w:ascii="宋体" w:hAnsi="宋体"/>
          <w:b/>
          <w:bCs/>
          <w:color w:val="FF0000"/>
          <w:sz w:val="28"/>
          <w:szCs w:val="28"/>
        </w:rPr>
      </w:r>
    </w:p>
    <w:p>
      <w:pPr>
        <w:pStyle w:val="Normal"/>
        <w:spacing w:lineRule="auto" w:line="360"/>
        <w:jc w:val="center"/>
        <w:rPr>
          <w:rFonts w:ascii="宋体" w:hAnsi="宋体" w:cs="宋体"/>
          <w:b/>
          <w:b/>
          <w:bCs/>
          <w:color w:val="FF0000"/>
          <w:sz w:val="28"/>
          <w:szCs w:val="28"/>
        </w:rPr>
      </w:pPr>
      <w:r>
        <w:rPr>
          <w:rFonts w:cs="宋体" w:ascii="宋体" w:hAnsi="宋体"/>
          <w:b/>
          <w:bCs/>
          <w:color w:val="FF0000"/>
          <w:sz w:val="28"/>
          <w:szCs w:val="28"/>
        </w:rPr>
      </w:r>
    </w:p>
    <w:p>
      <w:pPr>
        <w:pStyle w:val="Normal"/>
        <w:spacing w:lineRule="auto" w:line="360"/>
        <w:jc w:val="center"/>
        <w:rPr>
          <w:rFonts w:ascii="宋体" w:hAnsi="宋体" w:cs="宋体"/>
          <w:b/>
          <w:b/>
          <w:bCs/>
          <w:color w:val="FF0000"/>
          <w:sz w:val="28"/>
          <w:szCs w:val="28"/>
        </w:rPr>
      </w:pPr>
      <w:r>
        <w:rPr>
          <w:rFonts w:cs="宋体" w:ascii="宋体" w:hAnsi="宋体"/>
          <w:b/>
          <w:bCs/>
          <w:color w:val="FF0000"/>
          <w:sz w:val="28"/>
          <w:szCs w:val="28"/>
        </w:rPr>
      </w:r>
    </w:p>
    <w:p>
      <w:pPr>
        <w:pStyle w:val="Normal"/>
        <w:spacing w:lineRule="auto" w:line="360"/>
        <w:jc w:val="center"/>
        <w:rPr>
          <w:rFonts w:ascii="宋体" w:hAnsi="宋体" w:cs="宋体"/>
          <w:b/>
          <w:b/>
          <w:bCs/>
          <w:color w:val="FF0000"/>
          <w:sz w:val="28"/>
          <w:szCs w:val="28"/>
        </w:rPr>
      </w:pPr>
      <w:r>
        <w:rPr>
          <w:rFonts w:cs="宋体" w:ascii="宋体" w:hAnsi="宋体"/>
          <w:b/>
          <w:bCs/>
          <w:color w:val="FF0000"/>
          <w:sz w:val="28"/>
          <w:szCs w:val="28"/>
        </w:rPr>
      </w:r>
    </w:p>
    <w:p>
      <w:pPr>
        <w:pStyle w:val="Normal"/>
        <w:ind w:left="-424" w:hanging="0"/>
        <w:rPr>
          <w:rFonts w:ascii="宋体" w:hAnsi="宋体" w:cs="宋体"/>
          <w:b/>
          <w:b/>
          <w:bCs/>
          <w:color w:val="FF0000"/>
          <w:sz w:val="24"/>
          <w:szCs w:val="24"/>
        </w:rPr>
      </w:pPr>
      <w:r>
        <w:rPr>
          <w:rFonts w:cs="宋体" w:ascii="宋体" w:hAnsi="宋体"/>
          <w:b/>
          <w:bCs/>
          <w:color w:val="FF0000"/>
          <w:sz w:val="24"/>
          <w:szCs w:val="24"/>
        </w:rPr>
      </w:r>
    </w:p>
    <w:p>
      <w:pPr>
        <w:pStyle w:val="Normal"/>
        <w:ind w:left="-424" w:hanging="0"/>
        <w:rPr>
          <w:b/>
          <w:b/>
          <w:sz w:val="24"/>
          <w:szCs w:val="24"/>
        </w:rPr>
      </w:pPr>
      <w:r>
        <w:rPr>
          <w:b/>
          <w:sz w:val="24"/>
          <w:szCs w:val="24"/>
        </w:rPr>
      </w:r>
    </w:p>
    <w:p>
      <w:pPr>
        <w:pStyle w:val="Normal"/>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p>
      <w:pPr>
        <w:pStyle w:val="Normal"/>
        <w:ind w:left="-424" w:hanging="0"/>
        <w:rPr>
          <w:b/>
          <w:b/>
          <w:sz w:val="24"/>
          <w:szCs w:val="24"/>
        </w:rPr>
      </w:pPr>
      <w:r>
        <w:rPr>
          <w:b/>
          <w:sz w:val="24"/>
          <w:szCs w:val="24"/>
        </w:rPr>
      </w:r>
    </w:p>
    <w:sectPr>
      <w:footerReference w:type="default" r:id="rId10"/>
      <w:type w:val="nextPage"/>
      <w:pgSz w:w="11906" w:h="16838"/>
      <w:pgMar w:left="1077" w:right="1077" w:gutter="0" w:header="0" w:top="1418" w:footer="992" w:bottom="141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 w:name="Calibri">
    <w:charset w:val="00"/>
    <w:family w:val="swiss"/>
    <w:pitch w:val="default"/>
  </w:font>
  <w:font w:name="Arial Unicode MS">
    <w:altName w:val="Arial"/>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635</wp:posOffset>
              </wp:positionV>
              <wp:extent cx="114935" cy="126365"/>
              <wp:effectExtent l="0" t="0" r="0" b="0"/>
              <wp:wrapSquare wrapText="largest"/>
              <wp:docPr id="11" name="Frame3"/>
              <a:graphic xmlns:a="http://schemas.openxmlformats.org/drawingml/2006/main">
                <a:graphicData uri="http://schemas.microsoft.com/office/word/2010/wordprocessingShape">
                  <wps:wsp>
                    <wps:cNvSpPr txBox="1"/>
                    <wps:spPr>
                      <a:xfrm>
                        <a:off x="0" y="0"/>
                        <a:ext cx="114935" cy="12636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9.05pt;height:9.95pt;mso-wrap-distance-left:0pt;mso-wrap-distance-right:0pt;mso-wrap-distance-top:0pt;mso-wrap-distance-bottom:0pt;margin-top:0.05pt;mso-position-vertical-relative:text;margin-left:239.3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4"/>
      <w:numFmt w:val="decimal"/>
      <w:suff w:val="nothing"/>
      <w:lvlText w:val="%1."/>
      <w:lvlJc w:val="left"/>
      <w:pPr>
        <w:tabs>
          <w:tab w:val="num" w:pos="0"/>
        </w:tabs>
        <w:ind w:left="0" w:hanging="0"/>
      </w:pPr>
    </w:lvl>
  </w:abstractNum>
  <w:abstractNum w:abstractNumId="3">
    <w:lvl w:ilvl="0">
      <w:start w:val="1"/>
      <w:numFmt w:val="upperLetter"/>
      <w:suff w:val="nothing"/>
      <w:lvlText w:val="%1."/>
      <w:lvlJc w:val="left"/>
      <w:pPr>
        <w:tabs>
          <w:tab w:val="num" w:pos="0"/>
        </w:tabs>
        <w:ind w:left="0" w:hanging="0"/>
      </w:pPr>
    </w:lvl>
  </w:abstractNum>
  <w:abstractNum w:abstractNumId="4">
    <w:lvl w:ilvl="0">
      <w:start w:val="2"/>
      <w:numFmt w:val="decimal"/>
      <w:suff w:val="nothing"/>
      <w:lvlText w:val="（%1）"/>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character" w:styleId="WW8Num1z0">
    <w:name w:val="WW8Num1z0"/>
    <w:qFormat/>
    <w:rPr/>
  </w:style>
  <w:style w:type="character" w:styleId="Style14">
    <w:name w:val="默认段落字体"/>
    <w:qFormat/>
    <w:rPr/>
  </w:style>
  <w:style w:type="character" w:styleId="CharChar3">
    <w:name w:val=" Char Char3"/>
    <w:qFormat/>
    <w:rPr>
      <w:rFonts w:ascii="宋体" w:hAnsi="宋体" w:eastAsia="宋体" w:cs="Courier New"/>
      <w:kern w:val="2"/>
      <w:sz w:val="21"/>
      <w:szCs w:val="21"/>
      <w:lang w:val="en-US" w:eastAsia="zh-CN" w:bidi="ar-SA"/>
    </w:rPr>
  </w:style>
  <w:style w:type="character" w:styleId="InternetLink">
    <w:name w:val="Hyperlink"/>
    <w:rPr>
      <w:color w:val="0000FF"/>
      <w:u w:val="single"/>
    </w:rPr>
  </w:style>
  <w:style w:type="character" w:styleId="PageNumber">
    <w:name w:val="Page Number"/>
    <w:basedOn w:val="Style14"/>
    <w:rPr/>
  </w:style>
  <w:style w:type="character" w:styleId="StrongEmphasis">
    <w:name w:val="Strong Emphasis"/>
    <w:qFormat/>
    <w:rPr>
      <w:b/>
      <w:bCs/>
    </w:rPr>
  </w:style>
  <w:style w:type="character" w:styleId="Style15">
    <w:name w:val="批注引用"/>
    <w:qFormat/>
    <w:rPr>
      <w:sz w:val="21"/>
      <w:szCs w:val="21"/>
    </w:rPr>
  </w:style>
  <w:style w:type="character" w:styleId="CharChar2">
    <w:name w:val=" Char Char2"/>
    <w:qFormat/>
    <w:rPr>
      <w:kern w:val="2"/>
      <w:sz w:val="18"/>
      <w:szCs w:val="18"/>
    </w:rPr>
  </w:style>
  <w:style w:type="character" w:styleId="1">
    <w:name w:val="页码1"/>
    <w:basedOn w:val="Style14"/>
    <w:qFormat/>
    <w:rPr/>
  </w:style>
  <w:style w:type="character" w:styleId="Subtitles0">
    <w:name w:val="sub_title s0"/>
    <w:basedOn w:val="Style14"/>
    <w:qFormat/>
    <w:rPr/>
  </w:style>
  <w:style w:type="character" w:styleId="CharChar">
    <w:name w:val=" Char Char"/>
    <w:qFormat/>
    <w:rPr>
      <w:kern w:val="2"/>
      <w:sz w:val="18"/>
      <w:szCs w:val="22"/>
    </w:rPr>
  </w:style>
  <w:style w:type="character" w:styleId="CharChar1">
    <w:name w:val=" Char Char1"/>
    <w:qFormat/>
    <w:rPr>
      <w:kern w:val="2"/>
      <w:sz w:val="18"/>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7">
    <w:name w:val="纯文本"/>
    <w:basedOn w:val="Normal"/>
    <w:qFormat/>
    <w:pPr/>
    <w:rPr>
      <w:rFonts w:ascii="宋体" w:hAnsi="宋体" w:cs="Courier New"/>
      <w:szCs w:val="21"/>
    </w:rPr>
  </w:style>
  <w:style w:type="paragraph" w:styleId="ListParagraph">
    <w:name w:val="List Paragraph"/>
    <w:basedOn w:val="Normal"/>
    <w:qFormat/>
    <w:pPr>
      <w:ind w:firstLine="420"/>
    </w:pPr>
    <w:rPr>
      <w:rFonts w:ascii="Calibri" w:hAnsi="Calibri" w:cs="Calibri"/>
    </w:rPr>
  </w:style>
  <w:style w:type="paragraph" w:styleId="Style18">
    <w:name w:val="批注文字"/>
    <w:basedOn w:val="Normal"/>
    <w:qFormat/>
    <w:pPr>
      <w:jc w:val="left"/>
    </w:pPr>
    <w:rPr>
      <w:szCs w:val="24"/>
    </w:rPr>
  </w:style>
  <w:style w:type="paragraph" w:styleId="11">
    <w:name w:val="无间隔1"/>
    <w:qFormat/>
    <w:pPr>
      <w:widowControl w:val="false"/>
      <w:bidi w:val="0"/>
      <w:jc w:val="both"/>
    </w:pPr>
    <w:rPr>
      <w:rFonts w:ascii="Calibri" w:hAnsi="Calibri" w:eastAsia="宋体" w:cs="Calibri"/>
      <w:color w:val="auto"/>
      <w:kern w:val="2"/>
      <w:sz w:val="21"/>
      <w:szCs w:val="22"/>
      <w:lang w:val="en-US" w:eastAsia="zh-CN" w:bidi="ar-SA"/>
    </w:rPr>
  </w:style>
  <w:style w:type="paragraph" w:styleId="Style19">
    <w:name w:val="列出段落"/>
    <w:basedOn w:val="Normal"/>
    <w:qFormat/>
    <w:pPr>
      <w:ind w:firstLine="420"/>
    </w:pPr>
    <w:rPr>
      <w:rFonts w:ascii="Calibri" w:hAnsi="Calibri" w:cs="Calibri"/>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style>
  <w:style w:type="paragraph" w:styleId="P0">
    <w:name w:val="p0"/>
    <w:basedOn w:val="Normal"/>
    <w:qFormat/>
    <w:pPr>
      <w:widowControl/>
    </w:pPr>
    <w:rPr>
      <w:rFonts w:ascii="Calibri" w:hAnsi="Calibri" w:cs="Calibri"/>
      <w:kern w:val="0"/>
      <w:szCs w:val="21"/>
    </w:rPr>
  </w:style>
  <w:style w:type="paragraph" w:styleId="Char3Char">
    <w:name w:val="Char3 Char"/>
    <w:basedOn w:val="Normal"/>
    <w:qFormat/>
    <w:pPr>
      <w:widowControl/>
      <w:spacing w:lineRule="auto" w:line="300"/>
      <w:ind w:firstLine="200"/>
    </w:pPr>
    <w:rPr/>
  </w:style>
  <w:style w:type="paragraph" w:styleId="12">
    <w:name w:val="列出段落1"/>
    <w:basedOn w:val="Normal"/>
    <w:qFormat/>
    <w:pPr>
      <w:ind w:firstLine="420"/>
    </w:pPr>
    <w:rPr>
      <w:rFonts w:ascii="Calibri" w:hAnsi="Calibri" w:cs="Calibri"/>
    </w:rPr>
  </w:style>
  <w:style w:type="paragraph" w:styleId="Msonormalcxspmiddle">
    <w:name w:val="msonormalcxspmiddle"/>
    <w:basedOn w:val="Normal"/>
    <w:qFormat/>
    <w:pPr>
      <w:widowControl/>
      <w:spacing w:before="280" w:after="280"/>
      <w:jc w:val="left"/>
    </w:pPr>
    <w:rPr>
      <w:rFonts w:ascii="Arial Unicode MS;Arial" w:hAnsi="Arial Unicode MS;Arial" w:eastAsia="Arial Unicode MS;Arial" w:cs="Arial Unicode MS;Arial"/>
      <w:color w:val="000000"/>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2016-06-08T16:12:00Z</dcterms:created>
  <dc:creator/>
  <dc:description>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dc:description>
  <cp:keywords>每天发布最有价值的高考资料</cp:keywords>
  <dc:language>en-US</dc:language>
  <cp:lastModifiedBy/>
  <dcterms:modified xsi:type="dcterms:W3CDTF">2018-05-23T15:24:04Z</dcterms:modified>
  <cp:revision>7</cp:revision>
  <dc:subject>网址:http://www.gkstk.com/</dc:subject>
  <dc:title>学优高考网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