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58.wmf" ContentType="image/x-wmf"/>
  <Override PartName="/word/media/image57.wmf" ContentType="image/x-wmf"/>
  <Override PartName="/word/media/image56.wmf" ContentType="image/x-wmf"/>
  <Override PartName="/word/media/image55.wmf" ContentType="image/x-wmf"/>
  <Override PartName="/word/media/image54.wmf" ContentType="image/x-wmf"/>
  <Override PartName="/word/media/image53.wmf" ContentType="image/x-wmf"/>
  <Override PartName="/word/media/image52.wmf" ContentType="image/x-wmf"/>
  <Override PartName="/word/media/image51.wmf" ContentType="image/x-wmf"/>
  <Override PartName="/word/media/image50.wmf" ContentType="image/x-wmf"/>
  <Override PartName="/word/media/image46.wmf" ContentType="image/x-wmf"/>
  <Override PartName="/word/media/image45.wmf" ContentType="image/x-wmf"/>
  <Override PartName="/word/media/image44.wmf" ContentType="image/x-wmf"/>
  <Override PartName="/word/media/image43.wmf" ContentType="image/x-wmf"/>
  <Override PartName="/word/media/image42.wmf" ContentType="image/x-wmf"/>
  <Override PartName="/word/media/image40.wmf" ContentType="image/x-wmf"/>
  <Override PartName="/word/media/image41.png" ContentType="image/png"/>
  <Override PartName="/word/media/image39.wmf" ContentType="image/x-wmf"/>
  <Override PartName="/word/media/image38.wmf" ContentType="image/x-wmf"/>
  <Override PartName="/word/media/image33.wmf" ContentType="image/x-wmf"/>
  <Override PartName="/word/media/image32.wmf" ContentType="image/x-wmf"/>
  <Override PartName="/word/media/image31.wmf" ContentType="image/x-wmf"/>
  <Override PartName="/word/media/image30.wmf" ContentType="image/x-wmf"/>
  <Override PartName="/word/media/image13.wmf" ContentType="image/x-wmf"/>
  <Override PartName="/word/media/image8.jpeg" ContentType="image/jpeg"/>
  <Override PartName="/word/media/image9.tif" ContentType="image/tiff"/>
  <Override PartName="/word/media/image36.wmf" ContentType="image/x-wmf"/>
  <Override PartName="/word/media/image22.wmf" ContentType="image/x-wmf"/>
  <Override PartName="/word/media/image59.wmf" ContentType="image/x-wmf"/>
  <Override PartName="/word/media/image21.tif" ContentType="image/tiff"/>
  <Override PartName="/word/media/image23.wmf" ContentType="image/x-wmf"/>
  <Override PartName="/word/media/image24.wmf" ContentType="image/x-wmf"/>
  <Override PartName="/word/media/image61.wmf" ContentType="image/x-wmf"/>
  <Override PartName="/word/media/image25.wmf" ContentType="image/x-wmf"/>
  <Override PartName="/word/media/image62.wmf" ContentType="image/x-wmf"/>
  <Override PartName="/word/media/image26.wmf" ContentType="image/x-wmf"/>
  <Override PartName="/word/media/image63.wmf" ContentType="image/x-wmf"/>
  <Override PartName="/word/media/image64.wmf" ContentType="image/x-wmf"/>
  <Override PartName="/word/media/image65.wmf" ContentType="image/x-wmf"/>
  <Override PartName="/word/media/image66.wmf" ContentType="image/x-wmf"/>
  <Override PartName="/word/media/image67.wmf" ContentType="image/x-wmf"/>
  <Override PartName="/word/media/image85.wmf" ContentType="image/x-wmf"/>
  <Override PartName="/word/media/image73.wmf" ContentType="image/x-wmf"/>
  <Override PartName="/word/media/image3.png" ContentType="image/png"/>
  <Override PartName="/word/media/image79.wmf" ContentType="image/x-wmf"/>
  <Override PartName="/word/media/image60.png" ContentType="image/png"/>
  <Override PartName="/word/media/image78.wmf" ContentType="image/x-wmf"/>
  <Override PartName="/word/media/image77.wmf" ContentType="image/x-wmf"/>
  <Override PartName="/word/media/image76.wmf" ContentType="image/x-wmf"/>
  <Override PartName="/word/media/image75.wmf" ContentType="image/x-wmf"/>
  <Override PartName="/word/media/image74.wmf" ContentType="image/x-wmf"/>
  <Override PartName="/word/media/image72.wmf" ContentType="image/x-wmf"/>
  <Override PartName="/word/media/image2.png" ContentType="image/png"/>
  <Override PartName="/word/media/image71.wmf" ContentType="image/x-wmf"/>
  <Override PartName="/word/media/image1.png" ContentType="image/png"/>
  <Override PartName="/word/media/image29.wmf" ContentType="image/x-wmf"/>
  <Override PartName="/word/media/image69.wmf" ContentType="image/x-wmf"/>
  <Override PartName="/word/media/image70.wmf" ContentType="image/x-wmf"/>
  <Override PartName="/word/media/image28.wmf" ContentType="image/x-wmf"/>
  <Override PartName="/word/media/image68.wmf" ContentType="image/x-wmf"/>
  <Override PartName="/word/media/image80.wmf" ContentType="image/x-wmf"/>
  <Override PartName="/word/media/image15.wmf" ContentType="image/x-wmf"/>
  <Override PartName="/word/media/image14.wmf" ContentType="image/x-wmf"/>
  <Override PartName="/word/media/image27.wmf" ContentType="image/x-wmf"/>
  <Override PartName="/word/media/image81.wmf" ContentType="image/x-wmf"/>
  <Override PartName="/word/media/image16.wmf" ContentType="image/x-wmf"/>
  <Override PartName="/word/media/image4.wmf" ContentType="image/x-wmf"/>
  <Override PartName="/word/media/image34.wmf" ContentType="image/x-wmf"/>
  <Override PartName="/word/media/image82.wmf" ContentType="image/x-wmf"/>
  <Override PartName="/word/media/image17.wmf" ContentType="image/x-wmf"/>
  <Override PartName="/word/media/image5.wmf" ContentType="image/x-wmf"/>
  <Override PartName="/word/media/image35.wmf" ContentType="image/x-wmf"/>
  <Override PartName="/word/media/image10.wmf" ContentType="image/x-wmf"/>
  <Override PartName="/word/media/image47.wmf" ContentType="image/x-wmf"/>
  <Override PartName="/word/media/image11.wmf" ContentType="image/x-wmf"/>
  <Override PartName="/word/media/image48.wmf" ContentType="image/x-wmf"/>
  <Override PartName="/word/media/image19.wmf" ContentType="image/x-wmf"/>
  <Override PartName="/word/media/image84.wmf" ContentType="image/x-wmf"/>
  <Override PartName="/word/media/image7.wmf" ContentType="image/x-wmf"/>
  <Override PartName="/word/media/image37.wmf" ContentType="image/x-wmf"/>
  <Override PartName="/word/media/image20.jpeg" ContentType="image/jpeg"/>
  <Override PartName="/word/media/image12.wmf" ContentType="image/x-wmf"/>
  <Override PartName="/word/media/image49.wmf" ContentType="image/x-wmf"/>
  <Override PartName="/word/media/image83.wmf" ContentType="image/x-wmf"/>
  <Override PartName="/word/media/image18.wmf" ContentType="image/x-wmf"/>
  <Override PartName="/word/media/image6.wmf" ContentType="image/x-wmf"/>
  <Override PartName="/word/embeddings/oleObject58.bin" ContentType="application/vnd.openxmlformats-officedocument.oleObject"/>
  <Override PartName="/word/embeddings/oleObject57.bin" ContentType="application/vnd.openxmlformats-officedocument.oleObject"/>
  <Override PartName="/word/embeddings/oleObject56.bin" ContentType="application/vnd.openxmlformats-officedocument.oleObject"/>
  <Override PartName="/word/embeddings/oleObject55.bin" ContentType="application/vnd.openxmlformats-officedocument.oleObject"/>
  <Override PartName="/word/embeddings/oleObject54.bin" ContentType="application/vnd.openxmlformats-officedocument.oleObject"/>
  <Override PartName="/word/embeddings/oleObject53.bin" ContentType="application/vnd.openxmlformats-officedocument.oleObject"/>
  <Override PartName="/word/embeddings/oleObject52.bin" ContentType="application/vnd.openxmlformats-officedocument.oleObject"/>
  <Override PartName="/word/embeddings/oleObject51.bin" ContentType="application/vnd.openxmlformats-officedocument.oleObject"/>
  <Override PartName="/word/embeddings/oleObject50.bin" ContentType="application/vnd.openxmlformats-officedocument.oleObject"/>
  <Override PartName="/word/embeddings/oleObject49.bin" ContentType="application/vnd.openxmlformats-officedocument.oleObject"/>
  <Override PartName="/word/embeddings/oleObject48.bin" ContentType="application/vnd.openxmlformats-officedocument.oleObject"/>
  <Override PartName="/word/embeddings/oleObject47.bin" ContentType="application/vnd.openxmlformats-officedocument.oleObject"/>
  <Override PartName="/word/embeddings/oleObject46.bin" ContentType="application/vnd.openxmlformats-officedocument.oleObject"/>
  <Override PartName="/word/embeddings/oleObject45.bin" ContentType="application/vnd.openxmlformats-officedocument.oleObject"/>
  <Override PartName="/word/embeddings/oleObject44.bin" ContentType="application/vnd.openxmlformats-officedocument.oleObject"/>
  <Override PartName="/word/embeddings/oleObject1.bin" ContentType="application/vnd.openxmlformats-officedocument.oleObject"/>
  <Override PartName="/word/embeddings/oleObject15.bin" ContentType="application/vnd.openxmlformats-officedocument.oleObject"/>
  <Override PartName="/word/embeddings/oleObject64.bin" ContentType="application/vnd.openxmlformats-officedocument.oleObject"/>
  <Override PartName="/word/embeddings/oleObject14.bin" ContentType="application/vnd.openxmlformats-officedocument.oleObject"/>
  <Override PartName="/word/embeddings/oleObject63.bin" ContentType="application/vnd.openxmlformats-officedocument.oleObject"/>
  <Override PartName="/word/embeddings/oleObject22.bin" ContentType="application/vnd.openxmlformats-officedocument.oleObject"/>
  <Override PartName="/word/embeddings/oleObject59.bin" ContentType="application/vnd.openxmlformats-officedocument.oleObject"/>
  <Override PartName="/word/embeddings/oleObject20.bin" ContentType="application/vnd.openxmlformats-officedocument.oleObject"/>
  <Override PartName="/word/embeddings/oleObject27.bin" ContentType="application/vnd.openxmlformats-officedocument.oleObject"/>
  <Override PartName="/word/embeddings/oleObject21.bin" ContentType="application/vnd.openxmlformats-officedocument.oleObject"/>
  <Override PartName="/word/embeddings/oleObject70.bin" ContentType="application/vnd.openxmlformats-officedocument.oleObject"/>
  <Override PartName="/word/embeddings/oleObject28.bin" ContentType="application/vnd.openxmlformats-officedocument.oleObject"/>
  <Override PartName="/word/embeddings/oleObject23.bin" ContentType="application/vnd.openxmlformats-officedocument.oleObject"/>
  <Override PartName="/word/embeddings/oleObject60.bin" ContentType="application/vnd.openxmlformats-officedocument.oleObject"/>
  <Override PartName="/word/embeddings/oleObject11.bin" ContentType="application/vnd.openxmlformats-officedocument.oleObject"/>
  <Override PartName="/word/embeddings/oleObject24.bin" ContentType="application/vnd.openxmlformats-officedocument.oleObject"/>
  <Override PartName="/word/embeddings/oleObject61.bin" ContentType="application/vnd.openxmlformats-officedocument.oleObject"/>
  <Override PartName="/word/embeddings/oleObject12.bin" ContentType="application/vnd.openxmlformats-officedocument.oleObject"/>
  <Override PartName="/word/embeddings/oleObject74.bin" ContentType="application/vnd.openxmlformats-officedocument.oleObject"/>
  <Override PartName="/word/embeddings/oleObject25.bin" ContentType="application/vnd.openxmlformats-officedocument.oleObject"/>
  <Override PartName="/word/embeddings/oleObject62.bin" ContentType="application/vnd.openxmlformats-officedocument.oleObject"/>
  <Override PartName="/word/embeddings/oleObject13.bin" ContentType="application/vnd.openxmlformats-officedocument.oleObject"/>
  <Override PartName="/word/embeddings/oleObject73.bin" ContentType="application/vnd.openxmlformats-officedocument.oleObject"/>
  <Override PartName="/word/embeddings/oleObject72.bin" ContentType="application/vnd.openxmlformats-officedocument.oleObject"/>
  <Override PartName="/word/embeddings/oleObject71.bin" ContentType="application/vnd.openxmlformats-officedocument.oleObject"/>
  <Override PartName="/word/embeddings/oleObject29.bin" ContentType="application/vnd.openxmlformats-officedocument.oleObject"/>
  <Override PartName="/word/embeddings/oleObject69.bin" ContentType="application/vnd.openxmlformats-officedocument.oleObject"/>
  <Override PartName="/word/embeddings/oleObject68.bin" ContentType="application/vnd.openxmlformats-officedocument.oleObject"/>
  <Override PartName="/word/embeddings/oleObject67.bin" ContentType="application/vnd.openxmlformats-officedocument.oleObject"/>
  <Override PartName="/word/embeddings/oleObject66.bin" ContentType="application/vnd.openxmlformats-officedocument.oleObject"/>
  <Override PartName="/word/embeddings/oleObject65.bin" ContentType="application/vnd.openxmlformats-officedocument.oleObject"/>
  <Override PartName="/word/embeddings/oleObject16.bin" ContentType="application/vnd.openxmlformats-officedocument.oleObject"/>
  <Override PartName="/word/embeddings/oleObject26.bin" ContentType="application/vnd.openxmlformats-officedocument.oleObject"/>
  <Override PartName="/word/embeddings/oleObject38.bin" ContentType="application/vnd.openxmlformats-officedocument.oleObject"/>
  <Override PartName="/word/embeddings/oleObject31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2.bin" ContentType="application/vnd.openxmlformats-officedocument.oleObject"/>
  <Override PartName="/word/embeddings/oleObject39.bin" ContentType="application/vnd.openxmlformats-officedocument.oleObject"/>
  <Override PartName="/word/embeddings/oleObject32.bin" ContentType="application/vnd.openxmlformats-officedocument.oleObject"/>
  <Override PartName="/word/embeddings/oleObject4.bin" ContentType="application/vnd.openxmlformats-officedocument.oleObject"/>
  <Override PartName="/word/embeddings/oleObject10.bin" ContentType="application/vnd.openxmlformats-officedocument.oleObject"/>
  <Override PartName="/word/embeddings/oleObject36.bin" ContentType="application/vnd.openxmlformats-officedocument.oleObject"/>
  <Override PartName="/word/embeddings/oleObject8.bin" ContentType="application/vnd.openxmlformats-officedocument.oleObject"/>
  <Override PartName="/word/embeddings/oleObject37.bin" ContentType="application/vnd.openxmlformats-officedocument.oleObject"/>
  <Override PartName="/word/embeddings/oleObject9.bin" ContentType="application/vnd.openxmlformats-officedocument.oleObject"/>
  <Override PartName="/word/embeddings/oleObject5.bin" ContentType="application/vnd.openxmlformats-officedocument.oleObject"/>
  <Override PartName="/word/embeddings/oleObject33.bin" ContentType="application/vnd.openxmlformats-officedocument.oleObject"/>
  <Override PartName="/word/embeddings/oleObject6.bin" ContentType="application/vnd.openxmlformats-officedocument.oleObject"/>
  <Override PartName="/word/embeddings/oleObject34.bin" ContentType="application/vnd.openxmlformats-officedocument.oleObject"/>
  <Override PartName="/word/embeddings/oleObject7.bin" ContentType="application/vnd.openxmlformats-officedocument.oleObject"/>
  <Override PartName="/word/embeddings/oleObject35.bin" ContentType="application/vnd.openxmlformats-officedocument.oleObject"/>
  <Override PartName="/word/embeddings/oleObject17.bin" ContentType="application/vnd.openxmlformats-officedocument.oleObject"/>
  <Override PartName="/word/embeddings/oleObject40.bin" ContentType="application/vnd.openxmlformats-officedocument.oleObject"/>
  <Override PartName="/word/embeddings/oleObject18.bin" ContentType="application/vnd.openxmlformats-officedocument.oleObject"/>
  <Override PartName="/word/embeddings/oleObject41.bin" ContentType="application/vnd.openxmlformats-officedocument.oleObject"/>
  <Override PartName="/word/embeddings/oleObject19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2017</w:t>
      </w:r>
      <w:r>
        <w:rPr>
          <w:b/>
          <w:sz w:val="36"/>
          <w:szCs w:val="36"/>
        </w:rPr>
        <w:t>年普通高等学校招生全国统一考试</w:t>
      </w:r>
    </w:p>
    <w:p>
      <w:pPr>
        <w:pStyle w:val="Normal"/>
        <w:spacing w:lineRule="auto" w:line="360"/>
        <w:jc w:val="center"/>
        <w:rPr>
          <w:rFonts w:eastAsia="黑体"/>
          <w:b/>
          <w:b/>
          <w:sz w:val="36"/>
          <w:szCs w:val="36"/>
        </w:rPr>
      </w:pPr>
      <w:r>
        <w:rPr>
          <w:b/>
          <w:sz w:val="36"/>
          <w:szCs w:val="36"/>
        </w:rPr>
        <w:t>生物</w:t>
      </w:r>
      <w:r>
        <w:rPr>
          <w:rFonts w:eastAsia="黑体"/>
          <w:b/>
          <w:sz w:val="36"/>
          <w:szCs w:val="36"/>
        </w:rPr>
        <w:t>试题及答案（新课标</w:t>
      </w:r>
      <w:r>
        <w:rPr>
          <w:rFonts w:eastAsia="黑体"/>
          <w:b/>
          <w:sz w:val="36"/>
          <w:szCs w:val="36"/>
        </w:rPr>
        <w:t>1</w:t>
      </w:r>
      <w:r>
        <w:rPr>
          <w:rFonts w:eastAsia="黑体"/>
          <w:b/>
          <w:sz w:val="36"/>
          <w:szCs w:val="36"/>
        </w:rPr>
        <w:t>卷）</w:t>
      </w:r>
    </w:p>
    <w:p>
      <w:pPr>
        <w:pStyle w:val="Normal"/>
        <w:spacing w:lineRule="auto" w:line="360"/>
        <w:rPr>
          <w:rFonts w:eastAsia="黑体"/>
          <w:sz w:val="24"/>
        </w:rPr>
      </w:pPr>
      <w:r>
        <w:rPr>
          <w:rFonts w:eastAsia="黑体"/>
          <w:sz w:val="24"/>
        </w:rPr>
        <w:t>注意事项：</w:t>
      </w:r>
    </w:p>
    <w:p>
      <w:pPr>
        <w:pStyle w:val="Normal"/>
        <w:spacing w:lineRule="auto" w:line="360"/>
        <w:ind w:firstLine="424"/>
        <w:rPr>
          <w:rFonts w:eastAsia="黑体"/>
          <w:sz w:val="24"/>
        </w:rPr>
      </w:pPr>
      <w:r>
        <w:rPr>
          <w:kern w:val="0"/>
        </w:rPr>
        <w:t>1</w:t>
      </w:r>
      <w:r>
        <w:rPr>
          <w:kern w:val="0"/>
        </w:rPr>
        <w:t>．答卷前，考生务必将自己的姓名、准考证号填写在答题卡上。</w:t>
      </w:r>
    </w:p>
    <w:p>
      <w:pPr>
        <w:pStyle w:val="Normal"/>
        <w:tabs>
          <w:tab w:val="clear" w:pos="420"/>
          <w:tab w:val="left" w:pos="240" w:leader="none"/>
        </w:tabs>
        <w:spacing w:lineRule="auto" w:line="360"/>
        <w:ind w:firstLine="424"/>
        <w:rPr/>
      </w:pPr>
      <w:r>
        <w:rPr/>
        <w:t>2</w:t>
      </w:r>
      <w:r>
        <w:rPr>
          <w:kern w:val="0"/>
          <w:szCs w:val="21"/>
        </w:rPr>
        <w:t>．</w:t>
      </w:r>
      <w:r>
        <w:rPr/>
        <w:t>回答选择题时，选出每小题答案后，用铅笔把答题卡上对应题目的答案标号涂黑，如需改动，用橡皮擦干净后，再选涂其它答案标号。回答非选择题时，将答案写在答题卡上，写在本试卷上无效。。</w:t>
      </w:r>
    </w:p>
    <w:p>
      <w:pPr>
        <w:pStyle w:val="Normal"/>
        <w:tabs>
          <w:tab w:val="clear" w:pos="420"/>
          <w:tab w:val="left" w:pos="240" w:leader="none"/>
        </w:tabs>
        <w:spacing w:lineRule="auto" w:line="360"/>
        <w:ind w:firstLine="424"/>
        <w:rPr/>
      </w:pPr>
      <w:r>
        <w:rPr/>
        <w:t>3</w:t>
      </w:r>
      <w:r>
        <w:rPr>
          <w:kern w:val="0"/>
          <w:szCs w:val="21"/>
        </w:rPr>
        <w:t>．</w:t>
      </w:r>
      <w:r>
        <w:rPr/>
        <w:t>考试结束后，将本试卷和答题卡一并交回。</w:t>
      </w:r>
    </w:p>
    <w:p>
      <w:pPr>
        <w:pStyle w:val="Normal"/>
        <w:autoSpaceDE w:val="false"/>
        <w:spacing w:lineRule="auto" w:line="360"/>
        <w:ind w:firstLine="411"/>
        <w:textAlignment w:val="center"/>
        <w:rPr>
          <w:kern w:val="0"/>
          <w:szCs w:val="21"/>
        </w:rPr>
      </w:pPr>
      <w:r>
        <w:rPr>
          <w:szCs w:val="21"/>
        </w:rPr>
        <w:t>可能用到的相对原子质量：</w:t>
      </w:r>
      <w:r>
        <w:rPr>
          <w:szCs w:val="21"/>
        </w:rPr>
        <w:t xml:space="preserve">H 1  </w:t>
      </w:r>
      <w:r>
        <w:rPr>
          <w:kern w:val="0"/>
          <w:szCs w:val="21"/>
        </w:rPr>
        <w:t>C</w:t>
      </w:r>
      <w:r>
        <w:rPr>
          <w:szCs w:val="21"/>
        </w:rPr>
        <w:t xml:space="preserve"> </w:t>
      </w:r>
      <w:r>
        <w:rPr>
          <w:kern w:val="0"/>
          <w:szCs w:val="21"/>
        </w:rPr>
        <w:t>12</w:t>
      </w:r>
      <w:r>
        <w:rPr>
          <w:szCs w:val="21"/>
        </w:rPr>
        <w:t xml:space="preserve">  </w:t>
      </w:r>
      <w:r>
        <w:rPr>
          <w:kern w:val="0"/>
          <w:szCs w:val="21"/>
        </w:rPr>
        <w:t>N</w:t>
      </w:r>
      <w:r>
        <w:rPr>
          <w:szCs w:val="21"/>
        </w:rPr>
        <w:t xml:space="preserve"> </w:t>
      </w:r>
      <w:r>
        <w:rPr>
          <w:kern w:val="0"/>
          <w:szCs w:val="21"/>
        </w:rPr>
        <w:t>14</w:t>
      </w:r>
      <w:r>
        <w:rPr>
          <w:szCs w:val="21"/>
        </w:rPr>
        <w:t xml:space="preserve">  </w:t>
      </w:r>
      <w:r>
        <w:rPr>
          <w:kern w:val="0"/>
          <w:szCs w:val="21"/>
        </w:rPr>
        <w:t>O</w:t>
      </w:r>
      <w:r>
        <w:rPr>
          <w:szCs w:val="21"/>
        </w:rPr>
        <w:t xml:space="preserve"> </w:t>
      </w:r>
      <w:r>
        <w:rPr>
          <w:kern w:val="0"/>
          <w:szCs w:val="21"/>
        </w:rPr>
        <w:t>16  S 32  Cl 35.5  K 39  Ti 48  Fe 56  I 127</w:t>
      </w:r>
    </w:p>
    <w:p>
      <w:pPr>
        <w:pStyle w:val="Normal"/>
        <w:autoSpaceDE w:val="false"/>
        <w:spacing w:lineRule="auto" w:line="360"/>
        <w:textAlignment w:val="center"/>
        <w:rPr>
          <w:kern w:val="0"/>
          <w:szCs w:val="21"/>
        </w:rPr>
      </w:pPr>
      <w:r>
        <w:rPr>
          <w:kern w:val="0"/>
          <w:szCs w:val="21"/>
        </w:rPr>
      </w:r>
    </w:p>
    <w:p>
      <w:pPr>
        <w:pStyle w:val="Normal"/>
        <w:widowControl/>
        <w:spacing w:lineRule="auto" w:line="360"/>
        <w:ind w:left="405" w:hanging="405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一、选择题：本题共</w:t>
      </w:r>
      <w:r>
        <w:rPr>
          <w:rFonts w:eastAsia="黑体"/>
          <w:kern w:val="0"/>
          <w:szCs w:val="21"/>
        </w:rPr>
        <w:t>13</w:t>
      </w:r>
      <w:r>
        <w:rPr>
          <w:rFonts w:eastAsia="黑体"/>
          <w:kern w:val="0"/>
          <w:szCs w:val="21"/>
        </w:rPr>
        <w:t>个小题，每小题</w:t>
      </w:r>
      <w:r>
        <w:rPr>
          <w:rFonts w:eastAsia="黑体"/>
          <w:kern w:val="0"/>
          <w:szCs w:val="21"/>
        </w:rPr>
        <w:t>6</w:t>
      </w:r>
      <w:r>
        <w:rPr>
          <w:rFonts w:eastAsia="黑体"/>
          <w:kern w:val="0"/>
          <w:szCs w:val="21"/>
        </w:rPr>
        <w:t>分，共</w:t>
      </w:r>
      <w:r>
        <w:rPr>
          <w:rFonts w:eastAsia="黑体"/>
          <w:kern w:val="0"/>
          <w:szCs w:val="21"/>
        </w:rPr>
        <w:t>78</w:t>
      </w:r>
      <w:r>
        <w:rPr>
          <w:rFonts w:eastAsia="黑体"/>
          <w:kern w:val="0"/>
          <w:szCs w:val="21"/>
        </w:rPr>
        <w:t>分。在每小题给出的四个选项中，只有一项是符合题目要求的。</w:t>
      </w:r>
    </w:p>
    <w:p>
      <w:pPr>
        <w:pStyle w:val="Normal"/>
        <w:spacing w:lineRule="auto" w:line="360"/>
        <w:ind w:left="315" w:hanging="315"/>
        <w:rPr>
          <w:szCs w:val="21"/>
        </w:rPr>
      </w:pPr>
      <w:r>
        <w:rPr>
          <w:szCs w:val="21"/>
        </w:rPr>
        <w:t>1</w:t>
      </w:r>
      <w:r>
        <w:rPr>
          <w:kern w:val="0"/>
          <w:szCs w:val="21"/>
        </w:rPr>
        <w:t>．</w:t>
      </w:r>
      <w:r>
        <w:rPr>
          <w:szCs w:val="21"/>
        </w:rPr>
        <w:t>细胞间信息交流的方式有多种。在哺乳动物卵巢细胞分泌的雌激素作用于乳腺细胞的过程中，以及精子进入卵细胞的过程中，细胞间信息交流的实现分别依赖于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A</w:t>
      </w:r>
      <w:r>
        <w:rPr>
          <w:kern w:val="0"/>
          <w:szCs w:val="21"/>
        </w:rPr>
        <w:t>．</w:t>
      </w:r>
      <w:r>
        <w:rPr>
          <w:szCs w:val="21"/>
        </w:rPr>
        <w:t>血液运输，突触传递</w:t>
      </w:r>
      <w:r>
        <w:rPr>
          <w:rFonts w:eastAsia="Times New Roman"/>
          <w:szCs w:val="21"/>
        </w:rPr>
        <w:t xml:space="preserve">                       </w:t>
      </w:r>
      <w:r>
        <w:rPr>
          <w:szCs w:val="21"/>
        </w:rPr>
        <w:t>B</w:t>
      </w:r>
      <w:r>
        <w:rPr>
          <w:kern w:val="0"/>
          <w:szCs w:val="21"/>
        </w:rPr>
        <w:t>．</w:t>
      </w:r>
      <w:r>
        <w:rPr>
          <w:szCs w:val="21"/>
        </w:rPr>
        <w:t>淋巴运输，突触传递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C</w:t>
      </w:r>
      <w:r>
        <w:rPr>
          <w:kern w:val="0"/>
          <w:szCs w:val="21"/>
        </w:rPr>
        <w:t>．</w:t>
      </w:r>
      <w:r>
        <w:rPr>
          <w:szCs w:val="21"/>
        </w:rPr>
        <w:t>淋巴运输，胞间连丝传递</w:t>
      </w:r>
      <w:r>
        <w:rPr>
          <w:rFonts w:eastAsia="Times New Roman"/>
          <w:szCs w:val="21"/>
        </w:rPr>
        <w:t xml:space="preserve">                   </w:t>
      </w:r>
      <w:r>
        <w:rPr>
          <w:szCs w:val="21"/>
        </w:rPr>
        <w:t>D</w:t>
      </w:r>
      <w:r>
        <w:rPr>
          <w:kern w:val="0"/>
          <w:szCs w:val="21"/>
        </w:rPr>
        <w:t>．</w:t>
      </w:r>
      <w:r>
        <w:rPr>
          <w:szCs w:val="21"/>
        </w:rPr>
        <w:t>血液运输，细胞间直接接触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2</w:t>
      </w:r>
      <w:r>
        <w:rPr>
          <w:kern w:val="0"/>
          <w:szCs w:val="21"/>
        </w:rPr>
        <w:t>．</w:t>
      </w:r>
      <w:r>
        <w:rPr>
          <w:szCs w:val="21"/>
        </w:rPr>
        <w:t>下列关于细胞结构与成分的叙述，错误的是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A</w:t>
      </w:r>
      <w:r>
        <w:rPr>
          <w:kern w:val="0"/>
          <w:szCs w:val="21"/>
        </w:rPr>
        <w:t>．</w:t>
      </w:r>
      <w:r>
        <w:rPr>
          <w:szCs w:val="21"/>
        </w:rPr>
        <w:t>细胞膜的完整性可用台盼蓝染色法进行检测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B</w:t>
      </w:r>
      <w:r>
        <w:rPr>
          <w:kern w:val="0"/>
          <w:szCs w:val="21"/>
        </w:rPr>
        <w:t>．</w:t>
      </w:r>
      <w:r>
        <w:rPr>
          <w:szCs w:val="21"/>
        </w:rPr>
        <w:t>检测氨基酸的含量可用双缩脲试剂进行显色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C</w:t>
      </w:r>
      <w:r>
        <w:rPr>
          <w:kern w:val="0"/>
          <w:szCs w:val="21"/>
        </w:rPr>
        <w:t>．</w:t>
      </w:r>
      <w:r>
        <w:rPr>
          <w:szCs w:val="21"/>
        </w:rPr>
        <w:t>若要观察处于细胞分裂中期的染色体可用醋酸洋红液染色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D</w:t>
      </w:r>
      <w:r>
        <w:rPr>
          <w:kern w:val="0"/>
          <w:szCs w:val="21"/>
        </w:rPr>
        <w:t>．</w:t>
      </w:r>
      <w:r>
        <w:rPr>
          <w:szCs w:val="21"/>
        </w:rPr>
        <w:t>斐林试剂是含有</w:t>
      </w:r>
      <w:r>
        <w:rPr>
          <w:szCs w:val="21"/>
        </w:rPr>
        <w:t>Cu</w:t>
      </w:r>
      <w:r>
        <w:rPr>
          <w:szCs w:val="21"/>
          <w:vertAlign w:val="superscript"/>
        </w:rPr>
        <w:t>2+</w:t>
      </w:r>
      <w:r>
        <w:rPr>
          <w:szCs w:val="21"/>
        </w:rPr>
        <w:t>的碱性溶液，可被葡萄糖还原成砖红色</w:t>
      </w:r>
    </w:p>
    <w:p>
      <w:pPr>
        <w:pStyle w:val="Normal"/>
        <w:spacing w:lineRule="auto" w:line="360"/>
        <w:ind w:left="315" w:hanging="315"/>
        <w:rPr>
          <w:szCs w:val="21"/>
        </w:rPr>
      </w:pPr>
      <w:r>
        <w:rPr>
          <w:szCs w:val="21"/>
        </w:rPr>
        <w:t>3</w:t>
      </w:r>
      <w:r>
        <w:rPr>
          <w:kern w:val="0"/>
          <w:szCs w:val="21"/>
        </w:rPr>
        <w:t>．</w:t>
      </w:r>
      <w:r>
        <w:rPr>
          <w:szCs w:val="21"/>
        </w:rPr>
        <w:t>通常，叶片中叶绿素含量下降可作为其衰老的检测指标。为研究激素对叶片衰老的影响，将某植物离体叶片分组，并分别置于蒸馏水、细胞分裂素（</w:t>
      </w:r>
      <w:r>
        <w:rPr>
          <w:szCs w:val="21"/>
        </w:rPr>
        <w:t>CTK</w:t>
      </w:r>
      <w:r>
        <w:rPr>
          <w:szCs w:val="21"/>
        </w:rPr>
        <w:t>）、脱落酸（</w:t>
      </w:r>
      <w:r>
        <w:rPr>
          <w:szCs w:val="21"/>
        </w:rPr>
        <w:t>ABA</w:t>
      </w:r>
      <w:r>
        <w:rPr>
          <w:szCs w:val="21"/>
        </w:rPr>
        <w:t>）、</w:t>
      </w:r>
      <w:r>
        <w:rPr>
          <w:szCs w:val="21"/>
        </w:rPr>
        <w:t>CTK+ABA</w:t>
      </w:r>
      <w:r>
        <w:rPr>
          <w:szCs w:val="21"/>
        </w:rPr>
        <w:t>溶液中，再将各组置于光下。一段时间内叶片中叶绿素含量变化趋势如图所示，据图判断，下列叙述错误的是</w:t>
      </w:r>
    </w:p>
    <w:p>
      <w:pPr>
        <w:pStyle w:val="Normal"/>
        <w:spacing w:lineRule="auto" w:line="360"/>
        <w:ind w:firstLine="210"/>
        <w:jc w:val="center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85">
            <wp:simplePos x="0" y="0"/>
            <wp:positionH relativeFrom="column">
              <wp:posOffset>3967480</wp:posOffset>
            </wp:positionH>
            <wp:positionV relativeFrom="paragraph">
              <wp:posOffset>97790</wp:posOffset>
            </wp:positionV>
            <wp:extent cx="1924050" cy="1543050"/>
            <wp:effectExtent l="0" t="0" r="0" b="0"/>
            <wp:wrapSquare wrapText="bothSides"/>
            <wp:docPr id="1" name="图片 6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69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9" t="-23" r="-19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A</w:t>
      </w:r>
      <w:r>
        <w:rPr>
          <w:kern w:val="0"/>
          <w:szCs w:val="21"/>
        </w:rPr>
        <w:t>．</w:t>
      </w:r>
      <w:r>
        <w:rPr>
          <w:szCs w:val="21"/>
        </w:rPr>
        <w:t>细胞分裂素能延缓该植物离体叶片的衰老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B</w:t>
      </w:r>
      <w:r>
        <w:rPr>
          <w:kern w:val="0"/>
          <w:szCs w:val="21"/>
        </w:rPr>
        <w:t>．</w:t>
      </w:r>
      <w:r>
        <w:rPr>
          <w:szCs w:val="21"/>
        </w:rPr>
        <w:t>本实验中</w:t>
      </w:r>
      <w:r>
        <w:rPr>
          <w:szCs w:val="21"/>
        </w:rPr>
        <w:t>CTK</w:t>
      </w:r>
      <w:r>
        <w:rPr>
          <w:szCs w:val="21"/>
        </w:rPr>
        <w:t>对该植物离体叶片的作用可被</w:t>
      </w:r>
      <w:r>
        <w:rPr>
          <w:szCs w:val="21"/>
        </w:rPr>
        <w:t>ABA</w:t>
      </w:r>
      <w:r>
        <w:rPr>
          <w:szCs w:val="21"/>
        </w:rPr>
        <w:t>削弱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C</w:t>
      </w:r>
      <w:r>
        <w:rPr>
          <w:kern w:val="0"/>
          <w:szCs w:val="21"/>
        </w:rPr>
        <w:t>．</w:t>
      </w:r>
      <w:r>
        <w:rPr>
          <w:szCs w:val="21"/>
        </w:rPr>
        <w:t>可推测</w:t>
      </w:r>
      <w:r>
        <w:rPr>
          <w:szCs w:val="21"/>
        </w:rPr>
        <w:t>ABA</w:t>
      </w:r>
      <w:r>
        <w:rPr>
          <w:szCs w:val="21"/>
        </w:rPr>
        <w:t>组叶绿体中</w:t>
      </w:r>
      <w:r>
        <w:rPr>
          <w:szCs w:val="21"/>
        </w:rPr>
        <w:t>NADPH</w:t>
      </w:r>
      <w:r>
        <w:rPr>
          <w:szCs w:val="21"/>
        </w:rPr>
        <w:t>合成速率大于</w:t>
      </w:r>
      <w:r>
        <w:rPr>
          <w:szCs w:val="21"/>
        </w:rPr>
        <w:t>CTK</w:t>
      </w:r>
      <w:r>
        <w:rPr>
          <w:szCs w:val="21"/>
        </w:rPr>
        <w:t>组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D</w:t>
      </w:r>
      <w:r>
        <w:rPr>
          <w:kern w:val="0"/>
          <w:szCs w:val="21"/>
        </w:rPr>
        <w:t>．</w:t>
      </w:r>
      <w:r>
        <w:rPr>
          <w:szCs w:val="21"/>
        </w:rPr>
        <w:t>可推测施用</w:t>
      </w:r>
      <w:r>
        <w:rPr>
          <w:szCs w:val="21"/>
        </w:rPr>
        <w:t>ABA</w:t>
      </w:r>
      <w:r>
        <w:rPr>
          <w:szCs w:val="21"/>
        </w:rPr>
        <w:t>能加速秋天银杏树的叶由绿变黄的过程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ind w:left="315" w:hanging="315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>．某同学将一定量的某种动物的提取液（</w:t>
      </w:r>
      <w:r>
        <w:rPr>
          <w:szCs w:val="21"/>
        </w:rPr>
        <w:t>A</w:t>
      </w:r>
      <w:r>
        <w:rPr>
          <w:szCs w:val="21"/>
        </w:rPr>
        <w:t>）注射到实验小鼠体内，注射后若干天，未见小鼠出现明显的异常表现。将小鼠分成两组，一组注射少量的</w:t>
      </w:r>
      <w:r>
        <w:rPr>
          <w:szCs w:val="21"/>
        </w:rPr>
        <w:t>A</w:t>
      </w:r>
      <w:r>
        <w:rPr>
          <w:szCs w:val="21"/>
        </w:rPr>
        <w:t>，小鼠很快发生了呼吸困难等症状；另一组注射生理盐水，未见小鼠有异常表现。对实验小鼠在第二次注射</w:t>
      </w:r>
      <w:r>
        <w:rPr>
          <w:szCs w:val="21"/>
        </w:rPr>
        <w:t>A</w:t>
      </w:r>
      <w:r>
        <w:rPr>
          <w:szCs w:val="21"/>
        </w:rPr>
        <w:t>后的表现，下列解释合理的是</w:t>
      </w:r>
    </w:p>
    <w:p>
      <w:pPr>
        <w:pStyle w:val="Normal"/>
        <w:spacing w:lineRule="auto" w:line="360"/>
        <w:ind w:firstLine="315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．提取液中含有胰岛素，导致小鼠血糖浓度降低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．提取液中含有乙酰胆碱，使小鼠骨骼肌活动减弱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．提取液中含有过敏原，引起小鼠发生了过敏反应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．提取液中含有呼吸抑制剂，可快速作用于小鼠呼吸系统</w:t>
      </w:r>
    </w:p>
    <w:p>
      <w:pPr>
        <w:pStyle w:val="Normal"/>
        <w:spacing w:lineRule="auto" w:line="360"/>
        <w:ind w:left="315" w:hanging="315"/>
        <w:rPr>
          <w:szCs w:val="21"/>
        </w:rPr>
      </w:pPr>
      <w:r>
        <w:rPr>
          <w:szCs w:val="21"/>
        </w:rPr>
        <w:t>5</w:t>
      </w:r>
      <w:r>
        <w:rPr>
          <w:szCs w:val="21"/>
        </w:rPr>
        <w:t>．假设某草原上散养的某种家畜种群呈</w:t>
      </w:r>
      <w:r>
        <w:rPr>
          <w:szCs w:val="21"/>
        </w:rPr>
        <w:t>S</w:t>
      </w:r>
      <w:r>
        <w:rPr>
          <w:szCs w:val="21"/>
        </w:rPr>
        <w:t>型增长，该种群的增长率随种群数量的变化趋势如图所示。若要持续尽可能多地收获该种家禽，则应在种群数量合适时开始捕获，下列四个种群数量中合适的是</w:t>
      </w:r>
    </w:p>
    <w:p>
      <w:pPr>
        <w:pStyle w:val="Normal"/>
        <w:spacing w:lineRule="auto" w:line="360"/>
        <w:jc w:val="center"/>
        <w:rPr>
          <w:szCs w:val="21"/>
          <w:lang w:val="en-US" w:eastAsia="en-US"/>
        </w:rPr>
      </w:pPr>
      <w:r>
        <w:rPr>
          <w:szCs w:val="21"/>
          <w:lang w:val="en-US" w:eastAsia="en-US"/>
        </w:rPr>
        <w:drawing>
          <wp:anchor behindDoc="0" distT="0" distB="0" distL="114935" distR="114935" simplePos="0" locked="0" layoutInCell="0" allowOverlap="1" relativeHeight="84">
            <wp:simplePos x="0" y="0"/>
            <wp:positionH relativeFrom="column">
              <wp:posOffset>2889250</wp:posOffset>
            </wp:positionH>
            <wp:positionV relativeFrom="paragraph">
              <wp:posOffset>230505</wp:posOffset>
            </wp:positionV>
            <wp:extent cx="2038350" cy="1190625"/>
            <wp:effectExtent l="0" t="0" r="0" b="0"/>
            <wp:wrapSquare wrapText="bothSides"/>
            <wp:docPr id="2" name="图片 7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7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6" t="-27" r="-16" b="-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．甲点对应的种群数量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．乙点对应的种群数量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．丙点对应的种群数量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．丁点对应的种群数量</w:t>
      </w:r>
    </w:p>
    <w:p>
      <w:pPr>
        <w:pStyle w:val="Normal"/>
        <w:spacing w:lineRule="auto" w:line="360"/>
        <w:ind w:left="315" w:hanging="315"/>
        <w:rPr>
          <w:szCs w:val="21"/>
        </w:rPr>
      </w:pPr>
      <w:r>
        <w:rPr>
          <w:szCs w:val="21"/>
        </w:rPr>
        <w:t>6</w:t>
      </w:r>
      <w:r>
        <w:rPr>
          <w:szCs w:val="21"/>
        </w:rPr>
        <w:t>．果蝇的红眼基因（</w:t>
      </w:r>
      <w:r>
        <w:rPr>
          <w:szCs w:val="21"/>
        </w:rPr>
        <w:t>R</w:t>
      </w:r>
      <w:r>
        <w:rPr>
          <w:szCs w:val="21"/>
        </w:rPr>
        <w:t>）对白眼基因（</w:t>
      </w:r>
      <w:r>
        <w:rPr>
          <w:szCs w:val="21"/>
        </w:rPr>
        <w:t>r</w:t>
      </w:r>
      <w:r>
        <w:rPr>
          <w:szCs w:val="21"/>
        </w:rPr>
        <w:t>）为显性，位于</w:t>
      </w:r>
      <w:r>
        <w:rPr>
          <w:szCs w:val="21"/>
        </w:rPr>
        <w:t>X</w:t>
      </w:r>
      <w:r>
        <w:rPr>
          <w:szCs w:val="21"/>
        </w:rPr>
        <w:t>染色体上；长翅基因（</w:t>
      </w:r>
      <w:r>
        <w:rPr>
          <w:szCs w:val="21"/>
        </w:rPr>
        <w:t>B</w:t>
      </w:r>
      <w:r>
        <w:rPr>
          <w:szCs w:val="21"/>
        </w:rPr>
        <w:t>）对残翅基因（</w:t>
      </w:r>
      <w:r>
        <w:rPr>
          <w:szCs w:val="21"/>
        </w:rPr>
        <w:t>b</w:t>
      </w:r>
      <w:r>
        <w:rPr>
          <w:szCs w:val="21"/>
        </w:rPr>
        <w:t>）为显性，位于常染色体上。现有一只红眼长翅果蝇与一只白眼长翅果蝇交配，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雄蝇中有</w:t>
      </w:r>
      <w:r>
        <w:rPr>
          <w:szCs w:val="21"/>
        </w:rPr>
        <w:t>1/8</w:t>
      </w:r>
      <w:r>
        <w:rPr>
          <w:szCs w:val="21"/>
        </w:rPr>
        <w:t>为白眼残翅，下列叙述错误的是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A</w:t>
      </w:r>
      <w:r>
        <w:rPr>
          <w:szCs w:val="21"/>
        </w:rPr>
        <w:t>．亲本雌蝇的基因型是</w:t>
      </w:r>
      <w:r>
        <w:rPr>
          <w:szCs w:val="21"/>
        </w:rPr>
        <w:t>BbX</w:t>
      </w:r>
      <w:r>
        <w:rPr>
          <w:szCs w:val="21"/>
          <w:vertAlign w:val="superscript"/>
        </w:rPr>
        <w:t>R</w:t>
      </w:r>
      <w:r>
        <w:rPr>
          <w:szCs w:val="21"/>
        </w:rPr>
        <w:t>X</w:t>
      </w:r>
      <w:r>
        <w:rPr>
          <w:szCs w:val="21"/>
          <w:vertAlign w:val="superscript"/>
        </w:rPr>
        <w:t>r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B</w:t>
      </w:r>
      <w:r>
        <w:rPr>
          <w:szCs w:val="21"/>
        </w:rPr>
        <w:t>．</w:t>
      </w:r>
      <w:r>
        <w:rPr>
          <w:szCs w:val="21"/>
        </w:rPr>
        <w:t>F</w:t>
      </w:r>
      <w:r>
        <w:rPr>
          <w:szCs w:val="21"/>
          <w:vertAlign w:val="subscript"/>
        </w:rPr>
        <w:t>1</w:t>
      </w:r>
      <w:r>
        <w:rPr>
          <w:szCs w:val="21"/>
        </w:rPr>
        <w:t>中出现长翅雄蝇的概率为</w:t>
      </w:r>
      <w:r>
        <w:rPr>
          <w:szCs w:val="21"/>
        </w:rPr>
        <w:t>3/16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C</w:t>
      </w:r>
      <w:r>
        <w:rPr>
          <w:szCs w:val="21"/>
        </w:rPr>
        <w:t>．雌、雄亲本产生含</w:t>
      </w:r>
      <w:r>
        <w:rPr>
          <w:szCs w:val="21"/>
        </w:rPr>
        <w:t>X</w:t>
      </w:r>
      <w:r>
        <w:rPr>
          <w:szCs w:val="21"/>
          <w:vertAlign w:val="superscript"/>
        </w:rPr>
        <w:t>r</w:t>
      </w:r>
      <w:r>
        <w:rPr>
          <w:szCs w:val="21"/>
        </w:rPr>
        <w:t>配子的比例相同</w:t>
      </w:r>
    </w:p>
    <w:p>
      <w:pPr>
        <w:pStyle w:val="Normal"/>
        <w:spacing w:lineRule="auto" w:line="360"/>
        <w:ind w:left="315" w:hanging="0"/>
        <w:rPr>
          <w:szCs w:val="21"/>
        </w:rPr>
      </w:pPr>
      <w:r>
        <w:rPr>
          <w:szCs w:val="21"/>
        </w:rPr>
        <w:t>D</w:t>
      </w:r>
      <w:r>
        <w:rPr>
          <w:szCs w:val="21"/>
        </w:rPr>
        <w:t>．白眼残翅雌蝇可形成基因型为</w:t>
      </w:r>
      <w:r>
        <w:rPr>
          <w:szCs w:val="21"/>
        </w:rPr>
        <w:t>bX</w:t>
      </w:r>
      <w:r>
        <w:rPr>
          <w:szCs w:val="21"/>
          <w:vertAlign w:val="superscript"/>
        </w:rPr>
        <w:t>r</w:t>
      </w:r>
      <w:r>
        <w:rPr>
          <w:szCs w:val="21"/>
        </w:rPr>
        <w:t>的极体</w:t>
      </w:r>
    </w:p>
    <w:p>
      <w:pPr>
        <w:pStyle w:val="Normal"/>
        <w:overflowPunct w:val="false"/>
        <w:spacing w:lineRule="auto" w:line="360"/>
        <w:ind w:left="420" w:hanging="42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</w:r>
    </w:p>
    <w:p>
      <w:pPr>
        <w:pStyle w:val="Normal"/>
        <w:overflowPunct w:val="false"/>
        <w:spacing w:lineRule="auto" w:line="360"/>
        <w:ind w:left="420" w:hanging="420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三、非选择题：共</w:t>
      </w:r>
      <w:r>
        <w:rPr>
          <w:rFonts w:eastAsia="黑体"/>
          <w:kern w:val="0"/>
          <w:szCs w:val="21"/>
        </w:rPr>
        <w:t>174</w:t>
      </w:r>
      <w:r>
        <w:rPr>
          <w:rFonts w:eastAsia="黑体"/>
          <w:kern w:val="0"/>
          <w:szCs w:val="21"/>
        </w:rPr>
        <w:t>分。第</w:t>
      </w:r>
      <w:r>
        <w:rPr>
          <w:rFonts w:eastAsia="黑体"/>
          <w:kern w:val="0"/>
          <w:szCs w:val="21"/>
        </w:rPr>
        <w:t>22~32</w:t>
      </w:r>
      <w:r>
        <w:rPr>
          <w:rFonts w:eastAsia="黑体"/>
          <w:kern w:val="0"/>
          <w:szCs w:val="21"/>
        </w:rPr>
        <w:t>题为必考题，每个试题考生都必须作答。第</w:t>
      </w:r>
      <w:r>
        <w:rPr>
          <w:rFonts w:eastAsia="黑体"/>
          <w:kern w:val="0"/>
          <w:szCs w:val="21"/>
        </w:rPr>
        <w:t>33~38</w:t>
      </w:r>
      <w:r>
        <w:rPr>
          <w:rFonts w:eastAsia="黑体"/>
          <w:kern w:val="0"/>
          <w:szCs w:val="21"/>
        </w:rPr>
        <w:t>题为选考题，考生根据要求作答。</w:t>
      </w:r>
    </w:p>
    <w:p>
      <w:pPr>
        <w:pStyle w:val="Normal"/>
        <w:overflowPunct w:val="false"/>
        <w:spacing w:lineRule="auto" w:line="360"/>
        <w:jc w:val="left"/>
        <w:textAlignment w:val="center"/>
        <w:rPr>
          <w:rFonts w:eastAsia="黑体"/>
          <w:kern w:val="0"/>
          <w:szCs w:val="21"/>
        </w:rPr>
      </w:pPr>
      <w:r>
        <w:rPr>
          <w:rFonts w:eastAsia="黑体"/>
          <w:kern w:val="0"/>
          <w:szCs w:val="21"/>
        </w:rPr>
        <w:t>（一）必考题：共</w:t>
      </w:r>
      <w:r>
        <w:rPr>
          <w:rFonts w:eastAsia="黑体"/>
          <w:kern w:val="0"/>
          <w:szCs w:val="21"/>
        </w:rPr>
        <w:t>129</w:t>
      </w:r>
      <w:r>
        <w:rPr>
          <w:rFonts w:eastAsia="黑体"/>
          <w:kern w:val="0"/>
          <w:szCs w:val="21"/>
        </w:rPr>
        <w:t>分。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29</w:t>
      </w:r>
      <w:r>
        <w:rPr>
          <w:szCs w:val="21"/>
        </w:rPr>
        <w:t>．（</w:t>
      </w:r>
      <w:r>
        <w:rPr>
          <w:szCs w:val="21"/>
        </w:rPr>
        <w:t>10</w:t>
      </w:r>
      <w:r>
        <w:rPr>
          <w:szCs w:val="21"/>
        </w:rPr>
        <w:t>分）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根据遗传物质的化学组成，可将病毒分为</w:t>
      </w:r>
      <w:r>
        <w:rPr>
          <w:szCs w:val="21"/>
        </w:rPr>
        <w:t>RNA</w:t>
      </w:r>
      <w:r>
        <w:rPr>
          <w:szCs w:val="21"/>
        </w:rPr>
        <w:t>病毒和</w:t>
      </w:r>
      <w:r>
        <w:rPr>
          <w:szCs w:val="21"/>
        </w:rPr>
        <w:t>DNA</w:t>
      </w:r>
      <w:r>
        <w:rPr>
          <w:szCs w:val="21"/>
        </w:rPr>
        <w:t>病毒两种类型，有些病毒对人类健康会造成很大危害，通常，一种新病毒出现后需要确定该病毒的类型。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假设在宿主细胞内不发生碱基之间的相互转换，请利用放射性同位素标记的方法，以体外培养的宿主细胞等为材料，设计实验以确定一种新病毒的类型，简要写出（</w:t>
      </w:r>
      <w:r>
        <w:rPr>
          <w:szCs w:val="21"/>
        </w:rPr>
        <w:t>1</w:t>
      </w:r>
      <w:r>
        <w:rPr>
          <w:szCs w:val="21"/>
        </w:rPr>
        <w:t>）实验思路，（</w:t>
      </w:r>
      <w:r>
        <w:rPr>
          <w:szCs w:val="21"/>
        </w:rPr>
        <w:t>2</w:t>
      </w:r>
      <w:r>
        <w:rPr>
          <w:szCs w:val="21"/>
        </w:rPr>
        <w:t>）预期实验结果及结论即可。（要求：实验包含可相互印证的甲、乙两个组）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30</w:t>
      </w:r>
      <w:r>
        <w:rPr>
          <w:szCs w:val="21"/>
        </w:rPr>
        <w:t>．（</w:t>
      </w:r>
      <w:r>
        <w:rPr>
          <w:szCs w:val="21"/>
        </w:rPr>
        <w:t>9</w:t>
      </w:r>
      <w:r>
        <w:rPr>
          <w:szCs w:val="21"/>
        </w:rPr>
        <w:t>分）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植物的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补偿点是指由于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的限制，光合速率与呼吸速率相等时环境中的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浓度，已知甲种植物的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补偿点大于乙种植物的，回答下列问题：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）将正常生长的甲、乙两种植物放置在同一密闭小室中，适宜条件下照光培养，培养后发现两种植物的光合速率都降低，原因是</w:t>
      </w:r>
      <w:r>
        <w:rPr>
          <w:szCs w:val="21"/>
        </w:rPr>
        <w:t>_________________</w:t>
      </w:r>
      <w:r>
        <w:rPr>
          <w:szCs w:val="21"/>
        </w:rPr>
        <w:t>，甲种植物净光合速率为</w:t>
      </w:r>
      <w:r>
        <w:rPr>
          <w:szCs w:val="21"/>
        </w:rPr>
        <w:t>0</w:t>
      </w:r>
      <w:r>
        <w:rPr>
          <w:szCs w:val="21"/>
        </w:rPr>
        <w:t>时，乙种植物净光合速率</w:t>
      </w:r>
      <w:r>
        <w:rPr>
          <w:szCs w:val="21"/>
        </w:rPr>
        <w:t>_________________</w:t>
      </w:r>
      <w:r>
        <w:rPr>
          <w:szCs w:val="21"/>
        </w:rPr>
        <w:t>（填“大于</w:t>
      </w:r>
      <w:r>
        <w:rPr>
          <w:szCs w:val="21"/>
        </w:rPr>
        <w:t>0”“</w:t>
      </w:r>
      <w:r>
        <w:rPr>
          <w:szCs w:val="21"/>
        </w:rPr>
        <w:t>等于</w:t>
      </w:r>
      <w:r>
        <w:rPr>
          <w:szCs w:val="21"/>
        </w:rPr>
        <w:t>0”“</w:t>
      </w:r>
      <w:r>
        <w:rPr>
          <w:szCs w:val="21"/>
        </w:rPr>
        <w:t>小于</w:t>
      </w:r>
      <w:r>
        <w:rPr>
          <w:szCs w:val="21"/>
        </w:rPr>
        <w:t>0”</w:t>
      </w:r>
      <w:r>
        <w:rPr>
          <w:szCs w:val="21"/>
        </w:rPr>
        <w:t>）。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）若将甲种植物密闭在无</w:t>
      </w:r>
      <w:r>
        <w:rPr>
          <w:szCs w:val="21"/>
        </w:rPr>
        <w:t>O</w:t>
      </w:r>
      <w:r>
        <w:rPr>
          <w:szCs w:val="21"/>
          <w:vertAlign w:val="subscript"/>
        </w:rPr>
        <w:t>2</w:t>
      </w:r>
      <w:r>
        <w:rPr>
          <w:szCs w:val="21"/>
        </w:rPr>
        <w:t>、但其他条件适宜的小室中，照光培养一段时间后，发现植物的有氧呼吸增加，原因是</w:t>
      </w:r>
      <w:r>
        <w:rPr>
          <w:szCs w:val="21"/>
        </w:rPr>
        <w:t>_________________</w:t>
      </w:r>
      <w:r>
        <w:rPr>
          <w:szCs w:val="21"/>
        </w:rPr>
        <w:t>。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31</w:t>
      </w:r>
      <w:r>
        <w:rPr>
          <w:szCs w:val="21"/>
        </w:rPr>
        <w:t>．（</w:t>
      </w:r>
      <w:r>
        <w:rPr>
          <w:szCs w:val="21"/>
        </w:rPr>
        <w:t>8</w:t>
      </w:r>
      <w:r>
        <w:rPr>
          <w:szCs w:val="21"/>
        </w:rPr>
        <w:t>分）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血浆渗透压可分为胶体渗透压和晶体渗透压，其中，由蛋白质等大分子物质形成的渗透压称为胶体渗透压，由无机盐等小分子物质形成的渗透压称为晶体渗透压。回答下列问题：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）某种疾病导致人体血浆蛋白含量显著降低时，血浆胶体渗透压降低，水分由</w:t>
      </w:r>
      <w:r>
        <w:rPr>
          <w:szCs w:val="21"/>
        </w:rPr>
        <w:t>_______</w:t>
      </w:r>
      <w:r>
        <w:rPr>
          <w:szCs w:val="21"/>
        </w:rPr>
        <w:t>进入组织液，可引起组织水肿等。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）正常人大量饮用清水后，胃肠腔内的渗透压下降，经胃肠吸收进入血浆的水量会</w:t>
      </w:r>
      <w:r>
        <w:rPr>
          <w:szCs w:val="21"/>
        </w:rPr>
        <w:t>___________</w:t>
      </w:r>
      <w:r>
        <w:rPr>
          <w:szCs w:val="21"/>
        </w:rPr>
        <w:t>，从而使血浆晶体渗透压</w:t>
      </w:r>
      <w:r>
        <w:rPr>
          <w:szCs w:val="21"/>
        </w:rPr>
        <w:t>_______</w:t>
      </w:r>
      <w:r>
        <w:rPr>
          <w:szCs w:val="21"/>
        </w:rPr>
        <w:t>。</w:t>
      </w:r>
    </w:p>
    <w:p>
      <w:pPr>
        <w:pStyle w:val="Normal"/>
        <w:spacing w:lineRule="auto" w:line="360"/>
        <w:ind w:firstLine="420"/>
        <w:rPr>
          <w:spacing w:val="7"/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）在人体中，内环境的作用主要为：</w:t>
      </w:r>
      <w:r>
        <w:rPr>
          <w:rFonts w:ascii="宋体" w:hAnsi="宋体" w:cs="宋体"/>
          <w:spacing w:val="7"/>
          <w:szCs w:val="21"/>
        </w:rPr>
        <w:t>①</w:t>
      </w:r>
      <w:r>
        <w:rPr>
          <w:spacing w:val="7"/>
          <w:szCs w:val="21"/>
        </w:rPr>
        <w:t>细胞生存的直接环境，</w:t>
      </w:r>
      <w:r>
        <w:rPr>
          <w:rFonts w:ascii="宋体" w:hAnsi="宋体" w:cs="宋体"/>
          <w:spacing w:val="7"/>
          <w:szCs w:val="21"/>
        </w:rPr>
        <w:t>②</w:t>
      </w:r>
      <w:r>
        <w:rPr>
          <w:spacing w:val="7"/>
          <w:szCs w:val="21"/>
        </w:rPr>
        <w:t>________</w:t>
      </w:r>
      <w:r>
        <w:rPr>
          <w:spacing w:val="7"/>
          <w:szCs w:val="21"/>
        </w:rPr>
        <w:t>。</w:t>
      </w:r>
    </w:p>
    <w:p>
      <w:pPr>
        <w:pStyle w:val="Normal"/>
        <w:spacing w:lineRule="auto" w:line="360"/>
        <w:ind w:firstLine="420"/>
        <w:rPr>
          <w:spacing w:val="7"/>
          <w:szCs w:val="21"/>
        </w:rPr>
      </w:pPr>
      <w:r>
        <w:rPr>
          <w:spacing w:val="7"/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32</w:t>
      </w:r>
      <w:r>
        <w:rPr>
          <w:szCs w:val="21"/>
        </w:rPr>
        <w:t>．（</w:t>
      </w:r>
      <w:r>
        <w:rPr>
          <w:szCs w:val="21"/>
        </w:rPr>
        <w:t>12</w:t>
      </w:r>
      <w:r>
        <w:rPr>
          <w:szCs w:val="21"/>
        </w:rPr>
        <w:t>分）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某种羊的性别决定为</w:t>
      </w:r>
      <w:r>
        <w:rPr>
          <w:szCs w:val="21"/>
        </w:rPr>
        <w:t>XY</w:t>
      </w:r>
      <w:r>
        <w:rPr>
          <w:szCs w:val="21"/>
        </w:rPr>
        <w:t>型。已知其有角和无角由位于常染色体上的等位基因（</w:t>
      </w:r>
      <w:r>
        <w:rPr>
          <w:szCs w:val="21"/>
        </w:rPr>
        <w:t>N/n</w:t>
      </w:r>
      <w:r>
        <w:rPr>
          <w:szCs w:val="21"/>
        </w:rPr>
        <w:t>）控制；黑毛和白毛由等位基因（</w:t>
      </w:r>
      <w:r>
        <w:rPr>
          <w:szCs w:val="21"/>
        </w:rPr>
        <w:t>M/m</w:t>
      </w:r>
      <w:r>
        <w:rPr>
          <w:szCs w:val="21"/>
        </w:rPr>
        <w:t>）控制，且黑毛对白毛为显性。回答下列问题：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）公羊中基因型为</w:t>
      </w:r>
      <w:r>
        <w:rPr>
          <w:szCs w:val="21"/>
        </w:rPr>
        <w:t>NN</w:t>
      </w:r>
      <w:r>
        <w:rPr>
          <w:szCs w:val="21"/>
        </w:rPr>
        <w:t>或</w:t>
      </w:r>
      <w:r>
        <w:rPr>
          <w:szCs w:val="21"/>
        </w:rPr>
        <w:t>Nn</w:t>
      </w:r>
      <w:r>
        <w:rPr>
          <w:szCs w:val="21"/>
        </w:rPr>
        <w:t>的表现为有角，</w:t>
      </w:r>
      <w:r>
        <w:rPr>
          <w:szCs w:val="21"/>
        </w:rPr>
        <w:t>nn</w:t>
      </w:r>
      <w:r>
        <w:rPr>
          <w:szCs w:val="21"/>
        </w:rPr>
        <w:t>无角；母羊中基因型为</w:t>
      </w:r>
      <w:r>
        <w:rPr>
          <w:szCs w:val="21"/>
        </w:rPr>
        <w:t>NN</w:t>
      </w:r>
      <w:r>
        <w:rPr>
          <w:szCs w:val="21"/>
        </w:rPr>
        <w:t>的表现为有角，</w:t>
      </w:r>
      <w:r>
        <w:rPr>
          <w:szCs w:val="21"/>
        </w:rPr>
        <w:t>nn</w:t>
      </w:r>
      <w:r>
        <w:rPr>
          <w:szCs w:val="21"/>
        </w:rPr>
        <w:t>或</w:t>
      </w:r>
      <w:r>
        <w:rPr>
          <w:szCs w:val="21"/>
        </w:rPr>
        <w:t>Nn</w:t>
      </w:r>
      <w:r>
        <w:rPr>
          <w:szCs w:val="21"/>
        </w:rPr>
        <w:t>无角。若多对杂合体公羊与杂合体母羊杂交，则理论上，子一代群体中母羊的表现型及其比例为</w:t>
      </w:r>
      <w:r>
        <w:rPr>
          <w:szCs w:val="21"/>
        </w:rPr>
        <w:t>_____</w:t>
      </w:r>
      <w:r>
        <w:rPr>
          <w:szCs w:val="21"/>
        </w:rPr>
        <w:t>；公羊的表现型及其比例为</w:t>
      </w:r>
      <w:r>
        <w:rPr>
          <w:szCs w:val="21"/>
        </w:rPr>
        <w:t>_________</w:t>
      </w:r>
      <w:r>
        <w:rPr>
          <w:szCs w:val="21"/>
        </w:rPr>
        <w:t>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drawing>
          <wp:anchor behindDoc="0" distT="0" distB="0" distL="114935" distR="114935" simplePos="0" locked="0" layoutInCell="0" allowOverlap="1" relativeHeight="86">
            <wp:simplePos x="0" y="0"/>
            <wp:positionH relativeFrom="column">
              <wp:posOffset>4891405</wp:posOffset>
            </wp:positionH>
            <wp:positionV relativeFrom="paragraph">
              <wp:posOffset>41910</wp:posOffset>
            </wp:positionV>
            <wp:extent cx="1304925" cy="1771650"/>
            <wp:effectExtent l="0" t="0" r="0" b="0"/>
            <wp:wrapSquare wrapText="bothSides"/>
            <wp:docPr id="3" name="图片 5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6" t="-12" r="-16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）某同学为了确定</w:t>
      </w:r>
      <w:r>
        <w:rPr>
          <w:szCs w:val="21"/>
        </w:rPr>
        <w:t>M/m</w:t>
      </w:r>
      <w:r>
        <w:rPr>
          <w:szCs w:val="21"/>
        </w:rPr>
        <w:t>是位于</w:t>
      </w:r>
      <w:r>
        <w:rPr>
          <w:szCs w:val="21"/>
        </w:rPr>
        <w:t>X</w:t>
      </w:r>
      <w:r>
        <w:rPr>
          <w:szCs w:val="21"/>
        </w:rPr>
        <w:t>染色体上，还是位于常染色体上，让多对纯合黑毛母羊与纯合白毛公羊交配，子二代中黑毛</w:t>
      </w:r>
      <w:r>
        <w:rPr>
          <w:rFonts w:ascii="宋体" w:hAnsi="宋体" w:cs="宋体"/>
          <w:szCs w:val="21"/>
        </w:rPr>
        <w:t>∶</w:t>
      </w:r>
      <w:r>
        <w:rPr>
          <w:szCs w:val="21"/>
        </w:rPr>
        <w:t>白毛</w:t>
      </w:r>
      <w:r>
        <w:rPr>
          <w:szCs w:val="21"/>
        </w:rPr>
        <w:t>=3</w:t>
      </w:r>
      <w:r>
        <w:rPr>
          <w:rFonts w:cs="宋体" w:ascii="宋体" w:hAnsi="宋体"/>
          <w:szCs w:val="21"/>
        </w:rPr>
        <w:t>∶</w:t>
      </w:r>
      <w:r>
        <w:rPr>
          <w:szCs w:val="21"/>
        </w:rPr>
        <w:t>1</w:t>
      </w:r>
      <w:r>
        <w:rPr>
          <w:szCs w:val="21"/>
        </w:rPr>
        <w:t>，我们认为根据这一实验数据，不能确定</w:t>
      </w:r>
      <w:r>
        <w:rPr>
          <w:szCs w:val="21"/>
        </w:rPr>
        <w:t>M/m</w:t>
      </w:r>
      <w:r>
        <w:rPr>
          <w:szCs w:val="21"/>
        </w:rPr>
        <w:t>是位于</w:t>
      </w:r>
      <w:r>
        <w:rPr>
          <w:szCs w:val="21"/>
        </w:rPr>
        <w:t>X</w:t>
      </w:r>
      <w:r>
        <w:rPr>
          <w:szCs w:val="21"/>
        </w:rPr>
        <w:t>染色体上，还是位于常染色体上，还需要补充数据，如统计子二代中白毛个体的性别比例，若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________________________</w:t>
      </w:r>
      <w:r>
        <w:rPr>
          <w:szCs w:val="21"/>
        </w:rPr>
        <w:t>，则说明</w:t>
      </w:r>
      <w:r>
        <w:rPr>
          <w:szCs w:val="21"/>
        </w:rPr>
        <w:t>M/m</w:t>
      </w:r>
      <w:r>
        <w:rPr>
          <w:szCs w:val="21"/>
        </w:rPr>
        <w:t>是位于</w:t>
      </w:r>
      <w:r>
        <w:rPr>
          <w:szCs w:val="21"/>
        </w:rPr>
        <w:t>X</w:t>
      </w:r>
      <w:r>
        <w:rPr>
          <w:szCs w:val="21"/>
        </w:rPr>
        <w:t>染色体上；若</w:t>
      </w:r>
      <w:r>
        <w:rPr>
          <w:szCs w:val="21"/>
        </w:rPr>
        <w:t>________________________</w:t>
      </w:r>
      <w:r>
        <w:rPr>
          <w:szCs w:val="21"/>
        </w:rPr>
        <w:t>，则说明</w:t>
      </w:r>
      <w:r>
        <w:rPr>
          <w:szCs w:val="21"/>
        </w:rPr>
        <w:t>M/m</w:t>
      </w:r>
      <w:r>
        <w:rPr>
          <w:szCs w:val="21"/>
        </w:rPr>
        <w:t>是位于常染色体上。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）一般来说，对于性别决定为</w:t>
      </w:r>
      <w:r>
        <w:rPr>
          <w:szCs w:val="21"/>
        </w:rPr>
        <w:t>XY</w:t>
      </w:r>
      <w:r>
        <w:rPr>
          <w:szCs w:val="21"/>
        </w:rPr>
        <w:t>型的动物群体而言，当一对等位基因（如</w:t>
      </w:r>
      <w:r>
        <w:rPr>
          <w:szCs w:val="21"/>
        </w:rPr>
        <w:t>A/a</w:t>
      </w:r>
      <w:r>
        <w:rPr>
          <w:szCs w:val="21"/>
        </w:rPr>
        <w:t>）位于常染色体上时，基因型有</w:t>
      </w:r>
      <w:r>
        <w:rPr>
          <w:szCs w:val="21"/>
        </w:rPr>
        <w:t>____</w:t>
      </w:r>
      <w:r>
        <w:rPr>
          <w:szCs w:val="21"/>
        </w:rPr>
        <w:t>种；当其位于</w:t>
      </w:r>
      <w:r>
        <w:rPr>
          <w:szCs w:val="21"/>
        </w:rPr>
        <w:t>X</w:t>
      </w:r>
      <w:r>
        <w:rPr>
          <w:szCs w:val="21"/>
        </w:rPr>
        <w:t>染色体上时，基因型有</w:t>
      </w:r>
      <w:r>
        <w:rPr>
          <w:szCs w:val="21"/>
        </w:rPr>
        <w:t>____</w:t>
      </w:r>
      <w:r>
        <w:rPr>
          <w:szCs w:val="21"/>
        </w:rPr>
        <w:t>种；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当其位于</w:t>
      </w:r>
      <w:r>
        <w:rPr>
          <w:szCs w:val="21"/>
        </w:rPr>
        <w:t>X</w:t>
      </w:r>
      <w:r>
        <w:rPr>
          <w:szCs w:val="21"/>
        </w:rPr>
        <w:t>和</w:t>
      </w:r>
      <w:r>
        <w:rPr>
          <w:szCs w:val="21"/>
        </w:rPr>
        <w:t>Y</w:t>
      </w:r>
      <w:r>
        <w:rPr>
          <w:szCs w:val="21"/>
        </w:rPr>
        <w:t>染色体的同源区段时，（如图所示），基因型有</w:t>
      </w:r>
      <w:r>
        <w:rPr>
          <w:szCs w:val="21"/>
        </w:rPr>
        <w:t>____</w:t>
      </w:r>
      <w:r>
        <w:rPr>
          <w:szCs w:val="21"/>
        </w:rPr>
        <w:t>种。</w:t>
      </w:r>
    </w:p>
    <w:p>
      <w:pPr>
        <w:pStyle w:val="Normal"/>
        <w:spacing w:lineRule="auto" w:line="360"/>
        <w:textAlignment w:val="center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textAlignment w:val="center"/>
        <w:rPr>
          <w:kern w:val="0"/>
          <w:szCs w:val="21"/>
        </w:rPr>
      </w:pPr>
      <w:r>
        <w:rPr>
          <w:szCs w:val="21"/>
        </w:rPr>
        <w:t>37</w:t>
      </w:r>
      <w:r>
        <w:rPr>
          <w:szCs w:val="21"/>
        </w:rPr>
        <w:t>．</w:t>
      </w:r>
      <w:r>
        <w:rPr>
          <w:kern w:val="0"/>
          <w:szCs w:val="21"/>
        </w:rPr>
        <w:t>[</w:t>
      </w:r>
      <w:r>
        <w:rPr>
          <w:kern w:val="0"/>
          <w:szCs w:val="21"/>
        </w:rPr>
        <w:t>生物——选修</w:t>
      </w:r>
      <w:r>
        <w:rPr>
          <w:kern w:val="0"/>
          <w:szCs w:val="21"/>
        </w:rPr>
        <w:t>1</w:t>
      </w:r>
      <w:r>
        <w:rPr>
          <w:kern w:val="0"/>
          <w:szCs w:val="21"/>
        </w:rPr>
        <w:t>：生物技术实践</w:t>
      </w:r>
      <w:r>
        <w:rPr>
          <w:kern w:val="0"/>
          <w:szCs w:val="21"/>
        </w:rPr>
        <w:t>]</w:t>
      </w:r>
      <w:r>
        <w:rPr>
          <w:kern w:val="0"/>
          <w:szCs w:val="21"/>
        </w:rPr>
        <w:t>（</w:t>
      </w:r>
      <w:r>
        <w:rPr>
          <w:kern w:val="0"/>
          <w:szCs w:val="21"/>
        </w:rPr>
        <w:t>15</w:t>
      </w:r>
      <w:r>
        <w:rPr>
          <w:kern w:val="0"/>
          <w:szCs w:val="21"/>
        </w:rPr>
        <w:t>分）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某些土壤细菌可将尿素分解成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，供植物吸收和利用。回答下列问题：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）有些细菌能分解尿素，有些细菌则不能，原因是前者能产生</w:t>
      </w:r>
      <w:r>
        <w:rPr>
          <w:szCs w:val="21"/>
        </w:rPr>
        <w:t>________________________</w:t>
      </w:r>
      <w:r>
        <w:rPr>
          <w:szCs w:val="21"/>
        </w:rPr>
        <w:t>。能分解尿素的细菌不能以尿素的分解产物</w:t>
      </w:r>
      <w:r>
        <w:rPr>
          <w:szCs w:val="21"/>
        </w:rPr>
        <w:t>CO</w:t>
      </w:r>
      <w:r>
        <w:rPr>
          <w:szCs w:val="21"/>
          <w:vertAlign w:val="subscript"/>
        </w:rPr>
        <w:t>2</w:t>
      </w:r>
      <w:r>
        <w:rPr>
          <w:szCs w:val="21"/>
        </w:rPr>
        <w:t>作为碳源，原因是</w:t>
      </w:r>
      <w:r>
        <w:rPr>
          <w:szCs w:val="21"/>
        </w:rPr>
        <w:t>________________________</w:t>
      </w:r>
      <w:r>
        <w:rPr>
          <w:szCs w:val="21"/>
        </w:rPr>
        <w:t>，但可用葡萄糖作为碳源，进入细菌体内的葡萄糖的主要作用是</w:t>
      </w:r>
      <w:r>
        <w:rPr>
          <w:szCs w:val="21"/>
        </w:rPr>
        <w:t>________________________</w:t>
      </w:r>
      <w:r>
        <w:rPr>
          <w:szCs w:val="21"/>
        </w:rPr>
        <w:t>（答出两点即可）。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）为了筛选可分解尿素的细菌，在配制培养基时，应选择</w:t>
      </w:r>
      <w:r>
        <w:rPr>
          <w:szCs w:val="21"/>
        </w:rPr>
        <w:t>____________________</w:t>
      </w:r>
      <w:r>
        <w:rPr>
          <w:szCs w:val="21"/>
        </w:rPr>
        <w:t>（填“尿素”“</w:t>
      </w:r>
      <w:r>
        <w:rPr>
          <w:szCs w:val="21"/>
        </w:rPr>
        <w:t>NH</w:t>
      </w:r>
      <w:r>
        <w:rPr>
          <w:szCs w:val="21"/>
          <w:vertAlign w:val="subscript"/>
        </w:rPr>
        <w:t>4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</w:rPr>
        <w:t>”</w:t>
      </w:r>
      <w:r>
        <w:rPr>
          <w:szCs w:val="21"/>
        </w:rPr>
        <w:t>或“尿素</w:t>
      </w:r>
      <w:r>
        <w:rPr>
          <w:szCs w:val="21"/>
        </w:rPr>
        <w:t>+NH</w:t>
      </w:r>
      <w:r>
        <w:rPr>
          <w:szCs w:val="21"/>
          <w:vertAlign w:val="subscript"/>
        </w:rPr>
        <w:t>4</w:t>
      </w:r>
      <w:r>
        <w:rPr>
          <w:szCs w:val="21"/>
        </w:rPr>
        <w:t>NO</w:t>
      </w:r>
      <w:r>
        <w:rPr>
          <w:szCs w:val="21"/>
          <w:vertAlign w:val="subscript"/>
        </w:rPr>
        <w:t>3</w:t>
      </w:r>
      <w:r>
        <w:rPr>
          <w:szCs w:val="21"/>
        </w:rPr>
        <w:t>”</w:t>
      </w:r>
      <w:r>
        <w:rPr>
          <w:szCs w:val="21"/>
        </w:rPr>
        <w:t>）作为氮源，不选择其他两组的原因是</w:t>
      </w:r>
      <w:r>
        <w:rPr>
          <w:szCs w:val="21"/>
        </w:rPr>
        <w:t>________________________</w:t>
      </w:r>
      <w:r>
        <w:rPr>
          <w:szCs w:val="21"/>
        </w:rPr>
        <w:t>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）用来筛选分解尿素细菌的培养基含有</w:t>
      </w:r>
      <w:r>
        <w:rPr>
          <w:szCs w:val="21"/>
        </w:rPr>
        <w:t>KH</w:t>
      </w:r>
      <w:r>
        <w:rPr>
          <w:szCs w:val="21"/>
          <w:vertAlign w:val="subscript"/>
        </w:rPr>
        <w:t>2</w:t>
      </w:r>
      <w:r>
        <w:rPr>
          <w:szCs w:val="21"/>
        </w:rPr>
        <w:t>PO</w:t>
      </w:r>
      <w:r>
        <w:rPr>
          <w:szCs w:val="21"/>
          <w:vertAlign w:val="subscript"/>
        </w:rPr>
        <w:t>4</w:t>
      </w:r>
      <w:r>
        <w:rPr>
          <w:szCs w:val="21"/>
        </w:rPr>
        <w:t>和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 xml:space="preserve"> HPO</w:t>
      </w:r>
      <w:r>
        <w:rPr>
          <w:szCs w:val="21"/>
          <w:vertAlign w:val="subscript"/>
        </w:rPr>
        <w:t>4</w:t>
      </w:r>
      <w:r>
        <w:rPr>
          <w:szCs w:val="21"/>
        </w:rPr>
        <w:t>，其作用有</w:t>
      </w:r>
      <w:r>
        <w:rPr>
          <w:szCs w:val="21"/>
        </w:rPr>
        <w:t>________________________</w:t>
      </w:r>
      <w:r>
        <w:rPr>
          <w:szCs w:val="21"/>
        </w:rPr>
        <w:t>（答出两点即可）。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38</w:t>
      </w:r>
      <w:r>
        <w:rPr>
          <w:szCs w:val="21"/>
        </w:rPr>
        <w:t>．</w:t>
      </w:r>
      <w:r>
        <w:rPr>
          <w:szCs w:val="21"/>
        </w:rPr>
        <w:t>[</w:t>
      </w:r>
      <w:r>
        <w:rPr>
          <w:szCs w:val="21"/>
        </w:rPr>
        <w:t>生物——选修</w:t>
      </w:r>
      <w:r>
        <w:rPr>
          <w:szCs w:val="21"/>
        </w:rPr>
        <w:t>3</w:t>
      </w:r>
      <w:r>
        <w:rPr>
          <w:szCs w:val="21"/>
        </w:rPr>
        <w:t>：现代生物科技专题</w:t>
      </w:r>
      <w:r>
        <w:rPr>
          <w:szCs w:val="21"/>
        </w:rPr>
        <w:t>]</w:t>
      </w:r>
      <w:r>
        <w:rPr>
          <w:szCs w:val="21"/>
        </w:rPr>
        <w:t>（</w:t>
      </w:r>
      <w:r>
        <w:rPr>
          <w:szCs w:val="21"/>
        </w:rPr>
        <w:t>15</w:t>
      </w:r>
      <w:r>
        <w:rPr>
          <w:szCs w:val="21"/>
        </w:rPr>
        <w:t>分）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真核生物基因中通常有内含子，而原核生物基因中没有，原核生物没有真核生物所具有的切除内含子对应的</w:t>
      </w:r>
      <w:r>
        <w:rPr>
          <w:szCs w:val="21"/>
        </w:rPr>
        <w:t>RNA</w:t>
      </w:r>
      <w:r>
        <w:rPr>
          <w:szCs w:val="21"/>
        </w:rPr>
        <w:t>序列的机制。已知在人体中基因</w:t>
      </w:r>
      <w:r>
        <w:rPr>
          <w:szCs w:val="21"/>
        </w:rPr>
        <w:t>A</w:t>
      </w:r>
      <w:r>
        <w:rPr>
          <w:szCs w:val="21"/>
        </w:rPr>
        <w:t>（有内含子）可以表达出某种特定蛋白（简称蛋白</w:t>
      </w:r>
      <w:r>
        <w:rPr>
          <w:szCs w:val="21"/>
        </w:rPr>
        <w:t>A</w:t>
      </w:r>
      <w:r>
        <w:rPr>
          <w:szCs w:val="21"/>
        </w:rPr>
        <w:t>）。回答下列问题：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）某同学从人的基因组文库中获得了基因</w:t>
      </w:r>
      <w:r>
        <w:rPr>
          <w:szCs w:val="21"/>
        </w:rPr>
        <w:t>A</w:t>
      </w:r>
      <w:r>
        <w:rPr>
          <w:szCs w:val="21"/>
        </w:rPr>
        <w:t>，以大肠杆菌作为受体细胞却未得到蛋白</w:t>
      </w:r>
      <w:r>
        <w:rPr>
          <w:szCs w:val="21"/>
        </w:rPr>
        <w:t>A</w:t>
      </w:r>
      <w:r>
        <w:rPr>
          <w:szCs w:val="21"/>
        </w:rPr>
        <w:t>，其原因是</w:t>
      </w:r>
      <w:r>
        <w:rPr>
          <w:szCs w:val="21"/>
        </w:rPr>
        <w:t>_____________________</w:t>
      </w:r>
      <w:r>
        <w:rPr>
          <w:szCs w:val="21"/>
        </w:rPr>
        <w:t>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）若用家蚕作为表达基因</w:t>
      </w:r>
      <w:r>
        <w:rPr>
          <w:szCs w:val="21"/>
        </w:rPr>
        <w:t>A</w:t>
      </w:r>
      <w:r>
        <w:rPr>
          <w:szCs w:val="21"/>
        </w:rPr>
        <w:t>的受体，在噬菌体和昆虫病毒两种载体中，不选用</w:t>
      </w:r>
      <w:r>
        <w:rPr>
          <w:szCs w:val="21"/>
        </w:rPr>
        <w:t>____________________</w:t>
      </w:r>
      <w:r>
        <w:rPr>
          <w:szCs w:val="21"/>
        </w:rPr>
        <w:t>作为载体，其原因是</w:t>
      </w:r>
      <w:r>
        <w:rPr>
          <w:szCs w:val="21"/>
        </w:rPr>
        <w:t>_____________________</w:t>
      </w:r>
      <w:r>
        <w:rPr>
          <w:szCs w:val="21"/>
        </w:rPr>
        <w:t>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）若要高效地获得蛋白</w:t>
      </w:r>
      <w:r>
        <w:rPr>
          <w:szCs w:val="21"/>
        </w:rPr>
        <w:t>A</w:t>
      </w:r>
      <w:r>
        <w:rPr>
          <w:szCs w:val="21"/>
        </w:rPr>
        <w:t>，可选用大肠杆菌作为受体。因为与家蚕相比，大肠杆菌具有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_________________</w:t>
      </w:r>
      <w:r>
        <w:rPr>
          <w:szCs w:val="21"/>
        </w:rPr>
        <w:t>（答出两点即可）等优点。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）若要检测基因</w:t>
      </w:r>
      <w:r>
        <w:rPr>
          <w:szCs w:val="21"/>
        </w:rPr>
        <w:t>A</w:t>
      </w:r>
      <w:r>
        <w:rPr>
          <w:szCs w:val="21"/>
        </w:rPr>
        <w:t>是否翻译出蛋白</w:t>
      </w:r>
      <w:r>
        <w:rPr>
          <w:szCs w:val="21"/>
        </w:rPr>
        <w:t>A</w:t>
      </w:r>
      <w:r>
        <w:rPr>
          <w:szCs w:val="21"/>
        </w:rPr>
        <w:t>，可用的检测物质是</w:t>
      </w:r>
      <w:r>
        <w:rPr>
          <w:szCs w:val="21"/>
        </w:rPr>
        <w:t>___________________</w:t>
      </w:r>
      <w:r>
        <w:rPr>
          <w:szCs w:val="21"/>
        </w:rPr>
        <w:t>（填“蛋白</w:t>
      </w:r>
      <w:r>
        <w:rPr>
          <w:szCs w:val="21"/>
        </w:rPr>
        <w:t>A</w:t>
      </w:r>
      <w:r>
        <w:rPr>
          <w:szCs w:val="21"/>
        </w:rPr>
        <w:t>的基因”或“蛋白</w:t>
      </w:r>
      <w:r>
        <w:rPr>
          <w:szCs w:val="21"/>
        </w:rPr>
        <w:t>A</w:t>
      </w:r>
      <w:r>
        <w:rPr>
          <w:szCs w:val="21"/>
        </w:rPr>
        <w:t>的抗体”）。</w:t>
      </w:r>
    </w:p>
    <w:p>
      <w:pPr>
        <w:pStyle w:val="Normal"/>
        <w:spacing w:lineRule="auto" w:line="360"/>
        <w:ind w:firstLine="420"/>
        <w:rPr>
          <w:szCs w:val="21"/>
        </w:rPr>
      </w:pP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）艾弗里等人的肺炎双球菌转化实验为证明</w:t>
      </w:r>
      <w:r>
        <w:rPr>
          <w:szCs w:val="21"/>
        </w:rPr>
        <w:t>DNA</w:t>
      </w:r>
      <w:r>
        <w:rPr>
          <w:szCs w:val="21"/>
        </w:rPr>
        <w:t>是遗传物质做出了重要贡献，也可以说是基因工程的先导，如果说他们的工作为基因工程理论的建立提供了启示，那么，这一启示是</w:t>
      </w:r>
    </w:p>
    <w:p>
      <w:pPr>
        <w:pStyle w:val="Normal"/>
        <w:spacing w:lineRule="auto" w:line="360"/>
        <w:rPr>
          <w:szCs w:val="21"/>
        </w:rPr>
      </w:pPr>
      <w:r>
        <w:rPr>
          <w:szCs w:val="21"/>
        </w:rPr>
        <w:t>_________________________</w:t>
      </w:r>
      <w:r>
        <w:rPr>
          <w:szCs w:val="21"/>
        </w:rPr>
        <w:t>。</w:t>
      </w:r>
      <w:r>
        <w:br w:type="page"/>
      </w:r>
    </w:p>
    <w:p>
      <w:pPr>
        <w:pStyle w:val="Normal"/>
        <w:spacing w:lineRule="auto" w:line="360"/>
        <w:jc w:val="center"/>
        <w:rPr>
          <w:rFonts w:ascii="黑体" w:hAnsi="黑体" w:eastAsia="黑体" w:cs="黑体"/>
          <w:sz w:val="32"/>
          <w:szCs w:val="32"/>
        </w:rPr>
      </w:pPr>
      <w:r>
        <w:rPr>
          <w:rFonts w:eastAsia="黑体" w:cs="黑体" w:ascii="黑体" w:hAnsi="黑体"/>
          <w:sz w:val="32"/>
          <w:szCs w:val="32"/>
        </w:rPr>
        <w:t>2017</w:t>
      </w:r>
      <w:r>
        <w:rPr>
          <w:rFonts w:ascii="黑体" w:hAnsi="黑体" w:cs="黑体" w:eastAsia="黑体"/>
          <w:sz w:val="32"/>
          <w:szCs w:val="32"/>
        </w:rPr>
        <w:t>年高考新课标Ⅰ卷理综生物试题答案</w:t>
      </w:r>
    </w:p>
    <w:p>
      <w:pPr>
        <w:pStyle w:val="Normal"/>
        <w:spacing w:lineRule="auto" w:line="360"/>
        <w:rPr/>
      </w:pPr>
      <w:r>
        <w:rPr/>
        <w:t>1.D</w:t>
        <w:tab/>
        <w:tab/>
        <w:t>2.B</w:t>
        <w:tab/>
        <w:tab/>
        <w:t>3.C</w:t>
        <w:tab/>
        <w:tab/>
        <w:t>4.C</w:t>
        <w:tab/>
        <w:tab/>
        <w:t>5.D</w:t>
        <w:tab/>
        <w:tab/>
        <w:t>6.B</w:t>
      </w:r>
    </w:p>
    <w:p>
      <w:pPr>
        <w:pStyle w:val="Normal"/>
        <w:spacing w:lineRule="auto" w:line="360"/>
        <w:rPr/>
      </w:pPr>
      <w:r>
        <w:rPr/>
        <w:t>29.(10</w:t>
      </w:r>
      <w:r>
        <w:rPr/>
        <w:t>分</w:t>
      </w:r>
      <w:r>
        <w:rPr/>
        <w:t>)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1</w:t>
      </w:r>
      <w:r>
        <w:rPr/>
        <w:t>）思路</w:t>
      </w:r>
      <w:r>
        <w:rPr/>
        <w:t>：</w:t>
      </w:r>
    </w:p>
    <w:p>
      <w:pPr>
        <w:pStyle w:val="Normal"/>
        <w:spacing w:lineRule="auto" w:line="360"/>
        <w:rPr/>
      </w:pPr>
      <w:r>
        <w:rPr/>
        <w:t>甲组：将宿主细胞培养在含有放射性标记尿嘧啶的培养基中，之后接种新病毒。培养一段时间后收集病毒病监测其放射性。</w:t>
      </w:r>
      <w:r>
        <w:rPr>
          <w:rFonts w:eastAsia="Times New Roman"/>
        </w:rPr>
        <w:t xml:space="preserve">     </w:t>
      </w:r>
      <w:r>
        <w:rPr/>
        <w:t>乙组：将宿主细胞培养在含有放射性标记胸腺嘧啶的培养基中，之后接种新病毒。培养一段时间后收集病毒病监测其放射性。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2</w:t>
      </w:r>
      <w:r>
        <w:rPr/>
        <w:t>）结果及结论</w:t>
      </w:r>
      <w:r>
        <w:rPr/>
        <w:t>：</w:t>
      </w:r>
      <w:r>
        <w:rPr/>
        <w:t>若甲组收集的病毒有放射性，乙组无，即为</w:t>
      </w:r>
      <w:r>
        <w:rPr/>
        <w:t>RNA</w:t>
      </w:r>
      <w:r>
        <w:rPr/>
        <w:t>病毒；反之为</w:t>
      </w:r>
      <w:r>
        <w:rPr/>
        <w:t>DNA</w:t>
      </w:r>
      <w:r>
        <w:rPr/>
        <w:t>病毒。</w:t>
      </w:r>
    </w:p>
    <w:p>
      <w:pPr>
        <w:pStyle w:val="Normal"/>
        <w:spacing w:lineRule="auto" w:line="360"/>
        <w:rPr/>
      </w:pPr>
      <w:r>
        <w:rPr/>
        <w:t>30.</w:t>
      </w:r>
      <w:r>
        <w:rPr/>
        <w:t>（</w:t>
      </w:r>
      <w:r>
        <w:rPr/>
        <w:t>9</w:t>
      </w:r>
      <w:r>
        <w:rPr/>
        <w:t>分）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1</w:t>
      </w:r>
      <w:r>
        <w:rPr/>
        <w:t>）植物在光下光合作用吸收</w:t>
      </w:r>
      <w:r>
        <w:rPr/>
        <w:t>CO</w:t>
      </w:r>
      <w:r>
        <w:rPr>
          <w:vertAlign w:val="subscript"/>
        </w:rPr>
        <w:t>2</w:t>
      </w:r>
      <w:r>
        <w:rPr/>
        <w:t>的量大于呼吸作用释放</w:t>
      </w:r>
      <w:r>
        <w:rPr/>
        <w:t>CO</w:t>
      </w:r>
      <w:r>
        <w:rPr>
          <w:vertAlign w:val="subscript"/>
        </w:rPr>
        <w:t>2</w:t>
      </w:r>
      <w:r>
        <w:rPr/>
        <w:t>的量，使密闭小室中</w:t>
      </w:r>
      <w:r>
        <w:rPr/>
        <w:t>CO</w:t>
      </w:r>
      <w:r>
        <w:rPr>
          <w:vertAlign w:val="subscript"/>
        </w:rPr>
        <w:t>2</w:t>
      </w:r>
      <w:r>
        <w:rPr/>
        <w:t>浓度降低，光合速率也随之降低</w:t>
      </w:r>
      <w:r>
        <w:rPr>
          <w:rFonts w:eastAsia="Times New Roman"/>
        </w:rPr>
        <w:t xml:space="preserve">        </w:t>
      </w:r>
      <w:r>
        <w:rPr/>
        <w:t>大于</w:t>
      </w:r>
      <w:r>
        <w:rPr/>
        <w:t>0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2</w:t>
      </w:r>
      <w:r>
        <w:rPr/>
        <w:t>）甲种植物在光下光合作用释放的</w:t>
      </w:r>
      <w:r>
        <w:rPr/>
        <w:t>O</w:t>
      </w:r>
      <w:r>
        <w:rPr>
          <w:vertAlign w:val="subscript"/>
        </w:rPr>
        <w:t>2</w:t>
      </w:r>
      <w:r>
        <w:rPr/>
        <w:t>使密闭小室中</w:t>
      </w:r>
      <w:r>
        <w:rPr/>
        <w:t>O</w:t>
      </w:r>
      <w:r>
        <w:rPr>
          <w:vertAlign w:val="subscript"/>
        </w:rPr>
        <w:t>2</w:t>
      </w:r>
      <w:r>
        <w:rPr/>
        <w:t>增加，而</w:t>
      </w:r>
      <w:r>
        <w:rPr/>
        <w:t>O</w:t>
      </w:r>
      <w:r>
        <w:rPr>
          <w:vertAlign w:val="subscript"/>
        </w:rPr>
        <w:t>2</w:t>
      </w:r>
      <w:r>
        <w:rPr/>
        <w:t>与有机物分解产生的</w:t>
      </w:r>
      <w:r>
        <w:rPr/>
        <w:t>NADH</w:t>
      </w:r>
      <w:r>
        <w:rPr/>
        <w:t>发生作用形成水是有氧呼吸的一个环节，所以当</w:t>
      </w:r>
      <w:r>
        <w:rPr/>
        <w:t>O</w:t>
      </w:r>
      <w:r>
        <w:rPr>
          <w:vertAlign w:val="subscript"/>
        </w:rPr>
        <w:t>2</w:t>
      </w:r>
      <w:r>
        <w:rPr/>
        <w:t>增多时，有氧呼吸会增加</w:t>
      </w:r>
    </w:p>
    <w:p>
      <w:pPr>
        <w:pStyle w:val="Normal"/>
        <w:spacing w:lineRule="auto" w:line="360"/>
        <w:rPr/>
      </w:pPr>
      <w:r>
        <w:rPr/>
        <w:t xml:space="preserve">31. </w:t>
      </w:r>
      <w:r>
        <w:rPr/>
        <w:t>（</w:t>
      </w:r>
      <w:r>
        <w:rPr/>
        <w:t>8</w:t>
      </w:r>
      <w:r>
        <w:rPr/>
        <w:t>分）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1</w:t>
      </w:r>
      <w:r>
        <w:rPr/>
        <w:t>）血浆（</w:t>
      </w:r>
      <w:r>
        <w:rPr/>
        <w:t>2</w:t>
      </w:r>
      <w:r>
        <w:rPr/>
        <w:t>）增加</w:t>
      </w:r>
      <w:r>
        <w:rPr>
          <w:rFonts w:eastAsia="Times New Roman"/>
        </w:rPr>
        <w:t xml:space="preserve">  </w:t>
      </w:r>
      <w:r>
        <w:rPr/>
        <w:t>降低</w:t>
      </w:r>
      <w:r>
        <w:rPr>
          <w:rFonts w:eastAsia="Times New Roman"/>
        </w:rPr>
        <w:t xml:space="preserve">  </w:t>
      </w:r>
      <w:r>
        <w:rPr/>
        <w:t>（</w:t>
      </w:r>
      <w:r>
        <w:rPr/>
        <w:t>3</w:t>
      </w:r>
      <w:r>
        <w:rPr/>
        <w:t>）细胞与外界环境进行物质交换</w:t>
      </w:r>
    </w:p>
    <w:p>
      <w:pPr>
        <w:pStyle w:val="Normal"/>
        <w:spacing w:lineRule="auto" w:line="360"/>
        <w:rPr/>
      </w:pPr>
      <w:r>
        <w:rPr/>
        <w:t xml:space="preserve">32. </w:t>
      </w:r>
      <w:r>
        <w:rPr/>
        <w:t>（</w:t>
      </w:r>
      <w:r>
        <w:rPr/>
        <w:t>12</w:t>
      </w:r>
      <w:r>
        <w:rPr/>
        <w:t>分）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1</w:t>
      </w:r>
      <w:r>
        <w:rPr/>
        <w:t>）有角</w:t>
      </w:r>
      <w:r>
        <w:rPr/>
        <w:t>:</w:t>
      </w:r>
      <w:r>
        <w:rPr/>
        <w:t>无角</w:t>
      </w:r>
      <w:r>
        <w:rPr/>
        <w:t xml:space="preserve">=1:3  </w:t>
      </w:r>
      <w:r>
        <w:rPr/>
        <w:t>有角</w:t>
      </w:r>
      <w:r>
        <w:rPr/>
        <w:t>:</w:t>
      </w:r>
      <w:r>
        <w:rPr/>
        <w:t>无角</w:t>
      </w:r>
      <w:r>
        <w:rPr/>
        <w:t>=3: 1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2</w:t>
      </w:r>
      <w:r>
        <w:rPr/>
        <w:t>）白毛个体全为雄性</w:t>
      </w:r>
      <w:r>
        <w:rPr>
          <w:rFonts w:eastAsia="Times New Roman"/>
        </w:rPr>
        <w:t xml:space="preserve">    </w:t>
      </w:r>
      <w:r>
        <w:rPr/>
        <w:t>白毛个体中雄性</w:t>
      </w:r>
      <w:r>
        <w:rPr/>
        <w:t>:</w:t>
      </w:r>
      <w:r>
        <w:rPr/>
        <w:t>雌性</w:t>
      </w:r>
      <w:r>
        <w:rPr/>
        <w:t>=1:1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3</w:t>
      </w:r>
      <w:r>
        <w:rPr/>
        <w:t>）</w:t>
      </w:r>
      <w:r>
        <w:rPr/>
        <w:t>3   5   7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37.</w:t>
      </w:r>
      <w:r>
        <w:rPr>
          <w:lang w:val="en-US" w:eastAsia="en-US"/>
        </w:rPr>
        <w:t>（</w:t>
      </w:r>
      <w:r>
        <w:rPr>
          <w:lang w:val="en-US" w:eastAsia="en-US"/>
        </w:rPr>
        <w:t>1</w:t>
      </w:r>
      <w:r>
        <w:rPr>
          <w:lang w:val="en-US" w:eastAsia="en-US"/>
        </w:rPr>
        <w:t>）脲酶</w:t>
      </w:r>
      <w:r>
        <w:rPr>
          <w:lang w:val="en-US" w:eastAsia="en-US"/>
        </w:rPr>
        <w:tab/>
        <w:tab/>
      </w:r>
      <w:r>
        <w:rPr>
          <w:lang w:val="en-US" w:eastAsia="en-US"/>
        </w:rPr>
        <w:t>分解尿素的细菌是异养型生物，不能利用</w:t>
      </w:r>
      <w:r>
        <w:rPr>
          <w:lang w:val="en-US" w:eastAsia="en-US"/>
        </w:rPr>
        <w:t>CO</w:t>
      </w:r>
      <w:r>
        <w:rPr>
          <w:vertAlign w:val="subscript"/>
          <w:lang w:val="en-US" w:eastAsia="en-US"/>
        </w:rPr>
        <w:t>2</w:t>
      </w:r>
      <w:r>
        <w:rPr>
          <w:lang w:val="en-US" w:eastAsia="en-US"/>
        </w:rPr>
        <w:t>来合成有机物</w:t>
      </w:r>
      <w:r>
        <w:rPr>
          <w:lang w:val="en-US" w:eastAsia="en-US"/>
        </w:rPr>
        <w:tab/>
      </w:r>
      <w:r>
        <w:rPr>
          <w:lang w:val="en-US" w:eastAsia="en-US"/>
        </w:rPr>
        <w:t>为细胞生物生命活动提供能量，为其他有机物的合成提供原料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（</w:t>
      </w:r>
      <w:r>
        <w:rPr>
          <w:lang w:val="en-US" w:eastAsia="en-US"/>
        </w:rPr>
        <w:t>2</w:t>
      </w:r>
      <w:r>
        <w:rPr>
          <w:lang w:val="en-US" w:eastAsia="en-US"/>
        </w:rPr>
        <w:t>）尿素</w:t>
      </w:r>
      <w:r>
        <w:rPr>
          <w:lang w:val="en-US" w:eastAsia="en-US"/>
        </w:rPr>
        <w:tab/>
        <w:tab/>
      </w:r>
      <w:r>
        <w:rPr>
          <w:lang w:val="en-US" w:eastAsia="en-US"/>
        </w:rPr>
        <w:t>其他两组都含有</w:t>
      </w:r>
      <w:r>
        <w:rPr>
          <w:lang w:val="en-US" w:eastAsia="en-US"/>
        </w:rPr>
        <w:t>NH</w:t>
      </w:r>
      <w:r>
        <w:rPr>
          <w:vertAlign w:val="subscript"/>
          <w:lang w:val="en-US" w:eastAsia="en-US"/>
        </w:rPr>
        <w:t>4</w:t>
      </w:r>
      <w:r>
        <w:rPr>
          <w:lang w:val="en-US" w:eastAsia="en-US"/>
        </w:rPr>
        <w:t>NO</w:t>
      </w:r>
      <w:r>
        <w:rPr>
          <w:vertAlign w:val="subscript"/>
          <w:lang w:val="en-US" w:eastAsia="en-US"/>
        </w:rPr>
        <w:t>3</w:t>
      </w:r>
      <w:r>
        <w:rPr>
          <w:lang w:val="en-US" w:eastAsia="en-US"/>
        </w:rPr>
        <w:t>，能分解尿素的细菌和不能分解尿素的细菌都能利用</w:t>
      </w:r>
      <w:r>
        <w:rPr>
          <w:lang w:val="en-US" w:eastAsia="en-US"/>
        </w:rPr>
        <w:t>NH</w:t>
      </w:r>
      <w:r>
        <w:rPr>
          <w:vertAlign w:val="subscript"/>
          <w:lang w:val="en-US" w:eastAsia="en-US"/>
        </w:rPr>
        <w:t>4</w:t>
      </w:r>
      <w:r>
        <w:rPr>
          <w:lang w:val="en-US" w:eastAsia="en-US"/>
        </w:rPr>
        <w:t>NO</w:t>
      </w:r>
      <w:r>
        <w:rPr>
          <w:vertAlign w:val="subscript"/>
          <w:lang w:val="en-US" w:eastAsia="en-US"/>
        </w:rPr>
        <w:t>3</w:t>
      </w:r>
      <w:r>
        <w:rPr>
          <w:lang w:val="en-US" w:eastAsia="en-US"/>
        </w:rPr>
        <w:t>，不能起到筛选作用</w:t>
      </w:r>
    </w:p>
    <w:p>
      <w:pPr>
        <w:pStyle w:val="Normal"/>
        <w:spacing w:lineRule="auto" w:line="360"/>
        <w:rPr>
          <w:lang w:val="en-US" w:eastAsia="en-US"/>
        </w:rPr>
      </w:pPr>
      <w:r>
        <w:rPr>
          <w:lang w:val="en-US" w:eastAsia="en-US"/>
        </w:rPr>
        <w:t>（</w:t>
      </w:r>
      <w:r>
        <w:rPr>
          <w:lang w:val="en-US" w:eastAsia="en-US"/>
        </w:rPr>
        <w:t>3</w:t>
      </w:r>
      <w:r>
        <w:rPr>
          <w:lang w:val="en-US" w:eastAsia="en-US"/>
        </w:rPr>
        <w:t>）为细菌生长提供无机营养，作为缓冲剂保持细胞生长过程中</w:t>
      </w:r>
      <w:r>
        <w:rPr>
          <w:lang w:val="en-US" w:eastAsia="en-US"/>
        </w:rPr>
        <w:t>pH</w:t>
      </w:r>
      <w:r>
        <w:rPr>
          <w:lang w:val="en-US" w:eastAsia="en-US"/>
        </w:rPr>
        <w:t>稳定</w:t>
      </w:r>
    </w:p>
    <w:p>
      <w:pPr>
        <w:pStyle w:val="Normal"/>
        <w:spacing w:lineRule="auto" w:line="360"/>
        <w:rPr/>
      </w:pPr>
      <w:r>
        <w:rPr/>
        <w:t>38.</w:t>
      </w:r>
      <w:r>
        <w:rPr/>
        <w:t>（</w:t>
      </w:r>
      <w:r>
        <w:rPr/>
        <w:t>15</w:t>
      </w:r>
      <w:r>
        <w:rPr/>
        <w:t>分）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1</w:t>
      </w:r>
      <w:r>
        <w:rPr/>
        <w:t>）基因</w:t>
      </w:r>
      <w:r>
        <w:rPr/>
        <w:t>A</w:t>
      </w:r>
      <w:r>
        <w:rPr/>
        <w:t>有内含子，在大肠杆菌中，其初始转录产物中与内含子对应的</w:t>
      </w:r>
      <w:r>
        <w:rPr/>
        <w:t>RNA</w:t>
      </w:r>
      <w:r>
        <w:rPr/>
        <w:t>序列不能被切除，无法表达出蛋白</w:t>
      </w:r>
      <w:r>
        <w:rPr/>
        <w:t>A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2</w:t>
      </w:r>
      <w:r>
        <w:rPr/>
        <w:t>）噬菌体</w:t>
      </w:r>
      <w:r>
        <w:rPr>
          <w:rFonts w:eastAsia="Times New Roman"/>
        </w:rPr>
        <w:t xml:space="preserve">    </w:t>
      </w:r>
      <w:r>
        <w:rPr/>
        <w:t>噬菌体的宿主是细菌，而不是家蚕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3</w:t>
      </w:r>
      <w:r>
        <w:rPr/>
        <w:t>）繁殖快、容易培养</w:t>
      </w:r>
      <w:r>
        <w:rPr>
          <w:rFonts w:eastAsia="Times New Roman"/>
        </w:rPr>
        <w:t xml:space="preserve">          </w:t>
      </w:r>
      <w:r>
        <w:rPr/>
        <w:t>（</w:t>
      </w:r>
      <w:r>
        <w:rPr/>
        <w:t>4</w:t>
      </w:r>
      <w:r>
        <w:rPr/>
        <w:t>）蛋白</w:t>
      </w:r>
      <w:r>
        <w:rPr/>
        <w:t>A</w:t>
      </w:r>
      <w:r>
        <w:rPr/>
        <w:t>的抗体</w:t>
      </w:r>
    </w:p>
    <w:p>
      <w:pPr>
        <w:pStyle w:val="Normal"/>
        <w:spacing w:lineRule="auto" w:line="360"/>
        <w:rPr/>
      </w:pPr>
      <w:r>
        <w:rPr/>
        <w:t>（</w:t>
      </w:r>
      <w:r>
        <w:rPr/>
        <w:t>5</w:t>
      </w:r>
      <w:r>
        <w:rPr/>
        <w:t>）</w:t>
      </w:r>
      <w:r>
        <w:rPr/>
        <w:t>DNA</w:t>
      </w:r>
      <w:r>
        <w:rPr/>
        <w:t>可以从一种生物个体转移到另一种生物个体</w:t>
      </w:r>
    </w:p>
    <w:p>
      <w:pPr>
        <w:pStyle w:val="Normal"/>
        <w:spacing w:lineRule="auto" w: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ind w:left="560" w:hanging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一、选择题（本题共</w:t>
      </w:r>
      <w:r>
        <w:rPr>
          <w:rFonts w:eastAsia="仿宋" w:cs="仿宋" w:ascii="仿宋" w:hAnsi="仿宋"/>
          <w:sz w:val="24"/>
          <w:szCs w:val="24"/>
        </w:rPr>
        <w:t>13</w:t>
      </w:r>
      <w:r>
        <w:rPr>
          <w:rFonts w:ascii="仿宋" w:hAnsi="仿宋" w:cs="仿宋" w:eastAsia="仿宋"/>
          <w:sz w:val="24"/>
          <w:szCs w:val="24"/>
        </w:rPr>
        <w:t>小题，每小题</w:t>
      </w:r>
      <w:r>
        <w:rPr>
          <w:rFonts w:eastAsia="仿宋" w:cs="仿宋" w:ascii="仿宋" w:hAnsi="仿宋"/>
          <w:sz w:val="24"/>
          <w:szCs w:val="24"/>
        </w:rPr>
        <w:t>6</w:t>
      </w:r>
      <w:r>
        <w:rPr>
          <w:rFonts w:ascii="仿宋" w:hAnsi="仿宋" w:cs="仿宋" w:eastAsia="仿宋"/>
          <w:sz w:val="24"/>
          <w:szCs w:val="24"/>
        </w:rPr>
        <w:t>分，共</w:t>
      </w:r>
      <w:r>
        <w:rPr>
          <w:rFonts w:eastAsia="仿宋" w:cs="仿宋" w:ascii="仿宋" w:hAnsi="仿宋"/>
          <w:sz w:val="24"/>
          <w:szCs w:val="24"/>
        </w:rPr>
        <w:t>78</w:t>
      </w:r>
      <w:r>
        <w:rPr>
          <w:rFonts w:ascii="仿宋" w:hAnsi="仿宋" w:cs="仿宋" w:eastAsia="仿宋"/>
          <w:sz w:val="24"/>
          <w:szCs w:val="24"/>
        </w:rPr>
        <w:t>分。在每小题给出的四个选项中，只有一项是符合题目要求的。）</w:t>
      </w:r>
    </w:p>
    <w:p>
      <w:pPr>
        <w:pStyle w:val="Style21"/>
        <w:numPr>
          <w:ilvl w:val="0"/>
          <w:numId w:val="3"/>
        </w:numPr>
        <w:tabs>
          <w:tab w:val="left" w:pos="284" w:leader="none"/>
          <w:tab w:val="left" w:pos="420" w:leader="none"/>
          <w:tab w:val="left" w:pos="683" w:leader="none"/>
          <w:tab w:val="left" w:pos="1103" w:leader="none"/>
          <w:tab w:val="left" w:pos="2783" w:leader="none"/>
          <w:tab w:val="left" w:pos="3045" w:leader="none"/>
          <w:tab w:val="left" w:pos="5145" w:leader="none"/>
          <w:tab w:val="left" w:pos="5408" w:leader="none"/>
          <w:tab w:val="left" w:pos="7298" w:leader="none"/>
          <w:tab w:val="left" w:pos="7560" w:leader="none"/>
          <w:tab w:val="right" w:pos="9240" w:leader="none"/>
        </w:tabs>
        <w:ind w:left="560" w:hanging="56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细胞间信息交流的方式有多种，在动物卵巢细胞分泌的雌激素作用于乳腺细胞的过程中，以及精子进入卵细胞的过程中，细胞间信息交流的实现分别依赖于（　　）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．血液运输，突触传递</w:t>
      </w:r>
      <w:r>
        <w:rPr>
          <w:rFonts w:eastAsia="仿宋" w:cs="仿宋" w:ascii="仿宋" w:hAnsi="仿宋"/>
          <w:sz w:val="24"/>
          <w:szCs w:val="24"/>
        </w:rPr>
        <w:tab/>
        <w:tab/>
        <w:tab/>
        <w:tab/>
        <w:tab/>
        <w:t>B</w:t>
      </w:r>
      <w:r>
        <w:rPr>
          <w:rFonts w:ascii="仿宋" w:hAnsi="仿宋" w:cs="仿宋" w:eastAsia="仿宋"/>
          <w:sz w:val="24"/>
          <w:szCs w:val="24"/>
        </w:rPr>
        <w:t>．淋巴运输，突触传递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．淋巴运输，胞间连丝传送</w:t>
      </w:r>
      <w:r>
        <w:rPr>
          <w:rFonts w:eastAsia="仿宋" w:cs="仿宋" w:ascii="仿宋" w:hAnsi="仿宋"/>
          <w:sz w:val="24"/>
          <w:szCs w:val="24"/>
        </w:rPr>
        <w:tab/>
        <w:tab/>
        <w:tab/>
        <w:tab/>
        <w:t>D</w:t>
      </w:r>
      <w:r>
        <w:rPr>
          <w:rFonts w:ascii="仿宋" w:hAnsi="仿宋" w:cs="仿宋" w:eastAsia="仿宋"/>
          <w:sz w:val="24"/>
          <w:szCs w:val="24"/>
        </w:rPr>
        <w:t>．血液运输，细胞间直接接触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</w:t>
      </w:r>
      <w:r>
        <w:rPr>
          <w:rFonts w:eastAsia="仿宋" w:cs="仿宋" w:ascii="仿宋" w:hAnsi="仿宋"/>
          <w:sz w:val="24"/>
          <w:szCs w:val="24"/>
        </w:rPr>
        <w:t xml:space="preserve">D 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【解析】激素是通过体液运输到各组织器官的，起主要作用的是组织液和血浆，精卵结合的过程是精子和卵细胞接触后完成结合的，属于细胞间的直接接触。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Style21"/>
        <w:numPr>
          <w:ilvl w:val="0"/>
          <w:numId w:val="3"/>
        </w:numPr>
        <w:tabs>
          <w:tab w:val="left" w:pos="284" w:leader="none"/>
          <w:tab w:val="left" w:pos="420" w:leader="none"/>
          <w:tab w:val="left" w:pos="683" w:leader="none"/>
          <w:tab w:val="left" w:pos="1103" w:leader="none"/>
          <w:tab w:val="left" w:pos="2783" w:leader="none"/>
          <w:tab w:val="left" w:pos="3045" w:leader="none"/>
          <w:tab w:val="left" w:pos="5145" w:leader="none"/>
          <w:tab w:val="left" w:pos="5408" w:leader="none"/>
          <w:tab w:val="left" w:pos="7298" w:leader="none"/>
          <w:tab w:val="left" w:pos="7560" w:leader="none"/>
          <w:tab w:val="right" w:pos="9240" w:leader="none"/>
        </w:tabs>
        <w:ind w:left="560" w:hanging="56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下列关于细胞结构与成分的叙述，错误的是（　　）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．细胞膜的完整性可用台盼蓝染色法进行检测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．检测氨基酸的含量可用双缩脲试剂进行显色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．若要观察处于细胞分裂中期的染色体可用醋酸洋红液染色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．斐林试剂是含有</w:t>
      </w:r>
      <w:r>
        <w:rPr>
          <w:rFonts w:ascii="仿宋" w:hAnsi="仿宋" w:cs="仿宋" w:eastAsia="仿宋"/>
          <w:sz w:val="24"/>
          <w:szCs w:val="24"/>
        </w:rPr>
        <w:object w:dxaOrig="480" w:dyaOrig="299">
          <v:shapetype id="_x0000_tole_rId5" coordsize="21600,21600" o:spt="ole_rId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" type="_x0000_tole_rId5" style="width:23.95pt;height:14.95pt" filled="f" o:ole="">
            <v:imagedata r:id="rId6" o:title=""/>
          </v:shape>
          <o:OLEObject Type="Embed" ProgID="" ShapeID="ole_rId5" DrawAspect="Content" ObjectID="_364513195" r:id="rId5"/>
        </w:object>
      </w:r>
      <w:r>
        <w:rPr>
          <w:rFonts w:ascii="仿宋" w:hAnsi="仿宋" w:cs="仿宋" w:eastAsia="仿宋"/>
          <w:sz w:val="24"/>
          <w:szCs w:val="24"/>
        </w:rPr>
        <w:t>的碱性溶液，可被葡萄糖还原成砖红色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</w:t>
      </w:r>
      <w:r>
        <w:rPr>
          <w:rFonts w:eastAsia="仿宋" w:cs="仿宋" w:ascii="仿宋" w:hAnsi="仿宋"/>
          <w:sz w:val="24"/>
          <w:szCs w:val="24"/>
        </w:rPr>
        <w:t>B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选项，台盼蓝是细胞活性染料，常用于检测细胞膜的完整性。还常用于检测细胞是否有活性。活细胞不会被染成蓝色，而死细胞会被染成淡蓝色。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选项，双缩脲是用来检测蛋白质的，可以和肽键发生作用，氨基酸当中没有肽键，不能和双缩脲发生反应。</w:t>
      </w: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错误。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选项，醋酸洋红是碱性染料，可以将染色体染成红色，用于观察分裂中期染色体的形态。</w:t>
      </w: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选项，斐林试剂含有</w:t>
      </w:r>
      <w:r>
        <w:rPr>
          <w:rFonts w:eastAsia="仿宋" w:cs="仿宋" w:ascii="仿宋" w:hAnsi="仿宋"/>
          <w:sz w:val="24"/>
          <w:szCs w:val="24"/>
        </w:rPr>
        <w:t>Cu</w:t>
      </w:r>
      <w:r>
        <w:rPr>
          <w:rFonts w:eastAsia="仿宋" w:cs="仿宋" w:ascii="仿宋" w:hAnsi="仿宋"/>
          <w:sz w:val="24"/>
          <w:szCs w:val="24"/>
          <w:vertAlign w:val="superscript"/>
        </w:rPr>
        <w:t>2+</w:t>
      </w:r>
      <w:r>
        <w:rPr>
          <w:rFonts w:ascii="仿宋" w:hAnsi="仿宋" w:cs="仿宋" w:eastAsia="仿宋"/>
          <w:sz w:val="24"/>
          <w:szCs w:val="24"/>
        </w:rPr>
        <w:t>，可以和还原性糖作用产生砖红色沉淀。</w:t>
      </w: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Style21"/>
        <w:numPr>
          <w:ilvl w:val="0"/>
          <w:numId w:val="3"/>
        </w:numPr>
        <w:tabs>
          <w:tab w:val="left" w:pos="284" w:leader="none"/>
          <w:tab w:val="left" w:pos="420" w:leader="none"/>
          <w:tab w:val="left" w:pos="683" w:leader="none"/>
          <w:tab w:val="left" w:pos="1103" w:leader="none"/>
          <w:tab w:val="left" w:pos="2783" w:leader="none"/>
          <w:tab w:val="left" w:pos="3045" w:leader="none"/>
          <w:tab w:val="left" w:pos="5145" w:leader="none"/>
          <w:tab w:val="left" w:pos="5408" w:leader="none"/>
          <w:tab w:val="left" w:pos="7298" w:leader="none"/>
          <w:tab w:val="left" w:pos="7560" w:leader="none"/>
          <w:tab w:val="right" w:pos="9240" w:leader="none"/>
        </w:tabs>
        <w:ind w:left="560" w:hanging="56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通常，叶片中叶绿素含量下降可作为其衰老的检测指标。为研究激素对叶片衰老的影</w:t>
      </w:r>
    </w:p>
    <w:p>
      <w:pPr>
        <w:pStyle w:val="Normal"/>
        <w:ind w:left="315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响，将某植物离体叶片分组，并分别置于蒸馏水、细胞分裂素</w:t>
      </w:r>
      <w:r>
        <w:rPr>
          <w:rFonts w:ascii="仿宋" w:hAnsi="仿宋" w:cs="仿宋" w:eastAsia="仿宋"/>
          <w:sz w:val="24"/>
          <w:szCs w:val="24"/>
        </w:rPr>
        <w:object w:dxaOrig="660" w:dyaOrig="360">
          <v:shapetype id="_x0000_tole_rId7" coordsize="21600,21600" o:spt="ole_rId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" type="_x0000_tole_rId7" style="width:32.95pt;height:17.95pt" filled="f" o:ole="">
            <v:imagedata r:id="rId8" o:title=""/>
          </v:shape>
          <o:OLEObject Type="Embed" ProgID="" ShapeID="ole_rId7" DrawAspect="Content" ObjectID="_559681818" r:id="rId7"/>
        </w:object>
      </w:r>
      <w:r>
        <w:rPr>
          <w:rFonts w:ascii="仿宋" w:hAnsi="仿宋" w:cs="仿宋" w:eastAsia="仿宋"/>
          <w:sz w:val="24"/>
          <w:szCs w:val="24"/>
        </w:rPr>
        <w:t>、脱落酸</w:t>
      </w:r>
      <w:r>
        <w:rPr>
          <w:rFonts w:ascii="仿宋" w:hAnsi="仿宋" w:cs="仿宋" w:eastAsia="仿宋"/>
          <w:sz w:val="24"/>
          <w:szCs w:val="24"/>
        </w:rPr>
        <w:object w:dxaOrig="679" w:dyaOrig="359">
          <v:shapetype id="_x0000_tole_rId9" coordsize="21600,21600" o:spt="ole_rId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" type="_x0000_tole_rId9" style="width:34.45pt;height:18pt" filled="f" o:ole="">
            <v:imagedata r:id="rId10" o:title=""/>
          </v:shape>
          <o:OLEObject Type="Embed" ProgID="" ShapeID="ole_rId9" DrawAspect="Content" ObjectID="_51897733" r:id="rId9"/>
        </w:objec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ascii="仿宋" w:hAnsi="仿宋" w:cs="仿宋" w:eastAsia="仿宋"/>
          <w:sz w:val="24"/>
          <w:szCs w:val="24"/>
        </w:rPr>
        <w:object w:dxaOrig="1139" w:dyaOrig="260">
          <v:shapetype id="_x0000_tole_rId11" coordsize="21600,21600" o:spt="ole_rId1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" type="_x0000_tole_rId11" style="width:57pt;height:12.75pt" filled="f" o:ole="">
            <v:imagedata r:id="rId12" o:title=""/>
          </v:shape>
          <o:OLEObject Type="Embed" ProgID="" ShapeID="ole_rId11" DrawAspect="Content" ObjectID="_1741860719" r:id="rId11"/>
        </w:object>
      </w:r>
      <w:r>
        <w:rPr>
          <w:rFonts w:ascii="仿宋" w:hAnsi="仿宋" w:cs="仿宋" w:eastAsia="仿宋"/>
          <w:sz w:val="24"/>
          <w:szCs w:val="24"/>
        </w:rPr>
        <w:t>溶液中再将各组置于阳光下。一段时间内叶片中叶绿素含量变化趋势如图所示，据图判断，下列叙述错误的是（　　）</w:t>
      </w:r>
    </w:p>
    <w:p>
      <w:pPr>
        <w:pStyle w:val="Normal"/>
        <w:ind w:left="315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3099435" cy="2562225"/>
            <wp:effectExtent l="0" t="0" r="0" b="0"/>
            <wp:docPr id="4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3" t="-4" r="-3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1952625" cy="1761490"/>
            <wp:effectExtent l="0" t="0" r="0" b="0"/>
            <wp:docPr id="5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-213" t="-235" r="-213" b="-2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．细胞分裂素能延缓该植物离体叶片的衰老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．本实验中</w:t>
      </w:r>
      <w:r>
        <w:rPr>
          <w:rFonts w:ascii="仿宋" w:hAnsi="仿宋" w:cs="仿宋" w:eastAsia="仿宋"/>
          <w:sz w:val="24"/>
          <w:szCs w:val="24"/>
        </w:rPr>
        <w:object w:dxaOrig="499" w:dyaOrig="260">
          <v:shapetype id="_x0000_tole_rId15" coordsize="21600,21600" o:spt="ole_rId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" type="_x0000_tole_rId15" style="width:24.7pt;height:12.75pt" filled="f" o:ole="">
            <v:imagedata r:id="rId16" o:title=""/>
          </v:shape>
          <o:OLEObject Type="Embed" ProgID="" ShapeID="ole_rId15" DrawAspect="Content" ObjectID="_1222911795" r:id="rId15"/>
        </w:object>
      </w:r>
      <w:r>
        <w:rPr>
          <w:rFonts w:ascii="仿宋" w:hAnsi="仿宋" w:cs="仿宋" w:eastAsia="仿宋"/>
          <w:sz w:val="24"/>
          <w:szCs w:val="24"/>
        </w:rPr>
        <w:t>对该植物离体叶片的作用可被</w:t>
      </w:r>
      <w:r>
        <w:rPr>
          <w:rFonts w:ascii="仿宋" w:hAnsi="仿宋" w:cs="仿宋" w:eastAsia="仿宋"/>
          <w:sz w:val="24"/>
          <w:szCs w:val="24"/>
        </w:rPr>
        <w:object w:dxaOrig="519" w:dyaOrig="240">
          <v:shapetype id="_x0000_tole_rId17" coordsize="21600,21600" o:spt="ole_rId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7" type="_x0000_tole_rId17" style="width:26.2pt;height:11.95pt" filled="f" o:ole="">
            <v:imagedata r:id="rId18" o:title=""/>
          </v:shape>
          <o:OLEObject Type="Embed" ProgID="" ShapeID="ole_rId17" DrawAspect="Content" ObjectID="_1965653274" r:id="rId17"/>
        </w:object>
      </w:r>
      <w:r>
        <w:rPr>
          <w:rFonts w:ascii="仿宋" w:hAnsi="仿宋" w:cs="仿宋" w:eastAsia="仿宋"/>
          <w:sz w:val="24"/>
          <w:szCs w:val="24"/>
        </w:rPr>
        <w:t>削弱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．可推测</w:t>
      </w:r>
      <w:r>
        <w:rPr>
          <w:rFonts w:ascii="仿宋" w:hAnsi="仿宋" w:cs="仿宋" w:eastAsia="仿宋"/>
          <w:sz w:val="24"/>
          <w:szCs w:val="24"/>
        </w:rPr>
        <w:object w:dxaOrig="519" w:dyaOrig="240">
          <v:shapetype id="_x0000_tole_rId19" coordsize="21600,21600" o:spt="ole_rId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9" type="_x0000_tole_rId19" style="width:26.2pt;height:11.95pt" filled="f" o:ole="">
            <v:imagedata r:id="rId20" o:title=""/>
          </v:shape>
          <o:OLEObject Type="Embed" ProgID="" ShapeID="ole_rId19" DrawAspect="Content" ObjectID="_1335337852" r:id="rId19"/>
        </w:object>
      </w:r>
      <w:r>
        <w:rPr>
          <w:rFonts w:ascii="仿宋" w:hAnsi="仿宋" w:cs="仿宋" w:eastAsia="仿宋"/>
          <w:sz w:val="24"/>
          <w:szCs w:val="24"/>
        </w:rPr>
        <w:t>组叶绿体中</w:t>
      </w:r>
      <w:r>
        <w:rPr>
          <w:rFonts w:ascii="仿宋" w:hAnsi="仿宋" w:cs="仿宋" w:eastAsia="仿宋"/>
          <w:sz w:val="24"/>
          <w:szCs w:val="24"/>
        </w:rPr>
        <w:object w:dxaOrig="799" w:dyaOrig="260">
          <v:shapetype id="_x0000_tole_rId21" coordsize="21600,21600" o:spt="ole_rId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1" type="_x0000_tole_rId21" style="width:40.5pt;height:12.75pt" filled="f" o:ole="">
            <v:imagedata r:id="rId22" o:title=""/>
          </v:shape>
          <o:OLEObject Type="Embed" ProgID="" ShapeID="ole_rId21" DrawAspect="Content" ObjectID="_1320680374" r:id="rId21"/>
        </w:object>
      </w:r>
      <w:r>
        <w:rPr>
          <w:rFonts w:ascii="仿宋" w:hAnsi="仿宋" w:cs="仿宋" w:eastAsia="仿宋"/>
          <w:sz w:val="24"/>
          <w:szCs w:val="24"/>
        </w:rPr>
        <w:t>合成速率大于</w:t>
      </w:r>
      <w:r>
        <w:rPr>
          <w:rFonts w:ascii="仿宋" w:hAnsi="仿宋" w:cs="仿宋" w:eastAsia="仿宋"/>
          <w:sz w:val="24"/>
          <w:szCs w:val="24"/>
        </w:rPr>
        <w:object w:dxaOrig="499" w:dyaOrig="260">
          <v:shapetype id="_x0000_tole_rId23" coordsize="21600,21600" o:spt="ole_rId2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3" type="_x0000_tole_rId23" style="width:24.7pt;height:12.75pt" filled="f" o:ole="">
            <v:imagedata r:id="rId24" o:title=""/>
          </v:shape>
          <o:OLEObject Type="Embed" ProgID="" ShapeID="ole_rId23" DrawAspect="Content" ObjectID="_119339185" r:id="rId23"/>
        </w:object>
      </w:r>
      <w:r>
        <w:rPr>
          <w:rFonts w:ascii="仿宋" w:hAnsi="仿宋" w:cs="仿宋" w:eastAsia="仿宋"/>
          <w:sz w:val="24"/>
          <w:szCs w:val="24"/>
        </w:rPr>
        <w:t>组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．可推测</w:t>
      </w:r>
      <w:r>
        <w:rPr>
          <w:rFonts w:ascii="仿宋" w:hAnsi="仿宋" w:cs="仿宋" w:eastAsia="仿宋"/>
          <w:sz w:val="24"/>
          <w:szCs w:val="24"/>
        </w:rPr>
        <w:object w:dxaOrig="519" w:dyaOrig="240">
          <v:shapetype id="_x0000_tole_rId25" coordsize="21600,21600" o:spt="ole_rId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5" type="_x0000_tole_rId25" style="width:26.2pt;height:11.95pt" filled="f" o:ole="">
            <v:imagedata r:id="rId26" o:title=""/>
          </v:shape>
          <o:OLEObject Type="Embed" ProgID="" ShapeID="ole_rId25" DrawAspect="Content" ObjectID="_320717383" r:id="rId25"/>
        </w:object>
      </w:r>
      <w:r>
        <w:rPr>
          <w:rFonts w:ascii="仿宋" w:hAnsi="仿宋" w:cs="仿宋" w:eastAsia="仿宋"/>
          <w:sz w:val="24"/>
          <w:szCs w:val="24"/>
        </w:rPr>
        <w:t>能加速秋天银杏树的叶由绿变黄的过程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</w:t>
      </w:r>
      <w:r>
        <w:rPr>
          <w:rFonts w:eastAsia="仿宋" w:cs="仿宋" w:ascii="仿宋" w:hAnsi="仿宋"/>
          <w:sz w:val="24"/>
          <w:szCs w:val="24"/>
        </w:rPr>
        <w:t>C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【解析】由图可以看出，置于蒸馏水的叶片是对照组，</w:t>
      </w:r>
      <w:r>
        <w:rPr>
          <w:rFonts w:eastAsia="仿宋" w:cs="仿宋" w:ascii="仿宋" w:hAnsi="仿宋"/>
          <w:sz w:val="24"/>
          <w:szCs w:val="24"/>
        </w:rPr>
        <w:t>72h</w:t>
      </w:r>
      <w:r>
        <w:rPr>
          <w:rFonts w:ascii="仿宋" w:hAnsi="仿宋" w:cs="仿宋" w:eastAsia="仿宋"/>
          <w:sz w:val="24"/>
          <w:szCs w:val="24"/>
        </w:rPr>
        <w:t>内叶绿素含量下降明显，细胞分裂素（</w:t>
      </w:r>
      <w:r>
        <w:rPr>
          <w:rFonts w:eastAsia="仿宋" w:cs="仿宋" w:ascii="仿宋" w:hAnsi="仿宋"/>
          <w:sz w:val="24"/>
          <w:szCs w:val="24"/>
        </w:rPr>
        <w:t>CTK</w:t>
      </w:r>
      <w:r>
        <w:rPr>
          <w:rFonts w:ascii="仿宋" w:hAnsi="仿宋" w:cs="仿宋" w:eastAsia="仿宋"/>
          <w:sz w:val="24"/>
          <w:szCs w:val="24"/>
        </w:rPr>
        <w:t>）对叶绿素含量的下降有明显的减缓作用，所以细胞分裂素能延缓该植物离题叶片的衰老。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CTK+ABA</w:t>
      </w:r>
      <w:r>
        <w:rPr>
          <w:rFonts w:ascii="仿宋" w:hAnsi="仿宋" w:cs="仿宋" w:eastAsia="仿宋"/>
          <w:sz w:val="24"/>
          <w:szCs w:val="24"/>
        </w:rPr>
        <w:t>也可以减缓叶绿素含量的下降，但是作用效果比</w:t>
      </w:r>
      <w:r>
        <w:rPr>
          <w:rFonts w:eastAsia="仿宋" w:cs="仿宋" w:ascii="仿宋" w:hAnsi="仿宋"/>
          <w:sz w:val="24"/>
          <w:szCs w:val="24"/>
        </w:rPr>
        <w:t>CTK</w:t>
      </w:r>
      <w:r>
        <w:rPr>
          <w:rFonts w:ascii="仿宋" w:hAnsi="仿宋" w:cs="仿宋" w:eastAsia="仿宋"/>
          <w:sz w:val="24"/>
          <w:szCs w:val="24"/>
        </w:rPr>
        <w:t>单独作用弱。</w:t>
      </w: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ABA</w:t>
      </w:r>
      <w:r>
        <w:rPr>
          <w:rFonts w:ascii="仿宋" w:hAnsi="仿宋" w:cs="仿宋" w:eastAsia="仿宋"/>
          <w:sz w:val="24"/>
          <w:szCs w:val="24"/>
        </w:rPr>
        <w:t>组叶绿素含量比</w:t>
      </w:r>
      <w:r>
        <w:rPr>
          <w:rFonts w:eastAsia="仿宋" w:cs="仿宋" w:ascii="仿宋" w:hAnsi="仿宋"/>
          <w:sz w:val="24"/>
          <w:szCs w:val="24"/>
        </w:rPr>
        <w:t>CTK</w:t>
      </w:r>
      <w:r>
        <w:rPr>
          <w:rFonts w:ascii="仿宋" w:hAnsi="仿宋" w:cs="仿宋" w:eastAsia="仿宋"/>
          <w:sz w:val="24"/>
          <w:szCs w:val="24"/>
        </w:rPr>
        <w:t>组低，光合作用光反应更弱，</w:t>
      </w:r>
      <w:r>
        <w:rPr>
          <w:rFonts w:eastAsia="仿宋" w:cs="仿宋" w:ascii="仿宋" w:hAnsi="仿宋"/>
          <w:sz w:val="24"/>
          <w:szCs w:val="24"/>
        </w:rPr>
        <w:t>NADPH</w:t>
      </w:r>
      <w:r>
        <w:rPr>
          <w:rFonts w:ascii="仿宋" w:hAnsi="仿宋" w:cs="仿宋" w:eastAsia="仿宋"/>
          <w:sz w:val="24"/>
          <w:szCs w:val="24"/>
        </w:rPr>
        <w:t>（还原性氢）的合成速率更慢。</w:t>
      </w: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错误。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ABA</w:t>
      </w:r>
      <w:r>
        <w:rPr>
          <w:rFonts w:ascii="仿宋" w:hAnsi="仿宋" w:cs="仿宋" w:eastAsia="仿宋"/>
          <w:sz w:val="24"/>
          <w:szCs w:val="24"/>
        </w:rPr>
        <w:t>可以使叶绿素含量下降的更加明显，叶绿素含量的下降会导致叶片变黄。</w:t>
      </w: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Style21"/>
        <w:numPr>
          <w:ilvl w:val="0"/>
          <w:numId w:val="3"/>
        </w:numPr>
        <w:tabs>
          <w:tab w:val="left" w:pos="284" w:leader="none"/>
          <w:tab w:val="left" w:pos="420" w:leader="none"/>
          <w:tab w:val="left" w:pos="683" w:leader="none"/>
          <w:tab w:val="left" w:pos="1103" w:leader="none"/>
          <w:tab w:val="left" w:pos="2783" w:leader="none"/>
          <w:tab w:val="left" w:pos="3045" w:leader="none"/>
          <w:tab w:val="left" w:pos="5145" w:leader="none"/>
          <w:tab w:val="left" w:pos="5408" w:leader="none"/>
          <w:tab w:val="left" w:pos="7298" w:leader="none"/>
          <w:tab w:val="left" w:pos="7560" w:leader="none"/>
          <w:tab w:val="right" w:pos="9240" w:leader="none"/>
        </w:tabs>
        <w:ind w:left="560" w:hanging="560"/>
        <w:textAlignment w:val="baseline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某同学将一定量的某种动物的提取液</w:t>
      </w:r>
      <w:r>
        <w:rPr>
          <w:rFonts w:ascii="仿宋" w:hAnsi="仿宋" w:cs="仿宋" w:eastAsia="仿宋"/>
          <w:sz w:val="24"/>
          <w:szCs w:val="24"/>
        </w:rPr>
        <w:object w:dxaOrig="400" w:dyaOrig="359">
          <v:shapetype id="_x0000_tole_rId27" coordsize="21600,21600" o:spt="ole_rId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7" type="_x0000_tole_rId27" style="width:20.2pt;height:18pt" filled="f" o:ole="">
            <v:imagedata r:id="rId28" o:title=""/>
          </v:shape>
          <o:OLEObject Type="Embed" ProgID="" ShapeID="ole_rId27" DrawAspect="Content" ObjectID="_146556367" r:id="rId27"/>
        </w:object>
      </w:r>
      <w:r>
        <w:rPr>
          <w:rFonts w:ascii="仿宋" w:hAnsi="仿宋" w:cs="仿宋" w:eastAsia="仿宋"/>
          <w:sz w:val="24"/>
          <w:szCs w:val="24"/>
        </w:rPr>
        <w:t>注射到实验小鼠体内，注射后若干天，未见小</w:t>
      </w:r>
    </w:p>
    <w:p>
      <w:pPr>
        <w:pStyle w:val="Normal"/>
        <w:ind w:left="315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鼠出现明显的异常表现。将小鼠分成两组，一组注射少量的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29" coordsize="21600,21600" o:spt="ole_rId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29" type="_x0000_tole_rId29" style="width:12pt;height:12pt" filled="f" o:ole="">
            <v:imagedata r:id="rId30" o:title=""/>
          </v:shape>
          <o:OLEObject Type="Embed" ProgID="" ShapeID="ole_rId29" DrawAspect="Content" ObjectID="_1734134547" r:id="rId29"/>
        </w:object>
      </w:r>
      <w:r>
        <w:rPr>
          <w:rFonts w:ascii="仿宋" w:hAnsi="仿宋" w:cs="仿宋" w:eastAsia="仿宋"/>
          <w:sz w:val="24"/>
          <w:szCs w:val="24"/>
        </w:rPr>
        <w:t>，小鼠很快发生了呼吸困难等症状；另一组注射生理盐水，未见小鼠有异常表现。对实验小鼠在第二次注射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31" coordsize="21600,21600" o:spt="ole_rId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1" type="_x0000_tole_rId31" style="width:12pt;height:12pt" filled="f" o:ole="">
            <v:imagedata r:id="rId32" o:title=""/>
          </v:shape>
          <o:OLEObject Type="Embed" ProgID="" ShapeID="ole_rId31" DrawAspect="Content" ObjectID="_1482305236" r:id="rId31"/>
        </w:object>
      </w:r>
      <w:r>
        <w:rPr>
          <w:rFonts w:ascii="仿宋" w:hAnsi="仿宋" w:cs="仿宋" w:eastAsia="仿宋"/>
          <w:sz w:val="24"/>
          <w:szCs w:val="24"/>
        </w:rPr>
        <w:t>后的表现，下列解释合理的是（　　）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．提取液中含有胰岛素，导致小鼠血糖浓度降低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．提取液中含有乙酰胆碱，使小鼠骨骼肌活动减弱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．提取液中含有过敏源，引起小鼠发生了过敏反应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．提取液中含有呼吸抑制剂，可快速作用于小鼠呼吸系统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</w:t>
      </w:r>
      <w:r>
        <w:rPr>
          <w:rFonts w:eastAsia="仿宋" w:cs="仿宋" w:ascii="仿宋" w:hAnsi="仿宋"/>
          <w:sz w:val="24"/>
          <w:szCs w:val="24"/>
        </w:rPr>
        <w:t>C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【解析】第一次注射提取液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，小鼠无异常反应，但第二次注射提取液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，小鼠出现不良症状，这与过敏反应第二次接触过敏原出现症状的特征相符，故解释合理的是提取液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中含有过敏原，引起小鼠发生过敏反应，</w:t>
      </w: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选项正确。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Style21"/>
        <w:numPr>
          <w:ilvl w:val="0"/>
          <w:numId w:val="3"/>
        </w:numPr>
        <w:tabs>
          <w:tab w:val="left" w:pos="284" w:leader="none"/>
          <w:tab w:val="left" w:pos="420" w:leader="none"/>
          <w:tab w:val="left" w:pos="683" w:leader="none"/>
          <w:tab w:val="left" w:pos="1103" w:leader="none"/>
          <w:tab w:val="left" w:pos="2783" w:leader="none"/>
          <w:tab w:val="left" w:pos="3045" w:leader="none"/>
          <w:tab w:val="left" w:pos="5145" w:leader="none"/>
          <w:tab w:val="left" w:pos="5408" w:leader="none"/>
          <w:tab w:val="left" w:pos="7298" w:leader="none"/>
          <w:tab w:val="left" w:pos="7560" w:leader="none"/>
          <w:tab w:val="right" w:pos="9240" w:leader="none"/>
        </w:tabs>
        <w:ind w:left="560" w:hanging="56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假设某草原上散养某种家畜种群呈</w:t>
      </w:r>
      <w:r>
        <w:rPr>
          <w:rFonts w:ascii="仿宋" w:hAnsi="仿宋" w:cs="仿宋" w:eastAsia="仿宋"/>
          <w:sz w:val="24"/>
          <w:szCs w:val="24"/>
        </w:rPr>
        <w:object w:dxaOrig="180" w:dyaOrig="260">
          <v:shapetype id="_x0000_tole_rId33" coordsize="21600,21600" o:spt="ole_rId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3" type="_x0000_tole_rId33" style="width:9pt;height:12.75pt" filled="f" o:ole="">
            <v:imagedata r:id="rId34" o:title=""/>
          </v:shape>
          <o:OLEObject Type="Embed" ProgID="" ShapeID="ole_rId33" DrawAspect="Content" ObjectID="_354110831" r:id="rId33"/>
        </w:object>
      </w:r>
      <w:r>
        <w:rPr>
          <w:rFonts w:ascii="仿宋" w:hAnsi="仿宋" w:cs="仿宋" w:eastAsia="仿宋"/>
          <w:sz w:val="24"/>
          <w:szCs w:val="24"/>
        </w:rPr>
        <w:t>型增长，该种群的增长率随种群数量的变化趋势如图所示。若要持续尽可能多地收获该种家畜，则应在种群数量合适时开始捕获，下列四个种群数量中合适的是（　　）</w:t>
      </w:r>
    </w:p>
    <w:p>
      <w:pPr>
        <w:pStyle w:val="Normal"/>
        <w:ind w:left="420" w:hanging="360"/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4224655" cy="2703195"/>
            <wp:effectExtent l="0" t="0" r="0" b="0"/>
            <wp:docPr id="6" name="图片 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7" descr="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 l="-3" t="-5" r="-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4655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1819275" cy="1094740"/>
            <wp:effectExtent l="0" t="0" r="0" b="0"/>
            <wp:docPr id="7" name="图片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8" descr="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 l="-167" t="-278" r="-167" b="-2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．甲点对应的种群数量</w:t>
      </w:r>
      <w:r>
        <w:rPr>
          <w:rFonts w:eastAsia="仿宋" w:cs="仿宋" w:ascii="仿宋" w:hAnsi="仿宋"/>
          <w:sz w:val="24"/>
          <w:szCs w:val="24"/>
        </w:rPr>
        <w:tab/>
        <w:tab/>
        <w:tab/>
        <w:tab/>
        <w:tab/>
        <w:t>B</w:t>
      </w:r>
      <w:r>
        <w:rPr>
          <w:rFonts w:ascii="仿宋" w:hAnsi="仿宋" w:cs="仿宋" w:eastAsia="仿宋"/>
          <w:sz w:val="24"/>
          <w:szCs w:val="24"/>
        </w:rPr>
        <w:t>．乙点对应的种群数量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．丙点对应的种群数量</w:t>
      </w:r>
      <w:r>
        <w:rPr>
          <w:rFonts w:eastAsia="仿宋" w:cs="仿宋" w:ascii="仿宋" w:hAnsi="仿宋"/>
          <w:sz w:val="24"/>
          <w:szCs w:val="24"/>
        </w:rPr>
        <w:tab/>
        <w:tab/>
        <w:tab/>
        <w:tab/>
        <w:tab/>
        <w:t>D</w:t>
      </w:r>
      <w:r>
        <w:rPr>
          <w:rFonts w:ascii="仿宋" w:hAnsi="仿宋" w:cs="仿宋" w:eastAsia="仿宋"/>
          <w:sz w:val="24"/>
          <w:szCs w:val="24"/>
        </w:rPr>
        <w:t>．丁点对应的种群数量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</w:t>
      </w:r>
      <w:r>
        <w:rPr>
          <w:rFonts w:eastAsia="仿宋" w:cs="仿宋" w:ascii="仿宋" w:hAnsi="仿宋"/>
          <w:sz w:val="24"/>
          <w:szCs w:val="24"/>
        </w:rPr>
        <w:t>D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【解析】要持续尽可能多地收获家畜，则需要让该家畜种群保持增长速率的最大值。选择丁点可以使每次捕捉后，家畜种群数量降低到增长速率最大的横坐标点，保持最大增长速率，故选</w:t>
      </w: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Style21"/>
        <w:numPr>
          <w:ilvl w:val="0"/>
          <w:numId w:val="3"/>
        </w:numPr>
        <w:tabs>
          <w:tab w:val="left" w:pos="284" w:leader="none"/>
          <w:tab w:val="left" w:pos="420" w:leader="none"/>
          <w:tab w:val="left" w:pos="683" w:leader="none"/>
          <w:tab w:val="left" w:pos="1103" w:leader="none"/>
          <w:tab w:val="left" w:pos="2783" w:leader="none"/>
          <w:tab w:val="left" w:pos="3045" w:leader="none"/>
          <w:tab w:val="left" w:pos="5145" w:leader="none"/>
          <w:tab w:val="left" w:pos="5408" w:leader="none"/>
          <w:tab w:val="left" w:pos="7298" w:leader="none"/>
          <w:tab w:val="left" w:pos="7560" w:leader="none"/>
          <w:tab w:val="right" w:pos="9240" w:leader="none"/>
        </w:tabs>
        <w:ind w:left="560" w:hanging="560"/>
        <w:textAlignment w:val="baseline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果蝇的红眼基因</w:t>
      </w:r>
      <w:r>
        <w:rPr>
          <w:rFonts w:ascii="仿宋" w:hAnsi="仿宋" w:cs="仿宋" w:eastAsia="仿宋"/>
          <w:sz w:val="24"/>
          <w:szCs w:val="24"/>
        </w:rPr>
        <w:object w:dxaOrig="400" w:dyaOrig="359">
          <v:shapetype id="_x0000_tole_rId37" coordsize="21600,21600" o:spt="ole_rId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7" type="_x0000_tole_rId37" style="width:20.2pt;height:18pt" filled="f" o:ole="">
            <v:imagedata r:id="rId38" o:title=""/>
          </v:shape>
          <o:OLEObject Type="Embed" ProgID="" ShapeID="ole_rId37" DrawAspect="Content" ObjectID="_1047010056" r:id="rId37"/>
        </w:object>
      </w:r>
      <w:r>
        <w:rPr>
          <w:rFonts w:ascii="仿宋" w:hAnsi="仿宋" w:cs="仿宋" w:eastAsia="仿宋"/>
          <w:sz w:val="24"/>
          <w:szCs w:val="24"/>
        </w:rPr>
        <w:t>对白眼基因</w:t>
      </w:r>
      <w:r>
        <w:rPr>
          <w:rFonts w:ascii="仿宋" w:hAnsi="仿宋" w:cs="仿宋" w:eastAsia="仿宋"/>
          <w:sz w:val="24"/>
          <w:szCs w:val="24"/>
        </w:rPr>
        <w:object w:dxaOrig="320" w:dyaOrig="359">
          <v:shapetype id="_x0000_tole_rId39" coordsize="21600,21600" o:spt="ole_rId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39" type="_x0000_tole_rId39" style="width:15.7pt;height:18pt" filled="f" o:ole="">
            <v:imagedata r:id="rId40" o:title=""/>
          </v:shape>
          <o:OLEObject Type="Embed" ProgID="" ShapeID="ole_rId39" DrawAspect="Content" ObjectID="_1846294624" r:id="rId39"/>
        </w:object>
      </w:r>
      <w:r>
        <w:rPr>
          <w:rFonts w:ascii="仿宋" w:hAnsi="仿宋" w:cs="仿宋" w:eastAsia="仿宋"/>
          <w:sz w:val="24"/>
          <w:szCs w:val="24"/>
        </w:rPr>
        <w:t>为显性，位于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41" coordsize="21600,21600" o:spt="ole_rId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1" type="_x0000_tole_rId41" style="width:12pt;height:12pt" filled="f" o:ole="">
            <v:imagedata r:id="rId42" o:title=""/>
          </v:shape>
          <o:OLEObject Type="Embed" ProgID="" ShapeID="ole_rId41" DrawAspect="Content" ObjectID="_19280275" r:id="rId41"/>
        </w:object>
      </w:r>
      <w:r>
        <w:rPr>
          <w:rFonts w:ascii="仿宋" w:hAnsi="仿宋" w:cs="仿宋" w:eastAsia="仿宋"/>
          <w:sz w:val="24"/>
          <w:szCs w:val="24"/>
        </w:rPr>
        <w:t>染色体上：长翅基因</w:t>
      </w:r>
      <w:r>
        <w:rPr>
          <w:rFonts w:ascii="仿宋" w:hAnsi="仿宋" w:cs="仿宋" w:eastAsia="仿宋"/>
          <w:sz w:val="24"/>
          <w:szCs w:val="24"/>
        </w:rPr>
        <w:object w:dxaOrig="380" w:dyaOrig="360">
          <v:shapetype id="_x0000_tole_rId43" coordsize="21600,21600" o:spt="ole_rId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3" type="_x0000_tole_rId43" style="width:19.45pt;height:17.95pt" filled="f" o:ole="">
            <v:imagedata r:id="rId44" o:title=""/>
          </v:shape>
          <o:OLEObject Type="Embed" ProgID="" ShapeID="ole_rId43" DrawAspect="Content" ObjectID="_1351476625" r:id="rId43"/>
        </w:object>
      </w:r>
      <w:r>
        <w:rPr>
          <w:rFonts w:ascii="仿宋" w:hAnsi="仿宋" w:cs="仿宋" w:eastAsia="仿宋"/>
          <w:sz w:val="24"/>
          <w:szCs w:val="24"/>
        </w:rPr>
        <w:t>对残翅基因</w:t>
      </w:r>
      <w:r>
        <w:rPr>
          <w:rFonts w:ascii="仿宋" w:hAnsi="仿宋" w:cs="仿宋" w:eastAsia="仿宋"/>
          <w:sz w:val="24"/>
          <w:szCs w:val="24"/>
        </w:rPr>
        <w:object w:dxaOrig="340" w:dyaOrig="359">
          <v:shapetype id="_x0000_tole_rId45" coordsize="21600,21600" o:spt="ole_rId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5" type="_x0000_tole_rId45" style="width:16.45pt;height:18pt" filled="f" o:ole="">
            <v:imagedata r:id="rId46" o:title=""/>
          </v:shape>
          <o:OLEObject Type="Embed" ProgID="" ShapeID="ole_rId45" DrawAspect="Content" ObjectID="_188725461" r:id="rId45"/>
        </w:object>
      </w:r>
      <w:r>
        <w:rPr>
          <w:rFonts w:ascii="仿宋" w:hAnsi="仿宋" w:cs="仿宋" w:eastAsia="仿宋"/>
          <w:sz w:val="24"/>
          <w:szCs w:val="24"/>
        </w:rPr>
        <w:t>为显性，位于常染色体上。现有一只红眼长翅果蝇与一只白眼长翅果蝇交配，</w:t>
      </w:r>
      <w:r>
        <w:rPr>
          <w:rFonts w:ascii="仿宋" w:hAnsi="仿宋" w:cs="仿宋" w:eastAsia="仿宋"/>
          <w:sz w:val="24"/>
          <w:szCs w:val="24"/>
        </w:rPr>
        <w:object w:dxaOrig="219" w:dyaOrig="320">
          <v:shapetype id="_x0000_tole_rId47" coordsize="21600,21600" o:spt="ole_rId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7" type="_x0000_tole_rId47" style="width:11.2pt;height:15.7pt" filled="f" o:ole="">
            <v:imagedata r:id="rId48" o:title=""/>
          </v:shape>
          <o:OLEObject Type="Embed" ProgID="" ShapeID="ole_rId47" DrawAspect="Content" ObjectID="_887368697" r:id="rId47"/>
        </w:object>
      </w:r>
      <w:r>
        <w:rPr>
          <w:rFonts w:ascii="仿宋" w:hAnsi="仿宋" w:cs="仿宋" w:eastAsia="仿宋"/>
          <w:sz w:val="24"/>
          <w:szCs w:val="24"/>
        </w:rPr>
        <w:t>雄蝇中有</w:t>
      </w:r>
      <w:r>
        <w:rPr>
          <w:rFonts w:ascii="仿宋" w:hAnsi="仿宋" w:cs="仿宋" w:eastAsia="仿宋"/>
          <w:sz w:val="24"/>
          <w:szCs w:val="24"/>
        </w:rPr>
        <w:object w:dxaOrig="319" w:dyaOrig="260">
          <v:shapetype id="_x0000_tole_rId49" coordsize="21600,21600" o:spt="ole_rId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49" type="_x0000_tole_rId49" style="width:15.75pt;height:12.75pt" filled="f" o:ole="">
            <v:imagedata r:id="rId50" o:title=""/>
          </v:shape>
          <o:OLEObject Type="Embed" ProgID="" ShapeID="ole_rId49" DrawAspect="Content" ObjectID="_259291525" r:id="rId49"/>
        </w:object>
      </w:r>
      <w:r>
        <w:rPr>
          <w:rFonts w:ascii="仿宋" w:hAnsi="仿宋" w:cs="仿宋" w:eastAsia="仿宋"/>
          <w:sz w:val="24"/>
          <w:szCs w:val="24"/>
        </w:rPr>
        <w:t>为白眼残翅。下列叙述错误的是（　　）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．亲本雌蝇的基因型是</w:t>
      </w:r>
      <w:r>
        <w:rPr>
          <w:rFonts w:ascii="仿宋" w:hAnsi="仿宋" w:cs="仿宋" w:eastAsia="仿宋"/>
          <w:sz w:val="24"/>
          <w:szCs w:val="24"/>
        </w:rPr>
        <w:object w:dxaOrig="800" w:dyaOrig="300">
          <v:shapetype id="_x0000_tole_rId51" coordsize="21600,21600" o:spt="ole_rId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1" type="_x0000_tole_rId51" style="width:40.5pt;height:14.95pt" filled="f" o:ole="">
            <v:imagedata r:id="rId52" o:title=""/>
          </v:shape>
          <o:OLEObject Type="Embed" ProgID="" ShapeID="ole_rId51" DrawAspect="Content" ObjectID="_1846317004" r:id="rId51"/>
        </w:object>
      </w:r>
      <w:r>
        <w:rPr>
          <w:rFonts w:ascii="仿宋" w:hAnsi="仿宋" w:cs="仿宋" w:eastAsia="仿宋"/>
          <w:sz w:val="24"/>
          <w:szCs w:val="24"/>
        </w:rPr>
        <w:t xml:space="preserve"> 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．</w:t>
      </w:r>
      <w:r>
        <w:rPr>
          <w:rFonts w:ascii="仿宋" w:hAnsi="仿宋" w:cs="仿宋" w:eastAsia="仿宋"/>
          <w:sz w:val="24"/>
          <w:szCs w:val="24"/>
        </w:rPr>
        <w:object w:dxaOrig="219" w:dyaOrig="320">
          <v:shapetype id="_x0000_tole_rId53" coordsize="21600,21600" o:spt="ole_rId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3" type="_x0000_tole_rId53" style="width:11.2pt;height:15.7pt" filled="f" o:ole="">
            <v:imagedata r:id="rId54" o:title=""/>
          </v:shape>
          <o:OLEObject Type="Embed" ProgID="" ShapeID="ole_rId53" DrawAspect="Content" ObjectID="_1916961295" r:id="rId53"/>
        </w:object>
      </w:r>
      <w:r>
        <w:rPr>
          <w:rFonts w:ascii="仿宋" w:hAnsi="仿宋" w:cs="仿宋" w:eastAsia="仿宋"/>
          <w:sz w:val="24"/>
          <w:szCs w:val="24"/>
        </w:rPr>
        <w:t>中出现长翅雄蝇的概率为</w:t>
      </w:r>
      <w:r>
        <w:rPr>
          <w:rFonts w:ascii="仿宋" w:hAnsi="仿宋" w:cs="仿宋" w:eastAsia="仿宋"/>
          <w:sz w:val="24"/>
          <w:szCs w:val="24"/>
        </w:rPr>
        <w:object w:dxaOrig="439" w:dyaOrig="260">
          <v:shapetype id="_x0000_tole_rId55" coordsize="21600,21600" o:spt="ole_rId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5" type="_x0000_tole_rId55" style="width:21.75pt;height:12.75pt" filled="f" o:ole="">
            <v:imagedata r:id="rId56" o:title=""/>
          </v:shape>
          <o:OLEObject Type="Embed" ProgID="" ShapeID="ole_rId55" DrawAspect="Content" ObjectID="_243625386" r:id="rId55"/>
        </w:objec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．雌、雄亲本产生含</w:t>
      </w:r>
      <w:r>
        <w:rPr>
          <w:rFonts w:ascii="仿宋" w:hAnsi="仿宋" w:cs="仿宋" w:eastAsia="仿宋"/>
          <w:sz w:val="24"/>
          <w:szCs w:val="24"/>
        </w:rPr>
        <w:object w:dxaOrig="279" w:dyaOrig="279">
          <v:shapetype id="_x0000_tole_rId57" coordsize="21600,21600" o:spt="ole_rId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7" type="_x0000_tole_rId57" style="width:14.25pt;height:14.25pt" filled="f" o:ole="">
            <v:imagedata r:id="rId58" o:title=""/>
          </v:shape>
          <o:OLEObject Type="Embed" ProgID="" ShapeID="ole_rId57" DrawAspect="Content" ObjectID="_557769411" r:id="rId57"/>
        </w:object>
      </w:r>
      <w:r>
        <w:rPr>
          <w:rFonts w:ascii="仿宋" w:hAnsi="仿宋" w:cs="仿宋" w:eastAsia="仿宋"/>
          <w:sz w:val="24"/>
          <w:szCs w:val="24"/>
        </w:rPr>
        <w:t>配子的比例相同</w:t>
      </w:r>
    </w:p>
    <w:p>
      <w:pPr>
        <w:pStyle w:val="Normal"/>
        <w:ind w:left="352" w:hanging="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．白眼残翅雌蝇可形成基因型为</w:t>
      </w:r>
      <w:r>
        <w:rPr>
          <w:rFonts w:ascii="仿宋" w:hAnsi="仿宋" w:cs="仿宋" w:eastAsia="仿宋"/>
          <w:sz w:val="24"/>
          <w:szCs w:val="24"/>
        </w:rPr>
        <w:object w:dxaOrig="400" w:dyaOrig="299">
          <v:shapetype id="_x0000_tole_rId59" coordsize="21600,21600" o:spt="ole_rId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59" type="_x0000_tole_rId59" style="width:20.2pt;height:14.95pt" filled="f" o:ole="">
            <v:imagedata r:id="rId60" o:title=""/>
          </v:shape>
          <o:OLEObject Type="Embed" ProgID="" ShapeID="ole_rId59" DrawAspect="Content" ObjectID="_550520409" r:id="rId59"/>
        </w:object>
      </w:r>
      <w:r>
        <w:rPr>
          <w:rFonts w:ascii="仿宋" w:hAnsi="仿宋" w:cs="仿宋" w:eastAsia="仿宋"/>
          <w:sz w:val="24"/>
          <w:szCs w:val="24"/>
        </w:rPr>
        <w:t>的极体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</w:t>
      </w:r>
      <w:r>
        <w:rPr>
          <w:rFonts w:eastAsia="仿宋" w:cs="仿宋" w:ascii="仿宋" w:hAnsi="仿宋"/>
          <w:sz w:val="24"/>
          <w:szCs w:val="24"/>
        </w:rPr>
        <w:t>B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选项，长翅由常染色体显性基因控制，两只长翅果蝇杂交，产生残翅个体，故亲本中与翅型相关的基因型均为</w:t>
      </w:r>
      <w:r>
        <w:rPr>
          <w:rFonts w:eastAsia="仿宋" w:cs="仿宋" w:ascii="仿宋" w:hAnsi="仿宋"/>
          <w:sz w:val="24"/>
          <w:szCs w:val="24"/>
        </w:rPr>
        <w:t>Bb</w:t>
      </w:r>
      <w:r>
        <w:rPr>
          <w:rFonts w:ascii="仿宋" w:hAnsi="仿宋" w:cs="仿宋" w:eastAsia="仿宋"/>
          <w:sz w:val="24"/>
          <w:szCs w:val="24"/>
        </w:rPr>
        <w:t>，则</w:t>
      </w:r>
      <w:r>
        <w:rPr>
          <w:rFonts w:eastAsia="仿宋" w:cs="仿宋" w:ascii="仿宋" w:hAnsi="仿宋"/>
          <w:sz w:val="24"/>
          <w:szCs w:val="24"/>
        </w:rPr>
        <w:t>F</w:t>
      </w:r>
      <w:r>
        <w:rPr>
          <w:rFonts w:eastAsia="仿宋" w:cs="仿宋" w:ascii="仿宋" w:hAnsi="仿宋"/>
          <w:sz w:val="24"/>
          <w:szCs w:val="24"/>
          <w:vertAlign w:val="subscript"/>
        </w:rPr>
        <w:t>1</w:t>
      </w:r>
      <w:r>
        <w:rPr>
          <w:rFonts w:ascii="仿宋" w:hAnsi="仿宋" w:cs="仿宋" w:eastAsia="仿宋"/>
          <w:sz w:val="24"/>
          <w:szCs w:val="24"/>
        </w:rPr>
        <w:t>中残翅比例为</w:t>
      </w:r>
      <w:r>
        <w:rPr>
          <w:rFonts w:eastAsia="仿宋" w:cs="仿宋" w:ascii="仿宋" w:hAnsi="仿宋"/>
          <w:sz w:val="24"/>
          <w:szCs w:val="24"/>
        </w:rPr>
        <w:t>1/4</w:t>
      </w:r>
      <w:r>
        <w:rPr>
          <w:rFonts w:ascii="仿宋" w:hAnsi="仿宋" w:cs="仿宋" w:eastAsia="仿宋"/>
          <w:sz w:val="24"/>
          <w:szCs w:val="24"/>
        </w:rPr>
        <w:t>，在雄蝇中残翅比例也为</w:t>
      </w:r>
      <w:r>
        <w:rPr>
          <w:rFonts w:eastAsia="仿宋" w:cs="仿宋" w:ascii="仿宋" w:hAnsi="仿宋"/>
          <w:sz w:val="24"/>
          <w:szCs w:val="24"/>
        </w:rPr>
        <w:t>1/4</w:t>
      </w:r>
      <w:r>
        <w:rPr>
          <w:rFonts w:ascii="仿宋" w:hAnsi="仿宋" w:cs="仿宋" w:eastAsia="仿宋"/>
          <w:sz w:val="24"/>
          <w:szCs w:val="24"/>
        </w:rPr>
        <w:t>，</w:t>
      </w:r>
      <w:r>
        <w:rPr>
          <w:rFonts w:eastAsia="仿宋" w:cs="仿宋" w:ascii="仿宋" w:hAnsi="仿宋"/>
          <w:sz w:val="24"/>
          <w:szCs w:val="24"/>
        </w:rPr>
        <w:t>F</w:t>
      </w:r>
      <w:r>
        <w:rPr>
          <w:rFonts w:eastAsia="仿宋" w:cs="仿宋" w:ascii="仿宋" w:hAnsi="仿宋"/>
          <w:sz w:val="24"/>
          <w:szCs w:val="24"/>
          <w:vertAlign w:val="subscript"/>
        </w:rPr>
        <w:t>1</w:t>
      </w:r>
      <w:r>
        <w:rPr>
          <w:rFonts w:ascii="仿宋" w:hAnsi="仿宋" w:cs="仿宋" w:eastAsia="仿宋"/>
          <w:sz w:val="24"/>
          <w:szCs w:val="24"/>
        </w:rPr>
        <w:t>雄果蝇中</w:t>
      </w:r>
      <w:r>
        <w:rPr>
          <w:rFonts w:eastAsia="仿宋" w:cs="仿宋" w:ascii="仿宋" w:hAnsi="仿宋"/>
          <w:sz w:val="24"/>
          <w:szCs w:val="24"/>
        </w:rPr>
        <w:t>1/8</w:t>
      </w:r>
      <w:r>
        <w:rPr>
          <w:rFonts w:ascii="仿宋" w:hAnsi="仿宋" w:cs="仿宋" w:eastAsia="仿宋"/>
          <w:sz w:val="24"/>
          <w:szCs w:val="24"/>
        </w:rPr>
        <w:t>为白眼残翅，故</w:t>
      </w:r>
      <w:r>
        <w:rPr>
          <w:rFonts w:eastAsia="仿宋" w:cs="仿宋" w:ascii="仿宋" w:hAnsi="仿宋"/>
          <w:sz w:val="24"/>
          <w:szCs w:val="24"/>
        </w:rPr>
        <w:t>F</w:t>
      </w:r>
      <w:r>
        <w:rPr>
          <w:rFonts w:eastAsia="仿宋" w:cs="仿宋" w:ascii="仿宋" w:hAnsi="仿宋"/>
          <w:sz w:val="24"/>
          <w:szCs w:val="24"/>
          <w:vertAlign w:val="subscript"/>
        </w:rPr>
        <w:t>1</w:t>
      </w:r>
      <w:r>
        <w:rPr>
          <w:rFonts w:ascii="仿宋" w:hAnsi="仿宋" w:cs="仿宋" w:eastAsia="仿宋"/>
          <w:sz w:val="24"/>
          <w:szCs w:val="24"/>
        </w:rPr>
        <w:t>雄蝇中白眼比例为</w:t>
      </w:r>
      <w:r>
        <w:rPr>
          <w:rFonts w:eastAsia="仿宋" w:cs="仿宋" w:ascii="仿宋" w:hAnsi="仿宋"/>
          <w:sz w:val="24"/>
          <w:szCs w:val="24"/>
        </w:rPr>
        <w:t>1/2</w:t>
      </w:r>
      <w:r>
        <w:rPr>
          <w:rFonts w:ascii="仿宋" w:hAnsi="仿宋" w:cs="仿宋" w:eastAsia="仿宋"/>
          <w:sz w:val="24"/>
          <w:szCs w:val="24"/>
        </w:rPr>
        <w:t>，则推出亲本基因型分别为</w:t>
      </w:r>
      <w:r>
        <w:rPr>
          <w:rFonts w:eastAsia="仿宋" w:cs="仿宋" w:ascii="仿宋" w:hAnsi="仿宋"/>
          <w:sz w:val="24"/>
          <w:szCs w:val="24"/>
        </w:rPr>
        <w:t>BbX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ascii="仿宋" w:hAnsi="仿宋" w:cs="仿宋" w:eastAsia="仿宋"/>
          <w:sz w:val="24"/>
          <w:szCs w:val="24"/>
        </w:rPr>
        <w:t>与</w:t>
      </w:r>
      <w:r>
        <w:rPr>
          <w:rFonts w:eastAsia="仿宋" w:cs="仿宋" w:ascii="仿宋" w:hAnsi="仿宋"/>
          <w:sz w:val="24"/>
          <w:szCs w:val="24"/>
        </w:rPr>
        <w:t>BbX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ascii="仿宋" w:hAnsi="仿宋" w:cs="仿宋" w:eastAsia="仿宋"/>
          <w:sz w:val="24"/>
          <w:szCs w:val="24"/>
        </w:rPr>
        <w:t>，故</w:t>
      </w:r>
      <w:r>
        <w:rPr>
          <w:rFonts w:eastAsia="仿宋" w:cs="仿宋" w:ascii="仿宋" w:hAnsi="仿宋"/>
          <w:sz w:val="24"/>
          <w:szCs w:val="24"/>
        </w:rPr>
        <w:t>A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选项，</w:t>
      </w:r>
      <w:r>
        <w:rPr>
          <w:rFonts w:eastAsia="仿宋" w:cs="仿宋" w:ascii="仿宋" w:hAnsi="仿宋"/>
          <w:sz w:val="24"/>
          <w:szCs w:val="24"/>
        </w:rPr>
        <w:t>F</w:t>
      </w:r>
      <w:r>
        <w:rPr>
          <w:rFonts w:eastAsia="仿宋" w:cs="仿宋" w:ascii="仿宋" w:hAnsi="仿宋"/>
          <w:sz w:val="24"/>
          <w:szCs w:val="24"/>
          <w:vertAlign w:val="subscript"/>
        </w:rPr>
        <w:t>1</w:t>
      </w:r>
      <w:r>
        <w:rPr>
          <w:rFonts w:ascii="仿宋" w:hAnsi="仿宋" w:cs="仿宋" w:eastAsia="仿宋"/>
          <w:sz w:val="24"/>
          <w:szCs w:val="24"/>
        </w:rPr>
        <w:t>中长翅雄蝇概率应为</w:t>
      </w:r>
      <w:r>
        <w:rPr>
          <w:rFonts w:eastAsia="仿宋" w:cs="仿宋" w:ascii="仿宋" w:hAnsi="仿宋"/>
          <w:sz w:val="24"/>
          <w:szCs w:val="24"/>
        </w:rPr>
        <w:t>3/4×1/2=3/8</w:t>
      </w:r>
      <w:r>
        <w:rPr>
          <w:rFonts w:ascii="仿宋" w:hAnsi="仿宋" w:cs="仿宋" w:eastAsia="仿宋"/>
          <w:sz w:val="24"/>
          <w:szCs w:val="24"/>
        </w:rPr>
        <w:t>，故</w:t>
      </w:r>
      <w:r>
        <w:rPr>
          <w:rFonts w:eastAsia="仿宋" w:cs="仿宋" w:ascii="仿宋" w:hAnsi="仿宋"/>
          <w:sz w:val="24"/>
          <w:szCs w:val="24"/>
        </w:rPr>
        <w:t>B</w:t>
      </w:r>
      <w:r>
        <w:rPr>
          <w:rFonts w:ascii="仿宋" w:hAnsi="仿宋" w:cs="仿宋" w:eastAsia="仿宋"/>
          <w:sz w:val="24"/>
          <w:szCs w:val="24"/>
        </w:rPr>
        <w:t>错误。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选项，亲本中产生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ascii="仿宋" w:hAnsi="仿宋" w:cs="仿宋" w:eastAsia="仿宋"/>
          <w:sz w:val="24"/>
          <w:szCs w:val="24"/>
        </w:rPr>
        <w:t>配子概率都是</w:t>
      </w:r>
      <w:r>
        <w:rPr>
          <w:rFonts w:eastAsia="仿宋" w:cs="仿宋" w:ascii="仿宋" w:hAnsi="仿宋"/>
          <w:sz w:val="24"/>
          <w:szCs w:val="24"/>
        </w:rPr>
        <w:t>1/2</w:t>
      </w:r>
      <w:r>
        <w:rPr>
          <w:rFonts w:ascii="仿宋" w:hAnsi="仿宋" w:cs="仿宋" w:eastAsia="仿宋"/>
          <w:sz w:val="24"/>
          <w:szCs w:val="24"/>
        </w:rPr>
        <w:t>，故</w:t>
      </w:r>
      <w:r>
        <w:rPr>
          <w:rFonts w:eastAsia="仿宋" w:cs="仿宋" w:ascii="仿宋" w:hAnsi="仿宋"/>
          <w:sz w:val="24"/>
          <w:szCs w:val="24"/>
        </w:rPr>
        <w:t>C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ind w:firstLine="36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选项，白眼残翅雌蝇基因型为</w:t>
      </w:r>
      <w:r>
        <w:rPr>
          <w:rFonts w:eastAsia="仿宋" w:cs="仿宋" w:ascii="仿宋" w:hAnsi="仿宋"/>
          <w:sz w:val="24"/>
          <w:szCs w:val="24"/>
        </w:rPr>
        <w:t>bbX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ascii="仿宋" w:hAnsi="仿宋" w:cs="仿宋" w:eastAsia="仿宋"/>
          <w:sz w:val="24"/>
          <w:szCs w:val="24"/>
        </w:rPr>
        <w:t>，可通过减数分裂形成基因型</w:t>
      </w:r>
      <w:r>
        <w:rPr>
          <w:rFonts w:eastAsia="仿宋" w:cs="仿宋" w:ascii="仿宋" w:hAnsi="仿宋"/>
          <w:sz w:val="24"/>
          <w:szCs w:val="24"/>
        </w:rPr>
        <w:t>bX</w:t>
      </w:r>
      <w:r>
        <w:rPr>
          <w:rFonts w:eastAsia="仿宋" w:cs="仿宋" w:ascii="仿宋" w:hAnsi="仿宋"/>
          <w:sz w:val="24"/>
          <w:szCs w:val="24"/>
          <w:vertAlign w:val="superscript"/>
        </w:rPr>
        <w:t>r</w:t>
      </w:r>
      <w:r>
        <w:rPr>
          <w:rFonts w:ascii="仿宋" w:hAnsi="仿宋" w:cs="仿宋" w:eastAsia="仿宋"/>
          <w:sz w:val="24"/>
          <w:szCs w:val="24"/>
        </w:rPr>
        <w:t>的极体，故</w:t>
      </w:r>
      <w:r>
        <w:rPr>
          <w:rFonts w:eastAsia="仿宋" w:cs="仿宋" w:ascii="仿宋" w:hAnsi="仿宋"/>
          <w:sz w:val="24"/>
          <w:szCs w:val="24"/>
        </w:rPr>
        <w:t>D</w:t>
      </w:r>
      <w:r>
        <w:rPr>
          <w:rFonts w:ascii="仿宋" w:hAnsi="仿宋" w:cs="仿宋" w:eastAsia="仿宋"/>
          <w:sz w:val="24"/>
          <w:szCs w:val="24"/>
        </w:rPr>
        <w:t>正确。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snapToGrid w:val="false"/>
        <w:ind w:left="606" w:hanging="482"/>
        <w:rPr>
          <w:rFonts w:ascii="仿宋" w:hAnsi="仿宋" w:eastAsia="仿宋" w:cs="仿宋"/>
          <w:b/>
          <w:b/>
          <w:sz w:val="24"/>
          <w:szCs w:val="24"/>
        </w:rPr>
      </w:pPr>
      <w:r>
        <w:rPr>
          <w:rFonts w:eastAsia="仿宋" w:cs="仿宋" w:ascii="仿宋" w:hAnsi="仿宋"/>
          <w:b/>
          <w:sz w:val="24"/>
          <w:szCs w:val="24"/>
        </w:rPr>
      </w:r>
    </w:p>
    <w:p>
      <w:pPr>
        <w:pStyle w:val="Normal"/>
        <w:snapToGrid w:val="false"/>
        <w:ind w:left="606" w:hanging="482"/>
        <w:rPr>
          <w:rFonts w:ascii="仿宋" w:hAnsi="仿宋" w:eastAsia="仿宋" w:cs="仿宋"/>
          <w:b/>
          <w:b/>
          <w:sz w:val="24"/>
          <w:szCs w:val="24"/>
        </w:rPr>
      </w:pPr>
      <w:r>
        <w:rPr>
          <w:rFonts w:ascii="仿宋" w:hAnsi="仿宋" w:cs="仿宋" w:eastAsia="仿宋"/>
          <w:b/>
          <w:sz w:val="24"/>
          <w:szCs w:val="24"/>
        </w:rPr>
        <w:t>三、非选择题：共</w:t>
      </w:r>
      <w:r>
        <w:rPr>
          <w:rFonts w:eastAsia="仿宋" w:cs="仿宋" w:ascii="仿宋" w:hAnsi="仿宋"/>
          <w:b/>
          <w:sz w:val="24"/>
          <w:szCs w:val="24"/>
        </w:rPr>
        <w:t>174</w:t>
      </w:r>
      <w:r>
        <w:rPr>
          <w:rFonts w:ascii="仿宋" w:hAnsi="仿宋" w:cs="仿宋" w:eastAsia="仿宋"/>
          <w:b/>
          <w:sz w:val="24"/>
          <w:szCs w:val="24"/>
        </w:rPr>
        <w:t>分。第</w:t>
      </w:r>
      <w:r>
        <w:rPr>
          <w:rFonts w:eastAsia="仿宋" w:cs="仿宋" w:ascii="仿宋" w:hAnsi="仿宋"/>
          <w:b/>
          <w:sz w:val="24"/>
          <w:szCs w:val="24"/>
        </w:rPr>
        <w:t>22~32</w:t>
      </w:r>
      <w:r>
        <w:rPr>
          <w:rFonts w:ascii="仿宋" w:hAnsi="仿宋" w:cs="仿宋" w:eastAsia="仿宋"/>
          <w:b/>
          <w:sz w:val="24"/>
          <w:szCs w:val="24"/>
        </w:rPr>
        <w:t>题为必考题，每个试题考生都必须作答。第</w:t>
      </w:r>
      <w:r>
        <w:rPr>
          <w:rFonts w:eastAsia="仿宋" w:cs="仿宋" w:ascii="仿宋" w:hAnsi="仿宋"/>
          <w:b/>
          <w:sz w:val="24"/>
          <w:szCs w:val="24"/>
        </w:rPr>
        <w:t>33~38</w:t>
      </w:r>
      <w:r>
        <w:rPr>
          <w:rFonts w:ascii="仿宋" w:hAnsi="仿宋" w:cs="仿宋" w:eastAsia="仿宋"/>
          <w:b/>
          <w:sz w:val="24"/>
          <w:szCs w:val="24"/>
        </w:rPr>
        <w:t>题为选考题。考生根据要求作答。</w:t>
      </w:r>
    </w:p>
    <w:p>
      <w:pPr>
        <w:pStyle w:val="Normal"/>
        <w:snapToGrid w:val="false"/>
        <w:ind w:left="606" w:hanging="482"/>
        <w:rPr>
          <w:rFonts w:ascii="仿宋" w:hAnsi="仿宋" w:eastAsia="仿宋" w:cs="仿宋"/>
          <w:b/>
          <w:b/>
          <w:sz w:val="24"/>
          <w:szCs w:val="24"/>
        </w:rPr>
      </w:pPr>
      <w:r>
        <w:rPr>
          <w:rFonts w:ascii="仿宋" w:hAnsi="仿宋" w:cs="仿宋" w:eastAsia="仿宋"/>
          <w:b/>
          <w:sz w:val="24"/>
          <w:szCs w:val="24"/>
        </w:rPr>
        <w:t>（一）必考题：共</w:t>
      </w:r>
      <w:r>
        <w:rPr>
          <w:rFonts w:eastAsia="仿宋" w:cs="仿宋" w:ascii="仿宋" w:hAnsi="仿宋"/>
          <w:b/>
          <w:sz w:val="24"/>
          <w:szCs w:val="24"/>
        </w:rPr>
        <w:t>129</w:t>
      </w:r>
      <w:r>
        <w:rPr>
          <w:rFonts w:ascii="仿宋" w:hAnsi="仿宋" w:cs="仿宋" w:eastAsia="仿宋"/>
          <w:b/>
          <w:sz w:val="24"/>
          <w:szCs w:val="24"/>
        </w:rPr>
        <w:t>分。</w:t>
      </w:r>
    </w:p>
    <w:p>
      <w:pPr>
        <w:pStyle w:val="Normal"/>
        <w:rPr>
          <w:rFonts w:ascii="仿宋" w:hAnsi="仿宋" w:eastAsia="仿宋" w:cs="仿宋"/>
          <w:b/>
          <w:b/>
          <w:sz w:val="24"/>
          <w:szCs w:val="24"/>
        </w:rPr>
      </w:pPr>
      <w:r>
        <w:rPr>
          <w:rFonts w:eastAsia="仿宋" w:cs="仿宋" w:ascii="仿宋" w:hAnsi="仿宋"/>
          <w:b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29</w:t>
      </w:r>
      <w:r>
        <w:rPr>
          <w:rFonts w:ascii="仿宋" w:hAnsi="仿宋" w:cs="仿宋" w:eastAsia="仿宋"/>
          <w:sz w:val="24"/>
          <w:szCs w:val="24"/>
        </w:rPr>
        <w:t>．（</w:t>
      </w:r>
      <w:r>
        <w:rPr>
          <w:rFonts w:eastAsia="仿宋" w:cs="仿宋" w:ascii="仿宋" w:hAnsi="仿宋"/>
          <w:sz w:val="24"/>
          <w:szCs w:val="24"/>
        </w:rPr>
        <w:t>10</w:t>
      </w:r>
      <w:r>
        <w:rPr>
          <w:rFonts w:ascii="仿宋" w:hAnsi="仿宋" w:cs="仿宋" w:eastAsia="仿宋"/>
          <w:sz w:val="24"/>
          <w:szCs w:val="24"/>
        </w:rPr>
        <w:t>分）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根据遗传物质的化学组成，可将病毒分为</w:t>
      </w:r>
      <w:r>
        <w:rPr>
          <w:rFonts w:ascii="仿宋" w:hAnsi="仿宋" w:cs="仿宋" w:eastAsia="仿宋"/>
          <w:sz w:val="24"/>
          <w:szCs w:val="24"/>
        </w:rPr>
        <w:object w:dxaOrig="519" w:dyaOrig="260">
          <v:shapetype id="_x0000_tole_rId61" coordsize="21600,21600" o:spt="ole_rId6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1" type="_x0000_tole_rId61" style="width:26.2pt;height:12.75pt" filled="f" o:ole="">
            <v:imagedata r:id="rId62" o:title=""/>
          </v:shape>
          <o:OLEObject Type="Embed" ProgID="" ShapeID="ole_rId61" DrawAspect="Content" ObjectID="_1110373356" r:id="rId61"/>
        </w:object>
      </w:r>
      <w:r>
        <w:rPr>
          <w:rFonts w:ascii="仿宋" w:hAnsi="仿宋" w:cs="仿宋" w:eastAsia="仿宋"/>
          <w:sz w:val="24"/>
          <w:szCs w:val="24"/>
        </w:rPr>
        <w:t>病毒和</w:t>
      </w:r>
      <w:r>
        <w:rPr>
          <w:rFonts w:ascii="仿宋" w:hAnsi="仿宋" w:cs="仿宋" w:eastAsia="仿宋"/>
          <w:sz w:val="24"/>
          <w:szCs w:val="24"/>
        </w:rPr>
        <w:object w:dxaOrig="539" w:dyaOrig="260">
          <v:shapetype id="_x0000_tole_rId63" coordsize="21600,21600" o:spt="ole_rId6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3" type="_x0000_tole_rId63" style="width:27pt;height:12.75pt" filled="f" o:ole="">
            <v:imagedata r:id="rId64" o:title=""/>
          </v:shape>
          <o:OLEObject Type="Embed" ProgID="" ShapeID="ole_rId63" DrawAspect="Content" ObjectID="_289671661" r:id="rId63"/>
        </w:object>
      </w:r>
      <w:r>
        <w:rPr>
          <w:rFonts w:ascii="仿宋" w:hAnsi="仿宋" w:cs="仿宋" w:eastAsia="仿宋"/>
          <w:sz w:val="24"/>
          <w:szCs w:val="24"/>
        </w:rPr>
        <w:t>病毒两种类型。有些病毒对人类健康会造成很大危害。通常，一种新病毒出现后需要确定该病毒的类型。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假设在宿主细胞内不发生碱基之间的相互转换，请利用放射性同位素标记的方法，以体外培养的宿主细胞等为材料，设计实验以确定一种新病毒的类型。简要写出⑴ 实验思路，⑵ 预期实验结果及结论即可。（要求：实验包含可相互印证的甲、乙两个组）</w:t>
      </w:r>
    </w:p>
    <w:p>
      <w:pPr>
        <w:pStyle w:val="Normal"/>
        <w:rPr>
          <w:rFonts w:ascii="仿宋" w:hAnsi="仿宋" w:eastAsia="仿宋" w:cs="仿宋"/>
          <w:color w:val="000000"/>
          <w:sz w:val="24"/>
          <w:szCs w:val="24"/>
          <w:lang w:val="zh-TW" w:eastAsia="zh-TW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【答案】</w:t>
      </w: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  <w:lang w:val="zh-TW" w:eastAsia="zh-TW"/>
        </w:rPr>
        <w:t>1</w:t>
      </w: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）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甲组用添加放射性同位素标记的碱基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T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的培养基培养的宿主细胞，与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新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病毒混合培养</w:t>
      </w: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；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乙组用添加放射性同位素标记的碱基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U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的培养基培养的宿主细胞，与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新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病毒混合培养</w:t>
      </w: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。</w:t>
      </w:r>
    </w:p>
    <w:p>
      <w:pPr>
        <w:pStyle w:val="Normal"/>
        <w:ind w:left="700" w:hanging="600"/>
        <w:rPr>
          <w:rFonts w:ascii="仿宋" w:hAnsi="仿宋" w:eastAsia="仿宋" w:cs="仿宋"/>
          <w:color w:val="000000"/>
          <w:sz w:val="24"/>
          <w:szCs w:val="24"/>
          <w:lang w:val="zh-TW" w:eastAsia="zh-TW"/>
        </w:rPr>
      </w:pP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（</w:t>
      </w:r>
      <w:r>
        <w:rPr>
          <w:rFonts w:eastAsia="仿宋" w:cs="仿宋" w:ascii="仿宋" w:hAnsi="仿宋"/>
          <w:color w:val="000000"/>
          <w:sz w:val="24"/>
          <w:szCs w:val="24"/>
          <w:lang w:val="zh-CN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）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分离出甲乙两组的病毒，进行放射性检测，若甲组中病毒不带放射性，乙组中病毒带放射性，则说明该病毒为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RNA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病毒。若甲组中病毒带放射性，乙组中病毒不带放射性，则说明该病毒为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【解析】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病毒会利用宿主细胞的核苷酸进行复制，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利用碱基</w:t>
      </w:r>
      <w:r>
        <w:rPr>
          <w:rFonts w:eastAsia="仿宋" w:cs="仿宋" w:ascii="仿宋" w:hAnsi="仿宋"/>
          <w:color w:val="000000"/>
          <w:sz w:val="24"/>
          <w:szCs w:val="24"/>
          <w:lang w:val="zh-CN"/>
        </w:rPr>
        <w:t>T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不会利用碱基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U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，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RNA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病毒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利用</w:t>
      </w:r>
      <w:r>
        <w:rPr>
          <w:rFonts w:eastAsia="仿宋" w:cs="仿宋" w:ascii="仿宋" w:hAnsi="仿宋"/>
          <w:color w:val="000000"/>
          <w:sz w:val="24"/>
          <w:szCs w:val="24"/>
          <w:lang w:val="zh-CN"/>
        </w:rPr>
        <w:t>U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不会利用碱基</w:t>
      </w:r>
      <w:r>
        <w:rPr>
          <w:rFonts w:eastAsia="仿宋" w:cs="仿宋" w:ascii="仿宋" w:hAnsi="仿宋"/>
          <w:color w:val="000000"/>
          <w:sz w:val="24"/>
          <w:szCs w:val="24"/>
          <w:lang w:eastAsia="zh-TW"/>
        </w:rPr>
        <w:t>T</w:t>
      </w:r>
      <w:r>
        <w:rPr>
          <w:rFonts w:ascii="仿宋" w:hAnsi="仿宋" w:cs="仿宋" w:eastAsia="仿宋"/>
          <w:color w:val="000000"/>
          <w:sz w:val="24"/>
          <w:szCs w:val="24"/>
        </w:rPr>
        <w:t>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ind w:left="560" w:hanging="480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30</w:t>
      </w:r>
      <w:r>
        <w:rPr>
          <w:rFonts w:ascii="仿宋" w:hAnsi="仿宋" w:cs="仿宋" w:eastAsia="仿宋"/>
          <w:sz w:val="24"/>
          <w:szCs w:val="24"/>
        </w:rPr>
        <w:t>．（</w:t>
      </w:r>
      <w:r>
        <w:rPr>
          <w:rFonts w:eastAsia="仿宋" w:cs="仿宋" w:ascii="仿宋" w:hAnsi="仿宋"/>
          <w:sz w:val="24"/>
          <w:szCs w:val="24"/>
        </w:rPr>
        <w:t>9</w:t>
      </w:r>
      <w:r>
        <w:rPr>
          <w:rFonts w:ascii="仿宋" w:hAnsi="仿宋" w:cs="仿宋" w:eastAsia="仿宋"/>
          <w:sz w:val="24"/>
          <w:szCs w:val="24"/>
        </w:rPr>
        <w:t>分）</w:t>
      </w:r>
    </w:p>
    <w:p>
      <w:pPr>
        <w:pStyle w:val="Normal"/>
        <w:ind w:left="437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植物的</w:t>
      </w:r>
      <w:r>
        <w:rPr>
          <w:rFonts w:ascii="仿宋" w:hAnsi="仿宋" w:cs="仿宋" w:eastAsia="仿宋"/>
          <w:sz w:val="24"/>
          <w:szCs w:val="24"/>
        </w:rPr>
        <w:object w:dxaOrig="439" w:dyaOrig="320">
          <v:shapetype id="_x0000_tole_rId65" coordsize="21600,21600" o:spt="ole_rId6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5" type="_x0000_tole_rId65" style="width:21.75pt;height:15.7pt" filled="f" o:ole="">
            <v:imagedata r:id="rId66" o:title=""/>
          </v:shape>
          <o:OLEObject Type="Embed" ProgID="" ShapeID="ole_rId65" DrawAspect="Content" ObjectID="_1804562882" r:id="rId65"/>
        </w:object>
      </w:r>
      <w:r>
        <w:rPr>
          <w:rFonts w:ascii="仿宋" w:hAnsi="仿宋" w:cs="仿宋" w:eastAsia="仿宋"/>
          <w:sz w:val="24"/>
          <w:szCs w:val="24"/>
        </w:rPr>
        <w:t>补偿点是指由于</w:t>
      </w:r>
      <w:r>
        <w:rPr>
          <w:rFonts w:ascii="仿宋" w:hAnsi="仿宋" w:cs="仿宋" w:eastAsia="仿宋"/>
          <w:sz w:val="24"/>
          <w:szCs w:val="24"/>
        </w:rPr>
        <w:object w:dxaOrig="439" w:dyaOrig="320">
          <v:shapetype id="_x0000_tole_rId67" coordsize="21600,21600" o:spt="ole_rId6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7" type="_x0000_tole_rId67" style="width:21.75pt;height:15.7pt" filled="f" o:ole="">
            <v:imagedata r:id="rId68" o:title=""/>
          </v:shape>
          <o:OLEObject Type="Embed" ProgID="" ShapeID="ole_rId67" DrawAspect="Content" ObjectID="_772119931" r:id="rId67"/>
        </w:object>
      </w:r>
      <w:r>
        <w:rPr>
          <w:rFonts w:ascii="仿宋" w:hAnsi="仿宋" w:cs="仿宋" w:eastAsia="仿宋"/>
          <w:sz w:val="24"/>
          <w:szCs w:val="24"/>
        </w:rPr>
        <w:t>的限制，光合速率与呼吸速率相等时环境中的</w:t>
      </w:r>
      <w:r>
        <w:rPr>
          <w:rFonts w:ascii="仿宋" w:hAnsi="仿宋" w:cs="仿宋" w:eastAsia="仿宋"/>
          <w:sz w:val="24"/>
          <w:szCs w:val="24"/>
        </w:rPr>
        <w:object w:dxaOrig="439" w:dyaOrig="320">
          <v:shapetype id="_x0000_tole_rId69" coordsize="21600,21600" o:spt="ole_rId6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69" type="_x0000_tole_rId69" style="width:21.75pt;height:15.7pt" filled="f" o:ole="">
            <v:imagedata r:id="rId70" o:title=""/>
          </v:shape>
          <o:OLEObject Type="Embed" ProgID="" ShapeID="ole_rId69" DrawAspect="Content" ObjectID="_2050954418" r:id="rId69"/>
        </w:object>
      </w:r>
      <w:r>
        <w:rPr>
          <w:rFonts w:ascii="仿宋" w:hAnsi="仿宋" w:cs="仿宋" w:eastAsia="仿宋"/>
          <w:sz w:val="24"/>
          <w:szCs w:val="24"/>
        </w:rPr>
        <w:t>浓度。已知甲种植物的</w:t>
      </w:r>
      <w:r>
        <w:rPr>
          <w:rFonts w:ascii="仿宋" w:hAnsi="仿宋" w:cs="仿宋" w:eastAsia="仿宋"/>
          <w:sz w:val="24"/>
          <w:szCs w:val="24"/>
        </w:rPr>
        <w:object w:dxaOrig="439" w:dyaOrig="320">
          <v:shapetype id="_x0000_tole_rId71" coordsize="21600,21600" o:spt="ole_rId7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1" type="_x0000_tole_rId71" style="width:21.75pt;height:15.7pt" filled="f" o:ole="">
            <v:imagedata r:id="rId72" o:title=""/>
          </v:shape>
          <o:OLEObject Type="Embed" ProgID="" ShapeID="ole_rId71" DrawAspect="Content" ObjectID="_1482577392" r:id="rId71"/>
        </w:object>
      </w:r>
      <w:r>
        <w:rPr>
          <w:rFonts w:ascii="仿宋" w:hAnsi="仿宋" w:cs="仿宋" w:eastAsia="仿宋"/>
          <w:sz w:val="24"/>
          <w:szCs w:val="24"/>
        </w:rPr>
        <w:t>补偿点大于乙种植物的。回答下列问题：</w:t>
      </w:r>
    </w:p>
    <w:p>
      <w:pPr>
        <w:pStyle w:val="Normal"/>
        <w:ind w:left="1035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）将正常生长的甲、乙两种植物放置在同一密闭小室中，适宜条件下照光培养。培养后发现两种植物的光合速率都降低，原因是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。甲种植物净光合速率为</w:t>
      </w:r>
      <w:r>
        <w:rPr>
          <w:rFonts w:eastAsia="仿宋" w:cs="仿宋" w:ascii="仿宋" w:hAnsi="仿宋"/>
          <w:sz w:val="24"/>
          <w:szCs w:val="24"/>
        </w:rPr>
        <w:t>0</w:t>
      </w:r>
      <w:r>
        <w:rPr>
          <w:rFonts w:ascii="仿宋" w:hAnsi="仿宋" w:cs="仿宋" w:eastAsia="仿宋"/>
          <w:sz w:val="24"/>
          <w:szCs w:val="24"/>
        </w:rPr>
        <w:t>时，乙种植物净光合速率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（填“大于</w:t>
      </w:r>
      <w:r>
        <w:rPr>
          <w:rFonts w:eastAsia="仿宋" w:cs="仿宋" w:ascii="仿宋" w:hAnsi="仿宋"/>
          <w:sz w:val="24"/>
          <w:szCs w:val="24"/>
        </w:rPr>
        <w:t>0”“</w:t>
      </w:r>
      <w:r>
        <w:rPr>
          <w:rFonts w:ascii="仿宋" w:hAnsi="仿宋" w:cs="仿宋" w:eastAsia="仿宋"/>
          <w:sz w:val="24"/>
          <w:szCs w:val="24"/>
        </w:rPr>
        <w:t>等于</w:t>
      </w:r>
      <w:r>
        <w:rPr>
          <w:rFonts w:eastAsia="仿宋" w:cs="仿宋" w:ascii="仿宋" w:hAnsi="仿宋"/>
          <w:sz w:val="24"/>
          <w:szCs w:val="24"/>
        </w:rPr>
        <w:t>0”</w:t>
      </w:r>
      <w:r>
        <w:rPr>
          <w:rFonts w:ascii="仿宋" w:hAnsi="仿宋" w:cs="仿宋" w:eastAsia="仿宋"/>
          <w:sz w:val="24"/>
          <w:szCs w:val="24"/>
        </w:rPr>
        <w:t>或“小于</w:t>
      </w:r>
      <w:r>
        <w:rPr>
          <w:rFonts w:eastAsia="仿宋" w:cs="仿宋" w:ascii="仿宋" w:hAnsi="仿宋"/>
          <w:sz w:val="24"/>
          <w:szCs w:val="24"/>
        </w:rPr>
        <w:t>0”</w:t>
      </w:r>
      <w:r>
        <w:rPr>
          <w:rFonts w:ascii="仿宋" w:hAnsi="仿宋" w:cs="仿宋" w:eastAsia="仿宋"/>
          <w:sz w:val="24"/>
          <w:szCs w:val="24"/>
        </w:rPr>
        <w:t>）</w:t>
      </w:r>
    </w:p>
    <w:p>
      <w:pPr>
        <w:pStyle w:val="Normal"/>
        <w:ind w:left="1035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）若将甲种植物密闭在无</w:t>
      </w:r>
      <w:r>
        <w:rPr>
          <w:rFonts w:ascii="仿宋" w:hAnsi="仿宋" w:cs="仿宋" w:eastAsia="仿宋"/>
          <w:sz w:val="24"/>
          <w:szCs w:val="24"/>
        </w:rPr>
        <w:object w:dxaOrig="299" w:dyaOrig="320">
          <v:shapetype id="_x0000_tole_rId73" coordsize="21600,21600" o:spt="ole_rId7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3" type="_x0000_tole_rId73" style="width:14.95pt;height:15.7pt" filled="f" o:ole="">
            <v:imagedata r:id="rId74" o:title=""/>
          </v:shape>
          <o:OLEObject Type="Embed" ProgID="" ShapeID="ole_rId73" DrawAspect="Content" ObjectID="_439391752" r:id="rId73"/>
        </w:object>
      </w:r>
      <w:r>
        <w:rPr>
          <w:rFonts w:ascii="仿宋" w:hAnsi="仿宋" w:cs="仿宋" w:eastAsia="仿宋"/>
          <w:sz w:val="24"/>
          <w:szCs w:val="24"/>
        </w:rPr>
        <w:t>、但其他条件适宜的小室中，照光培养一段时间后，发现植物的有氧呼吸增加，原因是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）植物进行光合作用，吸收二氧化碳释放出氧气，导致密闭容器中二氧化碳浓度降低，暗反应速率降低，所以植物的光合作用速率降低大于</w:t>
      </w:r>
      <w:r>
        <w:rPr>
          <w:rFonts w:eastAsia="仿宋" w:cs="仿宋" w:ascii="仿宋" w:hAnsi="仿宋"/>
          <w:sz w:val="24"/>
          <w:szCs w:val="24"/>
        </w:rPr>
        <w:t>0</w:t>
      </w:r>
    </w:p>
    <w:p>
      <w:pPr>
        <w:pStyle w:val="Normal"/>
        <w:ind w:left="70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）植物进行光合作用，吸收二氧化碳释放出氧气，导致密闭容器中氧气浓度增加，所以植物有氧呼吸增加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【解析】根据题目信息，由图易分析出当甲植物净光合速率为</w:t>
      </w:r>
      <w:r>
        <w:rPr>
          <w:rFonts w:eastAsia="仿宋" w:cs="仿宋" w:ascii="仿宋" w:hAnsi="仿宋"/>
          <w:sz w:val="24"/>
          <w:szCs w:val="24"/>
        </w:rPr>
        <w:t>0</w:t>
      </w:r>
      <w:r>
        <w:rPr>
          <w:rFonts w:ascii="仿宋" w:hAnsi="仿宋" w:cs="仿宋" w:eastAsia="仿宋"/>
          <w:sz w:val="24"/>
          <w:szCs w:val="24"/>
        </w:rPr>
        <w:t>时，乙植物净光合速率大于</w:t>
      </w:r>
      <w:r>
        <w:rPr>
          <w:rFonts w:eastAsia="仿宋" w:cs="仿宋" w:ascii="仿宋" w:hAnsi="仿宋"/>
          <w:sz w:val="24"/>
          <w:szCs w:val="24"/>
        </w:rPr>
        <w:t>0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2559685" cy="2018665"/>
            <wp:effectExtent l="0" t="0" r="0" b="0"/>
            <wp:docPr id="8" name="图片 3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8" descr="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 l="-9" t="-12" r="-9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685" cy="201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31</w:t>
      </w:r>
      <w:r>
        <w:rPr>
          <w:rFonts w:ascii="仿宋" w:hAnsi="仿宋" w:cs="仿宋" w:eastAsia="仿宋"/>
          <w:sz w:val="24"/>
          <w:szCs w:val="24"/>
        </w:rPr>
        <w:t>．（</w:t>
      </w:r>
      <w:r>
        <w:rPr>
          <w:rFonts w:eastAsia="仿宋" w:cs="仿宋" w:ascii="仿宋" w:hAnsi="仿宋"/>
          <w:sz w:val="24"/>
          <w:szCs w:val="24"/>
        </w:rPr>
        <w:t>8</w:t>
      </w:r>
      <w:r>
        <w:rPr>
          <w:rFonts w:ascii="仿宋" w:hAnsi="仿宋" w:cs="仿宋" w:eastAsia="仿宋"/>
          <w:sz w:val="24"/>
          <w:szCs w:val="24"/>
        </w:rPr>
        <w:t>分）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血浆渗透压可分为胶体渗透压和晶体渗透压，其中，由蛋白质等大分子质形成的渗透压称为胶体渗透压，由无机盐等小分子物质形成的渗透压称为晶体渗透压。回答下列问题：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）某种疾病导致和体血浆蛋白含量显著降低时，血浆胶体渗透压降低，水分由</w:t>
      </w:r>
    </w:p>
    <w:p>
      <w:pPr>
        <w:pStyle w:val="Normal"/>
        <w:ind w:left="420" w:firstLine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进入组织液，可引起组织水肿等。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）正常人大量饮用清水后，胃肠腔内的渗透压下降，经胃肠吸收进入血浆的水量会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，从而使血浆晶体渗透压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）在人体中，内环境的作用主要为：①细胞生存的直接环境，②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）血浆</w:t>
      </w:r>
    </w:p>
    <w:p>
      <w:pPr>
        <w:pStyle w:val="Normal"/>
        <w:ind w:firstLine="84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）增加      下降</w:t>
      </w:r>
    </w:p>
    <w:p>
      <w:pPr>
        <w:pStyle w:val="Normal"/>
        <w:ind w:firstLine="84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）细胞与外界环境进行物质交换的媒介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【解析】渗透压指溶液中溶质微粒对水的吸引力，溶液浓度越高，则渗透压越大，对水分的吸引能越大。所以：</w:t>
      </w:r>
    </w:p>
    <w:p>
      <w:pPr>
        <w:pStyle w:val="Normal"/>
        <w:ind w:left="70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）当血浆胶体渗透压下降时，血浆对水的吸引力下降，血浆中的水分流入组织液，引发组织水肿。</w:t>
      </w:r>
    </w:p>
    <w:p>
      <w:pPr>
        <w:pStyle w:val="Normal"/>
        <w:ind w:left="70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）胃肠腔内渗透压下降，则胃肠对水的吸引力减弱，故胃肠中的水分进入血浆的量增多，而血浆中水分增加，导致浓度下降，即血浆渗透压下降。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32</w:t>
      </w:r>
      <w:r>
        <w:rPr>
          <w:rFonts w:ascii="仿宋" w:hAnsi="仿宋" w:cs="仿宋" w:eastAsia="仿宋"/>
          <w:sz w:val="24"/>
          <w:szCs w:val="24"/>
        </w:rPr>
        <w:t>．（</w:t>
      </w:r>
      <w:r>
        <w:rPr>
          <w:rFonts w:eastAsia="仿宋" w:cs="仿宋" w:ascii="仿宋" w:hAnsi="仿宋"/>
          <w:sz w:val="24"/>
          <w:szCs w:val="24"/>
        </w:rPr>
        <w:t>8</w:t>
      </w:r>
      <w:r>
        <w:rPr>
          <w:rFonts w:ascii="仿宋" w:hAnsi="仿宋" w:cs="仿宋" w:eastAsia="仿宋"/>
          <w:sz w:val="24"/>
          <w:szCs w:val="24"/>
        </w:rPr>
        <w:t>分）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某种羊的性别决定为</w:t>
      </w:r>
      <w:r>
        <w:rPr>
          <w:rFonts w:ascii="仿宋" w:hAnsi="仿宋" w:cs="仿宋" w:eastAsia="仿宋"/>
          <w:sz w:val="24"/>
          <w:szCs w:val="24"/>
        </w:rPr>
        <w:object w:dxaOrig="379" w:dyaOrig="240">
          <v:shapetype id="_x0000_tole_rId76" coordsize="21600,21600" o:spt="ole_rId7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6" type="_x0000_tole_rId76" style="width:18.7pt;height:11.95pt" filled="f" o:ole="">
            <v:imagedata r:id="rId77" o:title=""/>
          </v:shape>
          <o:OLEObject Type="Embed" ProgID="" ShapeID="ole_rId76" DrawAspect="Content" ObjectID="_1748814194" r:id="rId76"/>
        </w:object>
      </w:r>
      <w:r>
        <w:rPr>
          <w:rFonts w:ascii="仿宋" w:hAnsi="仿宋" w:cs="仿宋" w:eastAsia="仿宋"/>
          <w:sz w:val="24"/>
          <w:szCs w:val="24"/>
        </w:rPr>
        <w:t>型。已知其有角和无角由位于常染色体上的等位基因（</w:t>
      </w:r>
      <w:r>
        <w:rPr>
          <w:rFonts w:ascii="仿宋" w:hAnsi="仿宋" w:cs="仿宋" w:eastAsia="仿宋"/>
          <w:sz w:val="24"/>
          <w:szCs w:val="24"/>
        </w:rPr>
        <w:object w:dxaOrig="499" w:dyaOrig="260">
          <v:shapetype id="_x0000_tole_rId78" coordsize="21600,21600" o:spt="ole_rId7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78" type="_x0000_tole_rId78" style="width:24.7pt;height:12.75pt" filled="f" o:ole="">
            <v:imagedata r:id="rId79" o:title=""/>
          </v:shape>
          <o:OLEObject Type="Embed" ProgID="" ShapeID="ole_rId78" DrawAspect="Content" ObjectID="_268083591" r:id="rId78"/>
        </w:object>
      </w:r>
      <w:r>
        <w:rPr>
          <w:rFonts w:ascii="仿宋" w:hAnsi="仿宋" w:cs="仿宋" w:eastAsia="仿宋"/>
          <w:sz w:val="24"/>
          <w:szCs w:val="24"/>
        </w:rPr>
        <w:t>）控制；黑毛和白毛由等位基因（</w:t>
      </w:r>
      <w:r>
        <w:rPr>
          <w:rFonts w:ascii="仿宋" w:hAnsi="仿宋" w:cs="仿宋" w:eastAsia="仿宋"/>
          <w:sz w:val="24"/>
          <w:szCs w:val="24"/>
        </w:rPr>
        <w:object w:dxaOrig="579" w:dyaOrig="260">
          <v:shapetype id="_x0000_tole_rId80" coordsize="21600,21600" o:spt="ole_rId8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0" type="_x0000_tole_rId80" style="width:29.2pt;height:12.75pt" filled="f" o:ole="">
            <v:imagedata r:id="rId81" o:title=""/>
          </v:shape>
          <o:OLEObject Type="Embed" ProgID="" ShapeID="ole_rId80" DrawAspect="Content" ObjectID="_1597314314" r:id="rId80"/>
        </w:object>
      </w:r>
      <w:r>
        <w:rPr>
          <w:rFonts w:ascii="仿宋" w:hAnsi="仿宋" w:cs="仿宋" w:eastAsia="仿宋"/>
          <w:sz w:val="24"/>
          <w:szCs w:val="24"/>
        </w:rPr>
        <w:t>）控制，且黑毛对白毛为显性。回答下列问题：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）公羊中基因型为</w:t>
      </w:r>
      <w:r>
        <w:rPr>
          <w:rFonts w:ascii="仿宋" w:hAnsi="仿宋" w:cs="仿宋" w:eastAsia="仿宋"/>
          <w:sz w:val="24"/>
          <w:szCs w:val="24"/>
        </w:rPr>
        <w:object w:dxaOrig="399" w:dyaOrig="260">
          <v:shapetype id="_x0000_tole_rId82" coordsize="21600,21600" o:spt="ole_rId8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2" type="_x0000_tole_rId82" style="width:20.2pt;height:12.75pt" filled="f" o:ole="">
            <v:imagedata r:id="rId83" o:title=""/>
          </v:shape>
          <o:OLEObject Type="Embed" ProgID="" ShapeID="ole_rId82" DrawAspect="Content" ObjectID="_267324542" r:id="rId82"/>
        </w:object>
      </w:r>
      <w:r>
        <w:rPr>
          <w:rFonts w:ascii="仿宋" w:hAnsi="仿宋" w:cs="仿宋" w:eastAsia="仿宋"/>
          <w:sz w:val="24"/>
          <w:szCs w:val="24"/>
        </w:rPr>
        <w:t>或</w:t>
      </w:r>
      <w:r>
        <w:rPr>
          <w:rFonts w:ascii="仿宋" w:hAnsi="仿宋" w:cs="仿宋" w:eastAsia="仿宋"/>
          <w:sz w:val="24"/>
          <w:szCs w:val="24"/>
        </w:rPr>
        <w:object w:dxaOrig="339" w:dyaOrig="260">
          <v:shapetype id="_x0000_tole_rId84" coordsize="21600,21600" o:spt="ole_rId8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4" type="_x0000_tole_rId84" style="width:17.25pt;height:12.75pt" filled="f" o:ole="">
            <v:imagedata r:id="rId85" o:title=""/>
          </v:shape>
          <o:OLEObject Type="Embed" ProgID="" ShapeID="ole_rId84" DrawAspect="Content" ObjectID="_692559893" r:id="rId84"/>
        </w:object>
      </w:r>
      <w:r>
        <w:rPr>
          <w:rFonts w:ascii="仿宋" w:hAnsi="仿宋" w:cs="仿宋" w:eastAsia="仿宋"/>
          <w:sz w:val="24"/>
          <w:szCs w:val="24"/>
        </w:rPr>
        <w:t>的表现为有角，</w:t>
      </w:r>
      <w:r>
        <w:rPr>
          <w:rFonts w:ascii="仿宋" w:hAnsi="仿宋" w:cs="仿宋" w:eastAsia="仿宋"/>
          <w:sz w:val="24"/>
          <w:szCs w:val="24"/>
        </w:rPr>
        <w:object w:dxaOrig="299" w:dyaOrig="180">
          <v:shapetype id="_x0000_tole_rId86" coordsize="21600,21600" o:spt="ole_rId8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6" type="_x0000_tole_rId86" style="width:15pt;height:9pt" filled="f" o:ole="">
            <v:imagedata r:id="rId87" o:title=""/>
          </v:shape>
          <o:OLEObject Type="Embed" ProgID="" ShapeID="ole_rId86" DrawAspect="Content" ObjectID="_809348691" r:id="rId86"/>
        </w:object>
      </w:r>
      <w:r>
        <w:rPr>
          <w:rFonts w:ascii="仿宋" w:hAnsi="仿宋" w:cs="仿宋" w:eastAsia="仿宋"/>
          <w:sz w:val="24"/>
          <w:szCs w:val="24"/>
        </w:rPr>
        <w:t>无角；母羊中基因型为</w:t>
      </w:r>
      <w:r>
        <w:rPr>
          <w:rFonts w:ascii="仿宋" w:hAnsi="仿宋" w:cs="仿宋" w:eastAsia="仿宋"/>
          <w:sz w:val="24"/>
          <w:szCs w:val="24"/>
        </w:rPr>
        <w:object w:dxaOrig="399" w:dyaOrig="260">
          <v:shapetype id="_x0000_tole_rId88" coordsize="21600,21600" o:spt="ole_rId8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88" type="_x0000_tole_rId88" style="width:20.2pt;height:12.75pt" filled="f" o:ole="">
            <v:imagedata r:id="rId89" o:title=""/>
          </v:shape>
          <o:OLEObject Type="Embed" ProgID="" ShapeID="ole_rId88" DrawAspect="Content" ObjectID="_1792719309" r:id="rId88"/>
        </w:object>
      </w:r>
      <w:r>
        <w:rPr>
          <w:rFonts w:ascii="仿宋" w:hAnsi="仿宋" w:cs="仿宋" w:eastAsia="仿宋"/>
          <w:sz w:val="24"/>
          <w:szCs w:val="24"/>
        </w:rPr>
        <w:t>的表现为有角，</w:t>
      </w:r>
      <w:r>
        <w:rPr>
          <w:rFonts w:ascii="仿宋" w:hAnsi="仿宋" w:cs="仿宋" w:eastAsia="仿宋"/>
          <w:sz w:val="24"/>
          <w:szCs w:val="24"/>
        </w:rPr>
        <w:object w:dxaOrig="299" w:dyaOrig="180">
          <v:shapetype id="_x0000_tole_rId90" coordsize="21600,21600" o:spt="ole_rId9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0" type="_x0000_tole_rId90" style="width:15pt;height:9pt" filled="f" o:ole="">
            <v:imagedata r:id="rId91" o:title=""/>
          </v:shape>
          <o:OLEObject Type="Embed" ProgID="" ShapeID="ole_rId90" DrawAspect="Content" ObjectID="_669179346" r:id="rId90"/>
        </w:object>
      </w:r>
      <w:r>
        <w:rPr>
          <w:rFonts w:ascii="仿宋" w:hAnsi="仿宋" w:cs="仿宋" w:eastAsia="仿宋"/>
          <w:sz w:val="24"/>
          <w:szCs w:val="24"/>
        </w:rPr>
        <w:t>或</w:t>
      </w:r>
      <w:r>
        <w:rPr>
          <w:rFonts w:ascii="仿宋" w:hAnsi="仿宋" w:cs="仿宋" w:eastAsia="仿宋"/>
          <w:sz w:val="24"/>
          <w:szCs w:val="24"/>
        </w:rPr>
        <w:object w:dxaOrig="339" w:dyaOrig="260">
          <v:shapetype id="_x0000_tole_rId92" coordsize="21600,21600" o:spt="ole_rId9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2" type="_x0000_tole_rId92" style="width:17.25pt;height:12.75pt" filled="f" o:ole="">
            <v:imagedata r:id="rId93" o:title=""/>
          </v:shape>
          <o:OLEObject Type="Embed" ProgID="" ShapeID="ole_rId92" DrawAspect="Content" ObjectID="_1322901026" r:id="rId92"/>
        </w:object>
      </w:r>
      <w:r>
        <w:rPr>
          <w:rFonts w:ascii="仿宋" w:hAnsi="仿宋" w:cs="仿宋" w:eastAsia="仿宋"/>
          <w:sz w:val="24"/>
          <w:szCs w:val="24"/>
        </w:rPr>
        <w:t>无角。若多对杂合体公羊与杂合体母羊杂交，则理论上，子一代群体中母羊的表现型及其比例为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，公羊的表现型及其比例为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）某同学为了确定</w:t>
      </w:r>
      <w:r>
        <w:rPr>
          <w:rFonts w:ascii="仿宋" w:hAnsi="仿宋" w:cs="仿宋" w:eastAsia="仿宋"/>
          <w:sz w:val="24"/>
          <w:szCs w:val="24"/>
        </w:rPr>
        <w:object w:dxaOrig="579" w:dyaOrig="260">
          <v:shapetype id="_x0000_tole_rId94" coordsize="21600,21600" o:spt="ole_rId9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4" type="_x0000_tole_rId94" style="width:29.2pt;height:12.75pt" filled="f" o:ole="">
            <v:imagedata r:id="rId95" o:title=""/>
          </v:shape>
          <o:OLEObject Type="Embed" ProgID="" ShapeID="ole_rId94" DrawAspect="Content" ObjectID="_160309436" r:id="rId94"/>
        </w:object>
      </w:r>
      <w:r>
        <w:rPr>
          <w:rFonts w:ascii="仿宋" w:hAnsi="仿宋" w:cs="仿宋" w:eastAsia="仿宋"/>
          <w:sz w:val="24"/>
          <w:szCs w:val="24"/>
        </w:rPr>
        <w:t>是位于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96" coordsize="21600,21600" o:spt="ole_rId9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6" type="_x0000_tole_rId96" style="width:12pt;height:12pt" filled="f" o:ole="">
            <v:imagedata r:id="rId97" o:title=""/>
          </v:shape>
          <o:OLEObject Type="Embed" ProgID="" ShapeID="ole_rId96" DrawAspect="Content" ObjectID="_901912042" r:id="rId96"/>
        </w:object>
      </w:r>
      <w:r>
        <w:rPr>
          <w:rFonts w:ascii="仿宋" w:hAnsi="仿宋" w:cs="仿宋" w:eastAsia="仿宋"/>
          <w:sz w:val="24"/>
          <w:szCs w:val="24"/>
        </w:rPr>
        <w:t>染色体上，还是位于常染色体上，让多对纯合黑毛母羊与纯合白毛公羊交配，子二代中黑毛</w:t>
      </w:r>
      <w:r>
        <w:rPr>
          <w:rFonts w:ascii="仿宋" w:hAnsi="仿宋" w:cs="仿宋" w:eastAsia="仿宋"/>
          <w:sz w:val="24"/>
          <w:szCs w:val="24"/>
        </w:rPr>
        <w:object w:dxaOrig="120" w:dyaOrig="239">
          <v:shapetype id="_x0000_tole_rId98" coordsize="21600,21600" o:spt="ole_rId9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98" type="_x0000_tole_rId98" style="width:6pt;height:12pt" filled="f" o:ole="">
            <v:imagedata r:id="rId99" o:title=""/>
          </v:shape>
          <o:OLEObject Type="Embed" ProgID="" ShapeID="ole_rId98" DrawAspect="Content" ObjectID="_1610467106" r:id="rId98"/>
        </w:object>
      </w:r>
      <w:r>
        <w:rPr>
          <w:rFonts w:ascii="仿宋" w:hAnsi="仿宋" w:cs="仿宋" w:eastAsia="仿宋"/>
          <w:sz w:val="24"/>
          <w:szCs w:val="24"/>
        </w:rPr>
        <w:t>白毛</w:t>
      </w:r>
      <w:r>
        <w:rPr>
          <w:rFonts w:ascii="仿宋" w:hAnsi="仿宋" w:cs="仿宋" w:eastAsia="仿宋"/>
          <w:sz w:val="24"/>
          <w:szCs w:val="24"/>
        </w:rPr>
        <w:object w:dxaOrig="539" w:dyaOrig="260">
          <v:shapetype id="_x0000_tole_rId100" coordsize="21600,21600" o:spt="ole_rId10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0" type="_x0000_tole_rId100" style="width:27pt;height:12.75pt" filled="f" o:ole="">
            <v:imagedata r:id="rId101" o:title=""/>
          </v:shape>
          <o:OLEObject Type="Embed" ProgID="" ShapeID="ole_rId100" DrawAspect="Content" ObjectID="_379953652" r:id="rId100"/>
        </w:object>
      </w:r>
      <w:r>
        <w:rPr>
          <w:rFonts w:ascii="仿宋" w:hAnsi="仿宋" w:cs="仿宋" w:eastAsia="仿宋"/>
          <w:sz w:val="24"/>
          <w:szCs w:val="24"/>
        </w:rPr>
        <w:t>，我们认为根据这一实验数据，不能确定</w:t>
      </w:r>
      <w:r>
        <w:rPr>
          <w:rFonts w:ascii="仿宋" w:hAnsi="仿宋" w:cs="仿宋" w:eastAsia="仿宋"/>
          <w:sz w:val="24"/>
          <w:szCs w:val="24"/>
        </w:rPr>
        <w:object w:dxaOrig="579" w:dyaOrig="260">
          <v:shapetype id="_x0000_tole_rId102" coordsize="21600,21600" o:spt="ole_rId102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2" type="_x0000_tole_rId102" style="width:29.2pt;height:12.75pt" filled="f" o:ole="">
            <v:imagedata r:id="rId103" o:title=""/>
          </v:shape>
          <o:OLEObject Type="Embed" ProgID="" ShapeID="ole_rId102" DrawAspect="Content" ObjectID="_709358798" r:id="rId102"/>
        </w:object>
      </w:r>
      <w:r>
        <w:rPr>
          <w:rFonts w:ascii="仿宋" w:hAnsi="仿宋" w:cs="仿宋" w:eastAsia="仿宋"/>
          <w:sz w:val="24"/>
          <w:szCs w:val="24"/>
        </w:rPr>
        <w:t>是位于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04" coordsize="21600,21600" o:spt="ole_rId104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4" type="_x0000_tole_rId104" style="width:12pt;height:12pt" filled="f" o:ole="">
            <v:imagedata r:id="rId105" o:title=""/>
          </v:shape>
          <o:OLEObject Type="Embed" ProgID="" ShapeID="ole_rId104" DrawAspect="Content" ObjectID="_692675299" r:id="rId104"/>
        </w:object>
      </w:r>
      <w:r>
        <w:rPr>
          <w:rFonts w:ascii="仿宋" w:hAnsi="仿宋" w:cs="仿宋" w:eastAsia="仿宋"/>
          <w:sz w:val="24"/>
          <w:szCs w:val="24"/>
        </w:rPr>
        <w:t>染色体上，还是位于常染色体上，还需要补充数据，如统计子二代中白毛个体的性别比例，若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，则说明</w:t>
      </w:r>
      <w:r>
        <w:rPr>
          <w:rFonts w:ascii="仿宋" w:hAnsi="仿宋" w:cs="仿宋" w:eastAsia="仿宋"/>
          <w:sz w:val="24"/>
          <w:szCs w:val="24"/>
        </w:rPr>
        <w:object w:dxaOrig="579" w:dyaOrig="260">
          <v:shapetype id="_x0000_tole_rId106" coordsize="21600,21600" o:spt="ole_rId106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6" type="_x0000_tole_rId106" style="width:29.2pt;height:12.75pt" filled="f" o:ole="">
            <v:imagedata r:id="rId107" o:title=""/>
          </v:shape>
          <o:OLEObject Type="Embed" ProgID="" ShapeID="ole_rId106" DrawAspect="Content" ObjectID="_863451421" r:id="rId106"/>
        </w:object>
      </w:r>
      <w:r>
        <w:rPr>
          <w:rFonts w:ascii="仿宋" w:hAnsi="仿宋" w:cs="仿宋" w:eastAsia="仿宋"/>
          <w:sz w:val="24"/>
          <w:szCs w:val="24"/>
        </w:rPr>
        <w:t>是位于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08" coordsize="21600,21600" o:spt="ole_rId108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08" type="_x0000_tole_rId108" style="width:12pt;height:12pt" filled="f" o:ole="">
            <v:imagedata r:id="rId109" o:title=""/>
          </v:shape>
          <o:OLEObject Type="Embed" ProgID="" ShapeID="ole_rId108" DrawAspect="Content" ObjectID="_792248568" r:id="rId108"/>
        </w:object>
      </w:r>
      <w:r>
        <w:rPr>
          <w:rFonts w:ascii="仿宋" w:hAnsi="仿宋" w:cs="仿宋" w:eastAsia="仿宋"/>
          <w:sz w:val="24"/>
          <w:szCs w:val="24"/>
        </w:rPr>
        <w:t>染色体上；若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，则说明</w:t>
      </w:r>
      <w:r>
        <w:rPr>
          <w:rFonts w:ascii="仿宋" w:hAnsi="仿宋" w:cs="仿宋" w:eastAsia="仿宋"/>
          <w:sz w:val="24"/>
          <w:szCs w:val="24"/>
        </w:rPr>
        <w:object w:dxaOrig="579" w:dyaOrig="260">
          <v:shapetype id="_x0000_tole_rId110" coordsize="21600,21600" o:spt="ole_rId110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0" type="_x0000_tole_rId110" style="width:29.2pt;height:12.75pt" filled="f" o:ole="">
            <v:imagedata r:id="rId111" o:title=""/>
          </v:shape>
          <o:OLEObject Type="Embed" ProgID="" ShapeID="ole_rId110" DrawAspect="Content" ObjectID="_1933392175" r:id="rId110"/>
        </w:object>
      </w:r>
      <w:r>
        <w:rPr>
          <w:rFonts w:ascii="仿宋" w:hAnsi="仿宋" w:cs="仿宋" w:eastAsia="仿宋"/>
          <w:sz w:val="24"/>
          <w:szCs w:val="24"/>
        </w:rPr>
        <w:t>是位于常染色体上。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drawing>
          <wp:anchor behindDoc="1" distT="0" distB="0" distL="114935" distR="114935" simplePos="0" locked="0" layoutInCell="0" allowOverlap="1" relativeHeight="83">
            <wp:simplePos x="0" y="0"/>
            <wp:positionH relativeFrom="column">
              <wp:posOffset>4639945</wp:posOffset>
            </wp:positionH>
            <wp:positionV relativeFrom="paragraph">
              <wp:posOffset>516255</wp:posOffset>
            </wp:positionV>
            <wp:extent cx="1676400" cy="2314575"/>
            <wp:effectExtent l="0" t="0" r="0" b="0"/>
            <wp:wrapTight wrapText="bothSides">
              <wp:wrapPolygon edited="0">
                <wp:start x="21589" y="0"/>
                <wp:lineTo x="-2" y="0"/>
                <wp:lineTo x="-2" y="21597"/>
                <wp:lineTo x="21589" y="21597"/>
                <wp:lineTo x="3" y="21597"/>
                <wp:lineTo x="21600" y="21597"/>
                <wp:lineTo x="21600" y="0"/>
                <wp:lineTo x="3" y="0"/>
                <wp:lineTo x="21589" y="0"/>
              </wp:wrapPolygon>
            </wp:wrapTight>
            <wp:docPr id="9" name="图片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2" descr=""/>
                    <pic:cNvPicPr>
                      <a:picLocks noChangeAspect="1" noChangeArrowheads="1"/>
                    </pic:cNvPicPr>
                  </pic:nvPicPr>
                  <pic:blipFill>
                    <a:blip r:embed="rId112"/>
                    <a:srcRect l="-21" t="-16" r="-21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）一般来说，对于性别决定为</w:t>
      </w:r>
      <w:r>
        <w:rPr>
          <w:rFonts w:ascii="仿宋" w:hAnsi="仿宋" w:cs="仿宋" w:eastAsia="仿宋"/>
          <w:sz w:val="24"/>
          <w:szCs w:val="24"/>
        </w:rPr>
        <w:object w:dxaOrig="379" w:dyaOrig="240">
          <v:shapetype id="_x0000_tole_rId113" coordsize="21600,21600" o:spt="ole_rId11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3" type="_x0000_tole_rId113" style="width:18.7pt;height:11.95pt" filled="f" o:ole="">
            <v:imagedata r:id="rId114" o:title=""/>
          </v:shape>
          <o:OLEObject Type="Embed" ProgID="" ShapeID="ole_rId113" DrawAspect="Content" ObjectID="_783507990" r:id="rId113"/>
        </w:object>
      </w:r>
      <w:r>
        <w:rPr>
          <w:rFonts w:ascii="仿宋" w:hAnsi="仿宋" w:cs="仿宋" w:eastAsia="仿宋"/>
          <w:sz w:val="24"/>
          <w:szCs w:val="24"/>
        </w:rPr>
        <w:t>型的动物群体而言，当一对等位基因（如</w:t>
      </w:r>
      <w:r>
        <w:rPr>
          <w:rFonts w:ascii="仿宋" w:hAnsi="仿宋" w:cs="仿宋" w:eastAsia="仿宋"/>
          <w:sz w:val="24"/>
          <w:szCs w:val="24"/>
        </w:rPr>
        <w:object w:dxaOrig="479" w:dyaOrig="260">
          <v:shapetype id="_x0000_tole_rId115" coordsize="21600,21600" o:spt="ole_rId11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5" type="_x0000_tole_rId115" style="width:23.95pt;height:12.75pt" filled="f" o:ole="">
            <v:imagedata r:id="rId116" o:title=""/>
          </v:shape>
          <o:OLEObject Type="Embed" ProgID="" ShapeID="ole_rId115" DrawAspect="Content" ObjectID="_772997123" r:id="rId115"/>
        </w:object>
      </w:r>
      <w:r>
        <w:rPr>
          <w:rFonts w:ascii="仿宋" w:hAnsi="仿宋" w:cs="仿宋" w:eastAsia="仿宋"/>
          <w:sz w:val="24"/>
          <w:szCs w:val="24"/>
        </w:rPr>
        <w:t>）位于常染色体上时，基因型有</w:t>
      </w:r>
      <w:r>
        <w:rPr>
          <w:rFonts w:ascii="仿宋" w:hAnsi="仿宋" w:cs="仿宋" w:eastAsia="仿宋"/>
          <w:sz w:val="24"/>
          <w:szCs w:val="24"/>
          <w:u w:val="single"/>
        </w:rPr>
        <w:t>　　 　　　</w:t>
      </w:r>
      <w:r>
        <w:rPr>
          <w:rFonts w:ascii="仿宋" w:hAnsi="仿宋" w:cs="仿宋" w:eastAsia="仿宋"/>
          <w:sz w:val="24"/>
          <w:szCs w:val="24"/>
        </w:rPr>
        <w:t>种；当其仅位于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17" coordsize="21600,21600" o:spt="ole_rId11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7" type="_x0000_tole_rId117" style="width:12pt;height:12pt" filled="f" o:ole="">
            <v:imagedata r:id="rId118" o:title=""/>
          </v:shape>
          <o:OLEObject Type="Embed" ProgID="" ShapeID="ole_rId117" DrawAspect="Content" ObjectID="_381489513" r:id="rId117"/>
        </w:object>
      </w:r>
      <w:r>
        <w:rPr>
          <w:rFonts w:ascii="仿宋" w:hAnsi="仿宋" w:cs="仿宋" w:eastAsia="仿宋"/>
          <w:sz w:val="24"/>
          <w:szCs w:val="24"/>
        </w:rPr>
        <w:t>染色体上时，基因型有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种；当其位于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19" coordsize="21600,21600" o:spt="ole_rId11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19" type="_x0000_tole_rId119" style="width:12pt;height:12pt" filled="f" o:ole="">
            <v:imagedata r:id="rId120" o:title=""/>
          </v:shape>
          <o:OLEObject Type="Embed" ProgID="" ShapeID="ole_rId119" DrawAspect="Content" ObjectID="_761967747" r:id="rId119"/>
        </w:object>
      </w:r>
      <w:r>
        <w:rPr>
          <w:rFonts w:ascii="仿宋" w:hAnsi="仿宋" w:cs="仿宋" w:eastAsia="仿宋"/>
          <w:sz w:val="24"/>
          <w:szCs w:val="24"/>
        </w:rPr>
        <w:t>和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21" coordsize="21600,21600" o:spt="ole_rId12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1" type="_x0000_tole_rId121" style="width:12pt;height:12pt" filled="f" o:ole="">
            <v:imagedata r:id="rId122" o:title=""/>
          </v:shape>
          <o:OLEObject Type="Embed" ProgID="" ShapeID="ole_rId121" DrawAspect="Content" ObjectID="_1334731361" r:id="rId121"/>
        </w:object>
      </w:r>
      <w:r>
        <w:rPr>
          <w:rFonts w:ascii="仿宋" w:hAnsi="仿宋" w:cs="仿宋" w:eastAsia="仿宋"/>
          <w:sz w:val="24"/>
          <w:szCs w:val="24"/>
        </w:rPr>
        <w:t>染色体的同源区段时（如图所示），基因型有</w:t>
      </w:r>
      <w:r>
        <w:rPr>
          <w:rFonts w:ascii="仿宋" w:hAnsi="仿宋" w:cs="仿宋" w:eastAsia="仿宋"/>
          <w:sz w:val="24"/>
          <w:szCs w:val="24"/>
          <w:u w:val="single"/>
        </w:rPr>
        <w:t>　　 　　　</w:t>
      </w:r>
      <w:r>
        <w:rPr>
          <w:rFonts w:ascii="仿宋" w:hAnsi="仿宋" w:cs="仿宋" w:eastAsia="仿宋"/>
          <w:sz w:val="24"/>
          <w:szCs w:val="24"/>
        </w:rPr>
        <w:t>种。</w:t>
      </w:r>
    </w:p>
    <w:p>
      <w:pPr>
        <w:pStyle w:val="Normal"/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【答案】（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）有角：无角</w:t>
      </w:r>
      <w:r>
        <w:rPr>
          <w:rFonts w:eastAsia="仿宋" w:cs="仿宋" w:ascii="仿宋" w:hAnsi="仿宋"/>
          <w:sz w:val="24"/>
          <w:szCs w:val="24"/>
        </w:rPr>
        <w:t xml:space="preserve">=1:3    </w:t>
      </w:r>
      <w:r>
        <w:rPr>
          <w:rFonts w:ascii="仿宋" w:hAnsi="仿宋" w:cs="仿宋" w:eastAsia="仿宋"/>
          <w:sz w:val="24"/>
          <w:szCs w:val="24"/>
        </w:rPr>
        <w:t>有角：无角</w:t>
      </w:r>
      <w:r>
        <w:rPr>
          <w:rFonts w:eastAsia="仿宋" w:cs="仿宋" w:ascii="仿宋" w:hAnsi="仿宋"/>
          <w:sz w:val="24"/>
          <w:szCs w:val="24"/>
        </w:rPr>
        <w:t>=3:1</w:t>
      </w:r>
    </w:p>
    <w:p>
      <w:pPr>
        <w:pStyle w:val="Normal"/>
        <w:ind w:firstLine="84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）白毛个体全为雄性    白毛个体中雌雄各半</w:t>
      </w:r>
    </w:p>
    <w:p>
      <w:pPr>
        <w:pStyle w:val="Normal"/>
        <w:ind w:firstLine="84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</w:t>
      </w:r>
      <w:r>
        <w:rPr>
          <w:rFonts w:eastAsia="仿宋" w:cs="仿宋" w:ascii="仿宋" w:hAnsi="仿宋"/>
          <w:sz w:val="24"/>
          <w:szCs w:val="24"/>
        </w:rPr>
        <w:t>3    5    7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【解析】（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）根据题意，羊的有角与无角属于从性遗传，基因型与性状的对应关系如下：</w:t>
      </w:r>
    </w:p>
    <w:tbl>
      <w:tblPr>
        <w:tblW w:w="7054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5"/>
        <w:gridCol w:w="1035"/>
        <w:gridCol w:w="1239"/>
        <w:gridCol w:w="1134"/>
        <w:gridCol w:w="1275"/>
        <w:gridCol w:w="1276"/>
      </w:tblGrid>
      <w:tr>
        <w:trPr/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NN</w:t>
            </w:r>
          </w:p>
        </w:tc>
        <w:tc>
          <w:tcPr>
            <w:tcW w:w="23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Nn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nn</w:t>
            </w:r>
          </w:p>
        </w:tc>
      </w:tr>
      <w:tr>
        <w:trPr/>
        <w:tc>
          <w:tcPr>
            <w:tcW w:w="1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♀</w:t>
            </w:r>
          </w:p>
        </w:tc>
        <w:tc>
          <w:tcPr>
            <w:tcW w:w="10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♂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♀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♂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♀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eastAsia="仿宋" w:cs="仿宋" w:ascii="仿宋" w:hAnsi="仿宋"/>
                <w:sz w:val="24"/>
                <w:szCs w:val="24"/>
              </w:rPr>
              <w:t>♂</w:t>
            </w:r>
          </w:p>
        </w:tc>
      </w:tr>
      <w:tr>
        <w:trPr/>
        <w:tc>
          <w:tcPr>
            <w:tcW w:w="21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有角</w:t>
            </w:r>
          </w:p>
        </w:tc>
        <w:tc>
          <w:tcPr>
            <w:tcW w:w="1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无角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有角</w:t>
            </w:r>
          </w:p>
        </w:tc>
        <w:tc>
          <w:tcPr>
            <w:tcW w:w="25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jc w:val="center"/>
              <w:rPr>
                <w:rFonts w:ascii="仿宋" w:hAnsi="仿宋" w:eastAsia="仿宋" w:cs="仿宋"/>
                <w:sz w:val="24"/>
                <w:szCs w:val="24"/>
              </w:rPr>
            </w:pPr>
            <w:r>
              <w:rPr>
                <w:rFonts w:ascii="仿宋" w:hAnsi="仿宋" w:cs="仿宋" w:eastAsia="仿宋"/>
                <w:sz w:val="24"/>
                <w:szCs w:val="24"/>
              </w:rPr>
              <w:t>无角</w:t>
            </w:r>
          </w:p>
        </w:tc>
      </w:tr>
    </w:tbl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那么多对杂合体公羊和杂合体母羊杂交过程及结果如下：</w:t>
      </w:r>
    </w:p>
    <w:p>
      <w:pPr>
        <w:pStyle w:val="Normal"/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1579880" cy="1550035"/>
            <wp:effectExtent l="0" t="0" r="0" b="0"/>
            <wp:docPr id="10" name="图片 6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2" descr=""/>
                    <pic:cNvPicPr>
                      <a:picLocks noChangeAspect="1" noChangeArrowheads="1"/>
                    </pic:cNvPicPr>
                  </pic:nvPicPr>
                  <pic:blipFill>
                    <a:blip r:embed="rId123"/>
                    <a:srcRect l="-20" t="5917" r="-20" b="58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880" cy="155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所以子一代中母羊表现型及比例为：有角：无角</w:t>
      </w:r>
      <w:r>
        <w:rPr>
          <w:rFonts w:eastAsia="仿宋" w:cs="仿宋" w:ascii="仿宋" w:hAnsi="仿宋"/>
          <w:sz w:val="24"/>
          <w:szCs w:val="24"/>
        </w:rPr>
        <w:t>=1:3</w:t>
      </w:r>
      <w:r>
        <w:rPr>
          <w:rFonts w:ascii="仿宋" w:hAnsi="仿宋" w:cs="仿宋" w:eastAsia="仿宋"/>
          <w:sz w:val="24"/>
          <w:szCs w:val="24"/>
        </w:rPr>
        <w:t>，公羊的表现型及比例为：有角：无角</w:t>
      </w:r>
      <w:r>
        <w:rPr>
          <w:rFonts w:eastAsia="仿宋" w:cs="仿宋" w:ascii="仿宋" w:hAnsi="仿宋"/>
          <w:sz w:val="24"/>
          <w:szCs w:val="24"/>
        </w:rPr>
        <w:t>=3:1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）假设</w:t>
      </w:r>
      <w:r>
        <w:rPr>
          <w:rFonts w:eastAsia="仿宋" w:cs="仿宋" w:ascii="仿宋" w:hAnsi="仿宋"/>
          <w:sz w:val="24"/>
          <w:szCs w:val="24"/>
        </w:rPr>
        <w:t>M/m</w:t>
      </w:r>
      <w:r>
        <w:rPr>
          <w:rFonts w:ascii="仿宋" w:hAnsi="仿宋" w:cs="仿宋" w:eastAsia="仿宋"/>
          <w:sz w:val="24"/>
          <w:szCs w:val="24"/>
        </w:rPr>
        <w:t>位于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ascii="仿宋" w:hAnsi="仿宋" w:cs="仿宋" w:eastAsia="仿宋"/>
          <w:sz w:val="24"/>
          <w:szCs w:val="24"/>
        </w:rPr>
        <w:t>染色体上，则纯合黑色母羊与纯合白色公羊杂交过程及结果如下：</w:t>
      </w:r>
    </w:p>
    <w:p>
      <w:pPr>
        <w:pStyle w:val="Normal"/>
        <w:jc w:val="center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drawing>
          <wp:inline distT="0" distB="0" distL="0" distR="0">
            <wp:extent cx="2611755" cy="1726565"/>
            <wp:effectExtent l="0" t="0" r="0" b="0"/>
            <wp:docPr id="11" name="图片 6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3" descr=""/>
                    <pic:cNvPicPr>
                      <a:picLocks noChangeAspect="1" noChangeArrowheads="1"/>
                    </pic:cNvPicPr>
                  </pic:nvPicPr>
                  <pic:blipFill>
                    <a:blip r:embed="rId124"/>
                    <a:srcRect l="-13" t="5096" r="-13" b="9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75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所以反推若</w:t>
      </w:r>
      <w:r>
        <w:rPr>
          <w:rFonts w:eastAsia="仿宋" w:cs="仿宋" w:ascii="仿宋" w:hAnsi="仿宋"/>
          <w:sz w:val="24"/>
          <w:szCs w:val="24"/>
        </w:rPr>
        <w:t>F</w:t>
      </w:r>
      <w:r>
        <w:rPr>
          <w:rFonts w:eastAsia="仿宋" w:cs="仿宋" w:ascii="仿宋" w:hAnsi="仿宋"/>
          <w:sz w:val="24"/>
          <w:szCs w:val="24"/>
          <w:vertAlign w:val="subscript"/>
        </w:rPr>
        <w:t>2</w:t>
      </w:r>
      <w:r>
        <w:rPr>
          <w:rFonts w:ascii="仿宋" w:hAnsi="仿宋" w:cs="仿宋" w:eastAsia="仿宋"/>
          <w:sz w:val="24"/>
          <w:szCs w:val="24"/>
        </w:rPr>
        <w:t>中白毛个体全为雄性，就说明</w:t>
      </w:r>
      <w:r>
        <w:rPr>
          <w:rFonts w:eastAsia="仿宋" w:cs="仿宋" w:ascii="仿宋" w:hAnsi="仿宋"/>
          <w:sz w:val="24"/>
          <w:szCs w:val="24"/>
        </w:rPr>
        <w:t>M/m</w:t>
      </w:r>
      <w:r>
        <w:rPr>
          <w:rFonts w:ascii="仿宋" w:hAnsi="仿宋" w:cs="仿宋" w:eastAsia="仿宋"/>
          <w:sz w:val="24"/>
          <w:szCs w:val="24"/>
        </w:rPr>
        <w:t>位于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ascii="仿宋" w:hAnsi="仿宋" w:cs="仿宋" w:eastAsia="仿宋"/>
          <w:sz w:val="24"/>
          <w:szCs w:val="24"/>
        </w:rPr>
        <w:t>染色体上。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假设</w:t>
      </w:r>
      <w:r>
        <w:rPr>
          <w:rFonts w:eastAsia="仿宋" w:cs="仿宋" w:ascii="仿宋" w:hAnsi="仿宋"/>
          <w:sz w:val="24"/>
          <w:szCs w:val="24"/>
        </w:rPr>
        <w:t>M/m</w:t>
      </w:r>
      <w:r>
        <w:rPr>
          <w:rFonts w:ascii="仿宋" w:hAnsi="仿宋" w:cs="仿宋" w:eastAsia="仿宋"/>
          <w:sz w:val="24"/>
          <w:szCs w:val="24"/>
        </w:rPr>
        <w:t>位于常染色体上，则黑毛与白毛性状的遗传与性别无关，</w:t>
      </w:r>
      <w:r>
        <w:rPr>
          <w:rFonts w:eastAsia="仿宋" w:cs="仿宋" w:ascii="仿宋" w:hAnsi="仿宋"/>
          <w:sz w:val="24"/>
          <w:szCs w:val="24"/>
        </w:rPr>
        <w:t>F</w:t>
      </w:r>
      <w:r>
        <w:rPr>
          <w:rFonts w:eastAsia="仿宋" w:cs="仿宋" w:ascii="仿宋" w:hAnsi="仿宋"/>
          <w:sz w:val="24"/>
          <w:szCs w:val="24"/>
          <w:vertAlign w:val="subscript"/>
        </w:rPr>
        <w:t>2</w:t>
      </w:r>
      <w:r>
        <w:rPr>
          <w:rFonts w:ascii="仿宋" w:hAnsi="仿宋" w:cs="仿宋" w:eastAsia="仿宋"/>
          <w:sz w:val="24"/>
          <w:szCs w:val="24"/>
        </w:rPr>
        <w:t>中白毛个体中雌雄各半。</w:t>
      </w:r>
    </w:p>
    <w:p>
      <w:pPr>
        <w:pStyle w:val="Normal"/>
        <w:ind w:left="70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）如果</w:t>
      </w:r>
      <w:r>
        <w:rPr>
          <w:rFonts w:eastAsia="仿宋" w:cs="仿宋" w:ascii="仿宋" w:hAnsi="仿宋"/>
          <w:sz w:val="24"/>
          <w:szCs w:val="24"/>
        </w:rPr>
        <w:t>A/a</w:t>
      </w:r>
      <w:r>
        <w:rPr>
          <w:rFonts w:ascii="仿宋" w:hAnsi="仿宋" w:cs="仿宋" w:eastAsia="仿宋"/>
          <w:sz w:val="24"/>
          <w:szCs w:val="24"/>
        </w:rPr>
        <w:t>位于常染色体上，基因型有</w:t>
      </w:r>
      <w:r>
        <w:rPr>
          <w:rFonts w:eastAsia="仿宋" w:cs="仿宋" w:ascii="仿宋" w:hAnsi="仿宋"/>
          <w:sz w:val="24"/>
          <w:szCs w:val="24"/>
        </w:rPr>
        <w:t>AA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Aa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aa</w:t>
      </w:r>
      <w:r>
        <w:rPr>
          <w:rFonts w:ascii="仿宋" w:hAnsi="仿宋" w:cs="仿宋" w:eastAsia="仿宋"/>
          <w:sz w:val="24"/>
          <w:szCs w:val="24"/>
        </w:rPr>
        <w:t>。。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如果</w:t>
      </w:r>
      <w:r>
        <w:rPr>
          <w:rFonts w:eastAsia="仿宋" w:cs="仿宋" w:ascii="仿宋" w:hAnsi="仿宋"/>
          <w:sz w:val="24"/>
          <w:szCs w:val="24"/>
        </w:rPr>
        <w:t>A/a</w:t>
      </w:r>
      <w:r>
        <w:rPr>
          <w:rFonts w:ascii="仿宋" w:hAnsi="仿宋" w:cs="仿宋" w:eastAsia="仿宋"/>
          <w:sz w:val="24"/>
          <w:szCs w:val="24"/>
        </w:rPr>
        <w:t>仅位于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ascii="仿宋" w:hAnsi="仿宋" w:cs="仿宋" w:eastAsia="仿宋"/>
          <w:sz w:val="24"/>
          <w:szCs w:val="24"/>
        </w:rPr>
        <w:t>染色体上，其基因型可以有：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ind w:firstLine="48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如果</w:t>
      </w:r>
      <w:r>
        <w:rPr>
          <w:rFonts w:eastAsia="仿宋" w:cs="仿宋" w:ascii="仿宋" w:hAnsi="仿宋"/>
          <w:sz w:val="24"/>
          <w:szCs w:val="24"/>
        </w:rPr>
        <w:t>A/a</w:t>
      </w:r>
      <w:r>
        <w:rPr>
          <w:rFonts w:ascii="仿宋" w:hAnsi="仿宋" w:cs="仿宋" w:eastAsia="仿宋"/>
          <w:sz w:val="24"/>
          <w:szCs w:val="24"/>
        </w:rPr>
        <w:t>仅位于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ascii="仿宋" w:hAnsi="仿宋" w:cs="仿宋" w:eastAsia="仿宋"/>
          <w:sz w:val="24"/>
          <w:szCs w:val="24"/>
        </w:rPr>
        <w:t>和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ascii="仿宋" w:hAnsi="仿宋" w:cs="仿宋" w:eastAsia="仿宋"/>
          <w:sz w:val="24"/>
          <w:szCs w:val="24"/>
        </w:rPr>
        <w:t>的同源区段，其基因型可以有：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、</w:t>
      </w:r>
      <w:r>
        <w:rPr>
          <w:rFonts w:eastAsia="仿宋" w:cs="仿宋" w:ascii="仿宋" w:hAnsi="仿宋"/>
          <w:sz w:val="24"/>
          <w:szCs w:val="24"/>
        </w:rPr>
        <w:t>X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eastAsia="仿宋" w:cs="仿宋" w:ascii="仿宋" w:hAnsi="仿宋"/>
          <w:sz w:val="24"/>
          <w:szCs w:val="24"/>
        </w:rPr>
        <w:t>Y</w:t>
      </w:r>
      <w:r>
        <w:rPr>
          <w:rFonts w:eastAsia="仿宋" w:cs="仿宋" w:ascii="仿宋" w:hAnsi="仿宋"/>
          <w:sz w:val="24"/>
          <w:szCs w:val="24"/>
          <w:vertAlign w:val="superscript"/>
        </w:rPr>
        <w:t>a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snapToGrid w:val="false"/>
        <w:ind w:left="909" w:hanging="723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b/>
          <w:sz w:val="24"/>
          <w:szCs w:val="24"/>
        </w:rPr>
        <w:t>四、选考题：共</w:t>
      </w:r>
      <w:r>
        <w:rPr>
          <w:rFonts w:eastAsia="仿宋" w:cs="仿宋" w:ascii="仿宋" w:hAnsi="仿宋"/>
          <w:b/>
          <w:sz w:val="24"/>
          <w:szCs w:val="24"/>
        </w:rPr>
        <w:t>45</w:t>
      </w:r>
      <w:r>
        <w:rPr>
          <w:rFonts w:ascii="仿宋" w:hAnsi="仿宋" w:cs="仿宋" w:eastAsia="仿宋"/>
          <w:b/>
          <w:sz w:val="24"/>
          <w:szCs w:val="24"/>
        </w:rPr>
        <w:t>分。请考生从</w:t>
      </w:r>
      <w:r>
        <w:rPr>
          <w:rFonts w:eastAsia="仿宋" w:cs="仿宋" w:ascii="仿宋" w:hAnsi="仿宋"/>
          <w:b/>
          <w:sz w:val="24"/>
          <w:szCs w:val="24"/>
        </w:rPr>
        <w:t>2</w:t>
      </w:r>
      <w:r>
        <w:rPr>
          <w:rFonts w:ascii="仿宋" w:hAnsi="仿宋" w:cs="仿宋" w:eastAsia="仿宋"/>
          <w:b/>
          <w:sz w:val="24"/>
          <w:szCs w:val="24"/>
        </w:rPr>
        <w:t>道物理题、</w:t>
      </w:r>
      <w:r>
        <w:rPr>
          <w:rFonts w:eastAsia="仿宋" w:cs="仿宋" w:ascii="仿宋" w:hAnsi="仿宋"/>
          <w:b/>
          <w:sz w:val="24"/>
          <w:szCs w:val="24"/>
        </w:rPr>
        <w:t>2</w:t>
      </w:r>
      <w:r>
        <w:rPr>
          <w:rFonts w:ascii="仿宋" w:hAnsi="仿宋" w:cs="仿宋" w:eastAsia="仿宋"/>
          <w:b/>
          <w:sz w:val="24"/>
          <w:szCs w:val="24"/>
        </w:rPr>
        <w:t>道化学题、</w:t>
      </w:r>
      <w:r>
        <w:rPr>
          <w:rFonts w:eastAsia="仿宋" w:cs="仿宋" w:ascii="仿宋" w:hAnsi="仿宋"/>
          <w:b/>
          <w:sz w:val="24"/>
          <w:szCs w:val="24"/>
        </w:rPr>
        <w:t>2</w:t>
      </w:r>
      <w:r>
        <w:rPr>
          <w:rFonts w:ascii="仿宋" w:hAnsi="仿宋" w:cs="仿宋" w:eastAsia="仿宋"/>
          <w:b/>
          <w:sz w:val="24"/>
          <w:szCs w:val="24"/>
        </w:rPr>
        <w:t>道生物题中每科任选一题作答。如果多做，则每科按所做的第一题积分。</w:t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37</w:t>
      </w:r>
      <w:r>
        <w:rPr>
          <w:rFonts w:ascii="仿宋" w:hAnsi="仿宋" w:cs="仿宋" w:eastAsia="仿宋"/>
          <w:sz w:val="24"/>
          <w:szCs w:val="24"/>
        </w:rPr>
        <w:t>．</w:t>
      </w:r>
      <w:r>
        <w:rPr>
          <w:rFonts w:eastAsia="仿宋" w:cs="仿宋" w:ascii="仿宋" w:hAnsi="仿宋"/>
          <w:sz w:val="24"/>
          <w:szCs w:val="24"/>
        </w:rPr>
        <w:t>[</w:t>
      </w:r>
      <w:r>
        <w:rPr>
          <w:rFonts w:ascii="仿宋" w:hAnsi="仿宋" w:cs="仿宋" w:eastAsia="仿宋"/>
          <w:sz w:val="24"/>
          <w:szCs w:val="24"/>
        </w:rPr>
        <w:t>生物——选修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：生物技术实践</w:t>
      </w:r>
      <w:r>
        <w:rPr>
          <w:rFonts w:eastAsia="仿宋" w:cs="仿宋" w:ascii="仿宋" w:hAnsi="仿宋"/>
          <w:sz w:val="24"/>
          <w:szCs w:val="24"/>
        </w:rPr>
        <w:t>]</w:t>
      </w: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15</w:t>
      </w:r>
      <w:r>
        <w:rPr>
          <w:rFonts w:ascii="仿宋" w:hAnsi="仿宋" w:cs="仿宋" w:eastAsia="仿宋"/>
          <w:sz w:val="24"/>
          <w:szCs w:val="24"/>
        </w:rPr>
        <w:t>分）</w:t>
      </w:r>
    </w:p>
    <w:p>
      <w:pPr>
        <w:pStyle w:val="Normal"/>
        <w:ind w:firstLine="48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某些土壤细菌可将尿素分解成</w:t>
      </w:r>
      <w:r>
        <w:rPr>
          <w:rFonts w:ascii="仿宋" w:hAnsi="仿宋" w:cs="仿宋" w:eastAsia="仿宋"/>
          <w:sz w:val="24"/>
          <w:szCs w:val="24"/>
        </w:rPr>
        <w:object w:dxaOrig="439" w:dyaOrig="320">
          <v:shapetype id="_x0000_tole_rId125" coordsize="21600,21600" o:spt="ole_rId12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5" type="_x0000_tole_rId125" style="width:21.75pt;height:15.7pt" filled="f" o:ole="">
            <v:imagedata r:id="rId126" o:title=""/>
          </v:shape>
          <o:OLEObject Type="Embed" ProgID="" ShapeID="ole_rId125" DrawAspect="Content" ObjectID="_927474918" r:id="rId125"/>
        </w:object>
      </w:r>
      <w:r>
        <w:rPr>
          <w:rFonts w:ascii="仿宋" w:hAnsi="仿宋" w:cs="仿宋" w:eastAsia="仿宋"/>
          <w:sz w:val="24"/>
          <w:szCs w:val="24"/>
        </w:rPr>
        <w:t>和</w:t>
      </w:r>
      <w:r>
        <w:rPr>
          <w:rFonts w:ascii="仿宋" w:hAnsi="仿宋" w:cs="仿宋" w:eastAsia="仿宋"/>
          <w:sz w:val="24"/>
          <w:szCs w:val="24"/>
        </w:rPr>
        <w:object w:dxaOrig="460" w:dyaOrig="320">
          <v:shapetype id="_x0000_tole_rId127" coordsize="21600,21600" o:spt="ole_rId12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7" type="_x0000_tole_rId127" style="width:23.2pt;height:15.7pt" filled="f" o:ole="">
            <v:imagedata r:id="rId128" o:title=""/>
          </v:shape>
          <o:OLEObject Type="Embed" ProgID="" ShapeID="ole_rId127" DrawAspect="Content" ObjectID="_872074155" r:id="rId127"/>
        </w:object>
      </w:r>
      <w:r>
        <w:rPr>
          <w:rFonts w:ascii="仿宋" w:hAnsi="仿宋" w:cs="仿宋" w:eastAsia="仿宋"/>
          <w:sz w:val="24"/>
          <w:szCs w:val="24"/>
        </w:rPr>
        <w:t>，供植物吸收和利用。回答下列问题：</w:t>
      </w:r>
    </w:p>
    <w:p>
      <w:pPr>
        <w:pStyle w:val="Normal"/>
        <w:ind w:left="1020" w:hanging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）有些细菌能分解尿素，有些细菌则不能，原因是前者能产生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。能分解尿素的细菌不能以尿素的分解产物</w:t>
      </w:r>
      <w:r>
        <w:rPr>
          <w:rFonts w:ascii="仿宋" w:hAnsi="仿宋" w:cs="仿宋" w:eastAsia="仿宋"/>
          <w:sz w:val="24"/>
          <w:szCs w:val="24"/>
        </w:rPr>
        <w:object w:dxaOrig="439" w:dyaOrig="320">
          <v:shapetype id="_x0000_tole_rId129" coordsize="21600,21600" o:spt="ole_rId12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29" type="_x0000_tole_rId129" style="width:21.75pt;height:15.7pt" filled="f" o:ole="">
            <v:imagedata r:id="rId130" o:title=""/>
          </v:shape>
          <o:OLEObject Type="Embed" ProgID="" ShapeID="ole_rId129" DrawAspect="Content" ObjectID="_427358635" r:id="rId129"/>
        </w:object>
      </w:r>
      <w:r>
        <w:rPr>
          <w:rFonts w:ascii="仿宋" w:hAnsi="仿宋" w:cs="仿宋" w:eastAsia="仿宋"/>
          <w:sz w:val="24"/>
          <w:szCs w:val="24"/>
        </w:rPr>
        <w:t>作为碳源，原因是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。但可用葡萄糖作为碳源，进入细菌体内的葡萄糖的主要作用是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（答出两点即可）。</w:t>
      </w:r>
    </w:p>
    <w:p>
      <w:pPr>
        <w:pStyle w:val="Normal"/>
        <w:ind w:left="1020" w:hanging="60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）为了筛选可分解尿素的细菌，在配制培养基时，应选择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（填“尿素”“</w:t>
      </w:r>
      <w:r>
        <w:rPr>
          <w:rFonts w:ascii="仿宋" w:hAnsi="仿宋" w:cs="仿宋" w:eastAsia="仿宋"/>
          <w:sz w:val="24"/>
          <w:szCs w:val="24"/>
        </w:rPr>
        <w:object w:dxaOrig="840" w:dyaOrig="320">
          <v:shapetype id="_x0000_tole_rId131" coordsize="21600,21600" o:spt="ole_rId13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1" type="_x0000_tole_rId131" style="width:41.95pt;height:15.7pt" filled="f" o:ole="">
            <v:imagedata r:id="rId132" o:title=""/>
          </v:shape>
          <o:OLEObject Type="Embed" ProgID="" ShapeID="ole_rId131" DrawAspect="Content" ObjectID="_1716954968" r:id="rId131"/>
        </w:object>
      </w:r>
      <w:r>
        <w:rPr>
          <w:rFonts w:ascii="仿宋" w:hAnsi="仿宋" w:cs="仿宋" w:eastAsia="仿宋"/>
          <w:sz w:val="24"/>
          <w:szCs w:val="24"/>
        </w:rPr>
        <w:t>”或“尿素</w:t>
      </w:r>
      <w:r>
        <w:rPr>
          <w:rFonts w:ascii="仿宋" w:hAnsi="仿宋" w:cs="仿宋" w:eastAsia="仿宋"/>
          <w:sz w:val="24"/>
          <w:szCs w:val="24"/>
        </w:rPr>
        <w:object w:dxaOrig="959" w:dyaOrig="320">
          <v:shapetype id="_x0000_tole_rId133" coordsize="21600,21600" o:spt="ole_rId13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3" type="_x0000_tole_rId133" style="width:47.95pt;height:15.7pt" filled="f" o:ole="">
            <v:imagedata r:id="rId134" o:title=""/>
          </v:shape>
          <o:OLEObject Type="Embed" ProgID="" ShapeID="ole_rId133" DrawAspect="Content" ObjectID="_263159538" r:id="rId133"/>
        </w:object>
      </w:r>
      <w:r>
        <w:rPr>
          <w:rFonts w:ascii="仿宋" w:hAnsi="仿宋" w:cs="仿宋" w:eastAsia="仿宋"/>
          <w:sz w:val="24"/>
          <w:szCs w:val="24"/>
        </w:rPr>
        <w:t>”）作为氮源，不选择其他两组的原因是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ind w:left="900" w:hanging="480"/>
        <w:jc w:val="left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）用来筛选分解尿素细菌的培养基含有</w:t>
      </w:r>
      <w:r>
        <w:rPr>
          <w:rFonts w:ascii="仿宋" w:hAnsi="仿宋" w:cs="仿宋" w:eastAsia="仿宋"/>
          <w:sz w:val="24"/>
          <w:szCs w:val="24"/>
        </w:rPr>
        <w:object w:dxaOrig="799" w:dyaOrig="320">
          <v:shapetype id="_x0000_tole_rId135" coordsize="21600,21600" o:spt="ole_rId13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5" type="_x0000_tole_rId135" style="width:39.75pt;height:15.7pt" filled="f" o:ole="">
            <v:imagedata r:id="rId136" o:title=""/>
          </v:shape>
          <o:OLEObject Type="Embed" ProgID="" ShapeID="ole_rId135" DrawAspect="Content" ObjectID="_1613966681" r:id="rId135"/>
        </w:object>
      </w:r>
      <w:r>
        <w:rPr>
          <w:rFonts w:ascii="仿宋" w:hAnsi="仿宋" w:cs="仿宋" w:eastAsia="仿宋"/>
          <w:sz w:val="24"/>
          <w:szCs w:val="24"/>
        </w:rPr>
        <w:t>和</w:t>
      </w:r>
      <w:r>
        <w:rPr>
          <w:rFonts w:ascii="仿宋" w:hAnsi="仿宋" w:cs="仿宋" w:eastAsia="仿宋"/>
          <w:sz w:val="24"/>
          <w:szCs w:val="24"/>
        </w:rPr>
        <w:object w:dxaOrig="899" w:dyaOrig="320">
          <v:shapetype id="_x0000_tole_rId137" coordsize="21600,21600" o:spt="ole_rId13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7" type="_x0000_tole_rId137" style="width:44.95pt;height:15.7pt" filled="f" o:ole="">
            <v:imagedata r:id="rId138" o:title=""/>
          </v:shape>
          <o:OLEObject Type="Embed" ProgID="" ShapeID="ole_rId137" DrawAspect="Content" ObjectID="_517479395" r:id="rId137"/>
        </w:object>
      </w:r>
      <w:r>
        <w:rPr>
          <w:rFonts w:ascii="仿宋" w:hAnsi="仿宋" w:cs="仿宋" w:eastAsia="仿宋"/>
          <w:sz w:val="24"/>
          <w:szCs w:val="24"/>
        </w:rPr>
        <w:t>，其作用有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（答出两点即可）。</w:t>
      </w:r>
    </w:p>
    <w:p>
      <w:pPr>
        <w:pStyle w:val="Normal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【答案】（</w:t>
      </w:r>
      <w:r>
        <w:rPr>
          <w:rFonts w:eastAsia="仿宋" w:cs="仿宋" w:ascii="仿宋" w:hAnsi="仿宋"/>
          <w:color w:val="000000"/>
          <w:sz w:val="24"/>
          <w:szCs w:val="24"/>
        </w:rPr>
        <w:t>1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）脲酶</w:t>
      </w:r>
      <w:r>
        <w:rPr>
          <w:rFonts w:ascii="仿宋" w:hAnsi="仿宋" w:cs="仿宋" w:eastAsia="仿宋"/>
          <w:color w:val="000000"/>
          <w:sz w:val="24"/>
          <w:szCs w:val="24"/>
        </w:rPr>
        <w:t xml:space="preserve">   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细胞内不含固定</w:t>
      </w:r>
      <w:r>
        <w:rPr>
          <w:rFonts w:eastAsia="仿宋" w:cs="仿宋" w:ascii="仿宋" w:hAnsi="仿宋"/>
          <w:color w:val="000000"/>
          <w:sz w:val="24"/>
          <w:szCs w:val="24"/>
        </w:rPr>
        <w:t>CO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的酶</w:t>
      </w:r>
      <w:r>
        <w:rPr>
          <w:rFonts w:ascii="仿宋" w:hAnsi="仿宋" w:cs="仿宋" w:eastAsia="仿宋"/>
          <w:color w:val="000000"/>
          <w:sz w:val="24"/>
          <w:szCs w:val="24"/>
        </w:rPr>
        <w:t xml:space="preserve">   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提供能量、合成其他物质</w:t>
      </w:r>
    </w:p>
    <w:p>
      <w:pPr>
        <w:pStyle w:val="Normal"/>
        <w:ind w:firstLine="840"/>
        <w:rPr>
          <w:rFonts w:ascii="仿宋" w:hAnsi="仿宋" w:eastAsia="仿宋" w:cs="仿宋"/>
          <w:color w:val="000000"/>
          <w:sz w:val="24"/>
          <w:szCs w:val="24"/>
          <w:lang w:val="zh-TW" w:eastAsia="zh-TW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）尿素</w:t>
      </w:r>
      <w:r>
        <w:rPr>
          <w:rFonts w:ascii="仿宋" w:hAnsi="仿宋" w:cs="仿宋" w:eastAsia="仿宋"/>
          <w:color w:val="000000"/>
          <w:sz w:val="24"/>
          <w:szCs w:val="24"/>
        </w:rPr>
        <w:t xml:space="preserve">   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其他两组中还有</w:t>
      </w:r>
      <w:r>
        <w:rPr>
          <w:rFonts w:eastAsia="仿宋" w:cs="仿宋" w:ascii="仿宋" w:hAnsi="仿宋"/>
          <w:color w:val="000000"/>
          <w:sz w:val="24"/>
          <w:szCs w:val="24"/>
        </w:rPr>
        <w:t>NH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eastAsia="仿宋" w:cs="仿宋" w:ascii="仿宋" w:hAnsi="仿宋"/>
          <w:color w:val="000000"/>
          <w:sz w:val="24"/>
          <w:szCs w:val="24"/>
        </w:rPr>
        <w:t>NO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，会使不分解尿素的杂菌也在培养基中生长</w:t>
      </w:r>
    </w:p>
    <w:p>
      <w:pPr>
        <w:pStyle w:val="Normal"/>
        <w:ind w:firstLine="72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）</w:t>
      </w:r>
      <w:r>
        <w:rPr>
          <w:rFonts w:ascii="仿宋" w:hAnsi="仿宋" w:cs="仿宋" w:eastAsia="仿宋"/>
          <w:color w:val="000000"/>
          <w:sz w:val="24"/>
          <w:szCs w:val="24"/>
        </w:rPr>
        <w:t>调节渗透压</w:t>
      </w:r>
      <w:r>
        <w:rPr>
          <w:rFonts w:ascii="仿宋" w:hAnsi="仿宋" w:cs="仿宋" w:eastAsia="仿宋"/>
          <w:color w:val="000000"/>
          <w:sz w:val="24"/>
          <w:szCs w:val="24"/>
          <w:lang w:val="zh-TW"/>
        </w:rPr>
        <w:t>，维持</w:t>
      </w:r>
      <w:r>
        <w:rPr>
          <w:rFonts w:eastAsia="仿宋" w:cs="仿宋" w:ascii="仿宋" w:hAnsi="仿宋"/>
          <w:color w:val="000000"/>
          <w:sz w:val="24"/>
          <w:szCs w:val="24"/>
        </w:rPr>
        <w:t>pH</w:t>
      </w:r>
      <w:r>
        <w:rPr>
          <w:rFonts w:ascii="仿宋" w:hAnsi="仿宋" w:cs="仿宋" w:eastAsia="仿宋"/>
          <w:color w:val="000000"/>
          <w:sz w:val="24"/>
          <w:szCs w:val="24"/>
        </w:rPr>
        <w:t>、物质原料（三选其二即可）</w:t>
      </w:r>
    </w:p>
    <w:p>
      <w:pPr>
        <w:pStyle w:val="Normal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【解析】（</w:t>
      </w:r>
      <w:r>
        <w:rPr>
          <w:rFonts w:eastAsia="仿宋" w:cs="仿宋" w:ascii="仿宋" w:hAnsi="仿宋"/>
          <w:color w:val="000000"/>
          <w:sz w:val="24"/>
          <w:szCs w:val="24"/>
        </w:rPr>
        <w:t>1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）能产生脲酶的细菌才能分解尿素，只有自养微生物，含有固定</w:t>
      </w:r>
      <w:r>
        <w:rPr>
          <w:rFonts w:eastAsia="仿宋" w:cs="仿宋" w:ascii="仿宋" w:hAnsi="仿宋"/>
          <w:color w:val="000000"/>
          <w:sz w:val="24"/>
          <w:szCs w:val="24"/>
        </w:rPr>
        <w:t>CO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的酶，才能利用</w:t>
      </w:r>
      <w:r>
        <w:rPr>
          <w:rFonts w:eastAsia="仿宋" w:cs="仿宋" w:ascii="仿宋" w:hAnsi="仿宋"/>
          <w:color w:val="000000"/>
          <w:sz w:val="24"/>
          <w:szCs w:val="24"/>
        </w:rPr>
        <w:t>CO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。葡萄糖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作为细胞呼吸底物，可以提供能量，同时中间产物可作为合成其他物质的原料。</w:t>
      </w:r>
    </w:p>
    <w:p>
      <w:pPr>
        <w:pStyle w:val="Normal"/>
        <w:ind w:left="700" w:hanging="60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）分解尿素的细菌能以尿素作为氮源，但其他细菌不能。以</w:t>
      </w:r>
      <w:r>
        <w:rPr>
          <w:rFonts w:eastAsia="仿宋" w:cs="仿宋" w:ascii="仿宋" w:hAnsi="仿宋"/>
          <w:color w:val="000000"/>
          <w:sz w:val="24"/>
          <w:szCs w:val="24"/>
        </w:rPr>
        <w:t>NH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eastAsia="仿宋" w:cs="仿宋" w:ascii="仿宋" w:hAnsi="仿宋"/>
          <w:color w:val="000000"/>
          <w:sz w:val="24"/>
          <w:szCs w:val="24"/>
        </w:rPr>
        <w:t>NO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为氮源的细菌有很多种。如果选用其他含有</w:t>
      </w:r>
      <w:r>
        <w:rPr>
          <w:rFonts w:eastAsia="仿宋" w:cs="仿宋" w:ascii="仿宋" w:hAnsi="仿宋"/>
          <w:color w:val="000000"/>
          <w:sz w:val="24"/>
          <w:szCs w:val="24"/>
        </w:rPr>
        <w:t>NH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eastAsia="仿宋" w:cs="仿宋" w:ascii="仿宋" w:hAnsi="仿宋"/>
          <w:color w:val="000000"/>
          <w:sz w:val="24"/>
          <w:szCs w:val="24"/>
        </w:rPr>
        <w:t>NO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的两组，会在培养基中长出以</w:t>
      </w:r>
      <w:r>
        <w:rPr>
          <w:rFonts w:eastAsia="仿宋" w:cs="仿宋" w:ascii="仿宋" w:hAnsi="仿宋"/>
          <w:color w:val="000000"/>
          <w:sz w:val="24"/>
          <w:szCs w:val="24"/>
        </w:rPr>
        <w:t>NH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eastAsia="仿宋" w:cs="仿宋" w:ascii="仿宋" w:hAnsi="仿宋"/>
          <w:color w:val="000000"/>
          <w:sz w:val="24"/>
          <w:szCs w:val="24"/>
        </w:rPr>
        <w:t>NO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为氮源的杂菌。</w:t>
      </w:r>
    </w:p>
    <w:p>
      <w:pPr>
        <w:pStyle w:val="Normal"/>
        <w:ind w:left="700" w:hanging="60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</w:t>
      </w:r>
      <w:r>
        <w:rPr>
          <w:rFonts w:eastAsia="仿宋" w:cs="仿宋" w:ascii="仿宋" w:hAnsi="仿宋"/>
          <w:color w:val="000000"/>
          <w:sz w:val="24"/>
          <w:szCs w:val="24"/>
        </w:rPr>
        <w:t>KH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2</w:t>
      </w:r>
      <w:r>
        <w:rPr>
          <w:rFonts w:eastAsia="仿宋" w:cs="仿宋" w:ascii="仿宋" w:hAnsi="仿宋"/>
          <w:color w:val="000000"/>
          <w:sz w:val="24"/>
          <w:szCs w:val="24"/>
        </w:rPr>
        <w:t>PO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和</w:t>
      </w:r>
      <w:r>
        <w:rPr>
          <w:rFonts w:eastAsia="仿宋" w:cs="仿宋" w:ascii="仿宋" w:hAnsi="仿宋"/>
          <w:color w:val="000000"/>
          <w:sz w:val="24"/>
          <w:szCs w:val="24"/>
        </w:rPr>
        <w:t>Na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2</w:t>
      </w:r>
      <w:r>
        <w:rPr>
          <w:rFonts w:eastAsia="仿宋" w:cs="仿宋" w:ascii="仿宋" w:hAnsi="仿宋"/>
          <w:color w:val="000000"/>
          <w:sz w:val="24"/>
          <w:szCs w:val="24"/>
        </w:rPr>
        <w:t>HPO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为无机盐，可以提供营养物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质</w:t>
      </w:r>
      <w:r>
        <w:rPr>
          <w:rFonts w:eastAsia="仿宋" w:cs="仿宋" w:ascii="仿宋" w:hAnsi="仿宋"/>
          <w:color w:val="000000"/>
          <w:sz w:val="24"/>
          <w:szCs w:val="24"/>
        </w:rPr>
        <w:t>,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并能维持渗透压，同时</w:t>
      </w:r>
      <w:r>
        <w:rPr>
          <w:rFonts w:eastAsia="仿宋" w:cs="仿宋" w:ascii="仿宋" w:hAnsi="仿宋"/>
          <w:color w:val="000000"/>
          <w:sz w:val="24"/>
          <w:szCs w:val="24"/>
        </w:rPr>
        <w:t>HPO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eastAsia="仿宋" w:cs="仿宋" w:ascii="仿宋" w:hAnsi="仿宋"/>
          <w:color w:val="000000"/>
          <w:sz w:val="24"/>
          <w:szCs w:val="24"/>
          <w:vertAlign w:val="superscript"/>
        </w:rPr>
        <w:t>2-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和</w:t>
      </w:r>
      <w:r>
        <w:rPr>
          <w:rFonts w:ascii="仿宋" w:hAnsi="仿宋" w:cs="仿宋" w:eastAsia="仿宋"/>
          <w:color w:val="000000"/>
          <w:sz w:val="24"/>
          <w:szCs w:val="24"/>
        </w:rPr>
        <w:t xml:space="preserve"> </w:t>
      </w:r>
      <w:r>
        <w:rPr>
          <w:rFonts w:eastAsia="仿宋" w:cs="仿宋" w:ascii="仿宋" w:hAnsi="仿宋"/>
          <w:color w:val="000000"/>
          <w:sz w:val="24"/>
          <w:szCs w:val="24"/>
        </w:rPr>
        <w:t>H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2</w:t>
      </w:r>
      <w:r>
        <w:rPr>
          <w:rFonts w:eastAsia="仿宋" w:cs="仿宋" w:ascii="仿宋" w:hAnsi="仿宋"/>
          <w:color w:val="000000"/>
          <w:sz w:val="24"/>
          <w:szCs w:val="24"/>
        </w:rPr>
        <w:t>PO</w:t>
      </w:r>
      <w:r>
        <w:rPr>
          <w:rFonts w:eastAsia="仿宋" w:cs="仿宋" w:ascii="仿宋" w:hAnsi="仿宋"/>
          <w:color w:val="000000"/>
          <w:sz w:val="24"/>
          <w:szCs w:val="24"/>
          <w:vertAlign w:val="subscript"/>
        </w:rPr>
        <w:t>4</w:t>
      </w:r>
      <w:r>
        <w:rPr>
          <w:rFonts w:eastAsia="仿宋" w:cs="仿宋" w:ascii="仿宋" w:hAnsi="仿宋"/>
          <w:color w:val="000000"/>
          <w:sz w:val="24"/>
          <w:szCs w:val="24"/>
          <w:vertAlign w:val="superscript"/>
        </w:rPr>
        <w:t>-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为一对缓冲对，所以可以维持</w:t>
      </w:r>
      <w:r>
        <w:rPr>
          <w:rFonts w:eastAsia="仿宋" w:cs="仿宋" w:ascii="仿宋" w:hAnsi="仿宋"/>
          <w:color w:val="000000"/>
          <w:sz w:val="24"/>
          <w:szCs w:val="24"/>
        </w:rPr>
        <w:t>pH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。</w:t>
      </w:r>
    </w:p>
    <w:p>
      <w:pPr>
        <w:pStyle w:val="Normal"/>
        <w:jc w:val="left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eastAsia="仿宋" w:cs="仿宋" w:ascii="仿宋" w:hAnsi="仿宋"/>
          <w:color w:val="000000"/>
          <w:sz w:val="24"/>
          <w:szCs w:val="24"/>
        </w:rPr>
      </w:r>
    </w:p>
    <w:p>
      <w:pPr>
        <w:pStyle w:val="Normal"/>
        <w:rPr>
          <w:rFonts w:ascii="仿宋" w:hAnsi="仿宋" w:eastAsia="仿宋" w:cs="仿宋"/>
          <w:sz w:val="24"/>
          <w:szCs w:val="24"/>
        </w:rPr>
      </w:pPr>
      <w:r>
        <w:rPr>
          <w:rFonts w:eastAsia="仿宋" w:cs="仿宋" w:ascii="仿宋" w:hAnsi="仿宋"/>
          <w:sz w:val="24"/>
          <w:szCs w:val="24"/>
        </w:rPr>
        <w:t>38</w:t>
      </w:r>
      <w:r>
        <w:rPr>
          <w:rFonts w:ascii="仿宋" w:hAnsi="仿宋" w:cs="仿宋" w:eastAsia="仿宋"/>
          <w:sz w:val="24"/>
          <w:szCs w:val="24"/>
        </w:rPr>
        <w:t>．</w:t>
      </w:r>
      <w:r>
        <w:rPr>
          <w:rFonts w:eastAsia="仿宋" w:cs="仿宋" w:ascii="仿宋" w:hAnsi="仿宋"/>
          <w:sz w:val="24"/>
          <w:szCs w:val="24"/>
        </w:rPr>
        <w:t>[</w:t>
      </w:r>
      <w:r>
        <w:rPr>
          <w:rFonts w:ascii="仿宋" w:hAnsi="仿宋" w:cs="仿宋" w:eastAsia="仿宋"/>
          <w:sz w:val="24"/>
          <w:szCs w:val="24"/>
        </w:rPr>
        <w:t>生物——选修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：现代生物科技专题</w:t>
      </w:r>
      <w:r>
        <w:rPr>
          <w:rFonts w:eastAsia="仿宋" w:cs="仿宋" w:ascii="仿宋" w:hAnsi="仿宋"/>
          <w:sz w:val="24"/>
          <w:szCs w:val="24"/>
        </w:rPr>
        <w:t>][</w:t>
      </w: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15</w:t>
      </w:r>
      <w:r>
        <w:rPr>
          <w:rFonts w:ascii="仿宋" w:hAnsi="仿宋" w:cs="仿宋" w:eastAsia="仿宋"/>
          <w:sz w:val="24"/>
          <w:szCs w:val="24"/>
        </w:rPr>
        <w:t>分）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真核生物基因中通常有内含子，而原核生物基因中没有，原核生物没有真核生物所具有的切除内含子对应的</w:t>
      </w:r>
      <w:r>
        <w:rPr>
          <w:rFonts w:ascii="仿宋" w:hAnsi="仿宋" w:cs="仿宋" w:eastAsia="仿宋"/>
          <w:sz w:val="24"/>
          <w:szCs w:val="24"/>
        </w:rPr>
        <w:object w:dxaOrig="519" w:dyaOrig="260">
          <v:shapetype id="_x0000_tole_rId139" coordsize="21600,21600" o:spt="ole_rId13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39" type="_x0000_tole_rId139" style="width:26.2pt;height:12.75pt" filled="f" o:ole="">
            <v:imagedata r:id="rId140" o:title=""/>
          </v:shape>
          <o:OLEObject Type="Embed" ProgID="" ShapeID="ole_rId139" DrawAspect="Content" ObjectID="_372586366" r:id="rId139"/>
        </w:object>
      </w:r>
      <w:r>
        <w:rPr>
          <w:rFonts w:ascii="仿宋" w:hAnsi="仿宋" w:cs="仿宋" w:eastAsia="仿宋"/>
          <w:sz w:val="24"/>
          <w:szCs w:val="24"/>
        </w:rPr>
        <w:t>序列的机制。已知在人体中基因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41" coordsize="21600,21600" o:spt="ole_rId14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1" type="_x0000_tole_rId141" style="width:12pt;height:12pt" filled="f" o:ole="">
            <v:imagedata r:id="rId142" o:title=""/>
          </v:shape>
          <o:OLEObject Type="Embed" ProgID="" ShapeID="ole_rId141" DrawAspect="Content" ObjectID="_884993335" r:id="rId141"/>
        </w:object>
      </w:r>
      <w:r>
        <w:rPr>
          <w:rFonts w:ascii="仿宋" w:hAnsi="仿宋" w:cs="仿宋" w:eastAsia="仿宋"/>
          <w:sz w:val="24"/>
          <w:szCs w:val="24"/>
        </w:rPr>
        <w:t>（有内含子）可以表达出某种特定蛋白（简称蛋白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43" coordsize="21600,21600" o:spt="ole_rId14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3" type="_x0000_tole_rId143" style="width:12pt;height:12pt" filled="f" o:ole="">
            <v:imagedata r:id="rId144" o:title=""/>
          </v:shape>
          <o:OLEObject Type="Embed" ProgID="" ShapeID="ole_rId143" DrawAspect="Content" ObjectID="_889251688" r:id="rId143"/>
        </w:object>
      </w:r>
      <w:r>
        <w:rPr>
          <w:rFonts w:ascii="仿宋" w:hAnsi="仿宋" w:cs="仿宋" w:eastAsia="仿宋"/>
          <w:sz w:val="24"/>
          <w:szCs w:val="24"/>
        </w:rPr>
        <w:t>）。回答下列问题：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1</w:t>
      </w:r>
      <w:r>
        <w:rPr>
          <w:rFonts w:ascii="仿宋" w:hAnsi="仿宋" w:cs="仿宋" w:eastAsia="仿宋"/>
          <w:sz w:val="24"/>
          <w:szCs w:val="24"/>
        </w:rPr>
        <w:t>）某同学从人的基因组文库中获得了基因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45" coordsize="21600,21600" o:spt="ole_rId14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5" type="_x0000_tole_rId145" style="width:12pt;height:12pt" filled="f" o:ole="">
            <v:imagedata r:id="rId146" o:title=""/>
          </v:shape>
          <o:OLEObject Type="Embed" ProgID="" ShapeID="ole_rId145" DrawAspect="Content" ObjectID="_1021474873" r:id="rId145"/>
        </w:object>
      </w:r>
      <w:r>
        <w:rPr>
          <w:rFonts w:ascii="仿宋" w:hAnsi="仿宋" w:cs="仿宋" w:eastAsia="仿宋"/>
          <w:sz w:val="24"/>
          <w:szCs w:val="24"/>
        </w:rPr>
        <w:t>，以大肠杆菌作为受体细胞却未得到蛋白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47" coordsize="21600,21600" o:spt="ole_rId14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7" type="_x0000_tole_rId147" style="width:12pt;height:12pt" filled="f" o:ole="">
            <v:imagedata r:id="rId148" o:title=""/>
          </v:shape>
          <o:OLEObject Type="Embed" ProgID="" ShapeID="ole_rId147" DrawAspect="Content" ObjectID="_1875751278" r:id="rId147"/>
        </w:object>
      </w:r>
      <w:r>
        <w:rPr>
          <w:rFonts w:ascii="仿宋" w:hAnsi="仿宋" w:cs="仿宋" w:eastAsia="仿宋"/>
          <w:sz w:val="24"/>
          <w:szCs w:val="24"/>
        </w:rPr>
        <w:t>，其原因是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ind w:left="420" w:hanging="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2</w:t>
      </w:r>
      <w:r>
        <w:rPr>
          <w:rFonts w:ascii="仿宋" w:hAnsi="仿宋" w:cs="仿宋" w:eastAsia="仿宋"/>
          <w:sz w:val="24"/>
          <w:szCs w:val="24"/>
        </w:rPr>
        <w:t>）若用家蚕作为表达基因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49" coordsize="21600,21600" o:spt="ole_rId14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49" type="_x0000_tole_rId149" style="width:12pt;height:12pt" filled="f" o:ole="">
            <v:imagedata r:id="rId150" o:title=""/>
          </v:shape>
          <o:OLEObject Type="Embed" ProgID="" ShapeID="ole_rId149" DrawAspect="Content" ObjectID="_1353910194" r:id="rId149"/>
        </w:object>
      </w:r>
      <w:r>
        <w:rPr>
          <w:rFonts w:ascii="仿宋" w:hAnsi="仿宋" w:cs="仿宋" w:eastAsia="仿宋"/>
          <w:sz w:val="24"/>
          <w:szCs w:val="24"/>
        </w:rPr>
        <w:t>的受体，在噬菌体和昆虫病毒两种载体中，不选用</w:t>
      </w:r>
    </w:p>
    <w:p>
      <w:pPr>
        <w:pStyle w:val="Normal"/>
        <w:ind w:left="420" w:firstLine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作为载体，其原因是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3</w:t>
      </w:r>
      <w:r>
        <w:rPr>
          <w:rFonts w:ascii="仿宋" w:hAnsi="仿宋" w:cs="仿宋" w:eastAsia="仿宋"/>
          <w:sz w:val="24"/>
          <w:szCs w:val="24"/>
        </w:rPr>
        <w:t>）若要高效地获得蛋白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51" coordsize="21600,21600" o:spt="ole_rId151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1" type="_x0000_tole_rId151" style="width:12pt;height:12pt" filled="f" o:ole="">
            <v:imagedata r:id="rId152" o:title=""/>
          </v:shape>
          <o:OLEObject Type="Embed" ProgID="" ShapeID="ole_rId151" DrawAspect="Content" ObjectID="_1454564950" r:id="rId151"/>
        </w:object>
      </w:r>
      <w:r>
        <w:rPr>
          <w:rFonts w:ascii="仿宋" w:hAnsi="仿宋" w:cs="仿宋" w:eastAsia="仿宋"/>
          <w:sz w:val="24"/>
          <w:szCs w:val="24"/>
        </w:rPr>
        <w:t>，可选用大肠肝菌作为受体。因为与家蚕相比，大肠杆菌具有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（答出两点即可）等优点。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4</w:t>
      </w:r>
      <w:r>
        <w:rPr>
          <w:rFonts w:ascii="仿宋" w:hAnsi="仿宋" w:cs="仿宋" w:eastAsia="仿宋"/>
          <w:sz w:val="24"/>
          <w:szCs w:val="24"/>
        </w:rPr>
        <w:t>）若要检测基因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53" coordsize="21600,21600" o:spt="ole_rId153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3" type="_x0000_tole_rId153" style="width:12pt;height:12pt" filled="f" o:ole="">
            <v:imagedata r:id="rId154" o:title=""/>
          </v:shape>
          <o:OLEObject Type="Embed" ProgID="" ShapeID="ole_rId153" DrawAspect="Content" ObjectID="_1150668177" r:id="rId153"/>
        </w:object>
      </w:r>
      <w:r>
        <w:rPr>
          <w:rFonts w:ascii="仿宋" w:hAnsi="仿宋" w:cs="仿宋" w:eastAsia="仿宋"/>
          <w:sz w:val="24"/>
          <w:szCs w:val="24"/>
        </w:rPr>
        <w:t>是否翻译出蛋白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55" coordsize="21600,21600" o:spt="ole_rId15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5" type="_x0000_tole_rId155" style="width:12pt;height:12pt" filled="f" o:ole="">
            <v:imagedata r:id="rId156" o:title=""/>
          </v:shape>
          <o:OLEObject Type="Embed" ProgID="" ShapeID="ole_rId155" DrawAspect="Content" ObjectID="_597635434" r:id="rId155"/>
        </w:object>
      </w:r>
      <w:r>
        <w:rPr>
          <w:rFonts w:ascii="仿宋" w:hAnsi="仿宋" w:cs="仿宋" w:eastAsia="仿宋"/>
          <w:sz w:val="24"/>
          <w:szCs w:val="24"/>
        </w:rPr>
        <w:t>，可用的检测物质是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（选填“蛋白的基因”或“蛋白</w:t>
      </w:r>
      <w:r>
        <w:rPr>
          <w:rFonts w:ascii="仿宋" w:hAnsi="仿宋" w:cs="仿宋" w:eastAsia="仿宋"/>
          <w:sz w:val="24"/>
          <w:szCs w:val="24"/>
        </w:rPr>
        <w:object w:dxaOrig="239" w:dyaOrig="239">
          <v:shapetype id="_x0000_tole_rId157" coordsize="21600,21600" o:spt="ole_rId157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7" type="_x0000_tole_rId157" style="width:12pt;height:12pt" filled="f" o:ole="">
            <v:imagedata r:id="rId158" o:title=""/>
          </v:shape>
          <o:OLEObject Type="Embed" ProgID="" ShapeID="ole_rId157" DrawAspect="Content" ObjectID="_450704443" r:id="rId157"/>
        </w:object>
      </w:r>
      <w:r>
        <w:rPr>
          <w:rFonts w:ascii="仿宋" w:hAnsi="仿宋" w:cs="仿宋" w:eastAsia="仿宋"/>
          <w:sz w:val="24"/>
          <w:szCs w:val="24"/>
        </w:rPr>
        <w:t>的抗体”）。</w:t>
      </w:r>
    </w:p>
    <w:p>
      <w:pPr>
        <w:pStyle w:val="Normal"/>
        <w:ind w:left="102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sz w:val="24"/>
          <w:szCs w:val="24"/>
        </w:rPr>
        <w:t>（</w:t>
      </w:r>
      <w:r>
        <w:rPr>
          <w:rFonts w:eastAsia="仿宋" w:cs="仿宋" w:ascii="仿宋" w:hAnsi="仿宋"/>
          <w:sz w:val="24"/>
          <w:szCs w:val="24"/>
        </w:rPr>
        <w:t>5</w:t>
      </w:r>
      <w:r>
        <w:rPr>
          <w:rFonts w:ascii="仿宋" w:hAnsi="仿宋" w:cs="仿宋" w:eastAsia="仿宋"/>
          <w:sz w:val="24"/>
          <w:szCs w:val="24"/>
        </w:rPr>
        <w:t>）艾弗里等人的肺炎双球菌转化实验为证明</w:t>
      </w:r>
      <w:r>
        <w:rPr>
          <w:rFonts w:ascii="仿宋" w:hAnsi="仿宋" w:cs="仿宋" w:eastAsia="仿宋"/>
          <w:sz w:val="24"/>
          <w:szCs w:val="24"/>
        </w:rPr>
        <w:object w:dxaOrig="539" w:dyaOrig="260">
          <v:shapetype id="_x0000_tole_rId159" coordsize="21600,21600" o:spt="ole_rId159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le_rId159" type="_x0000_tole_rId159" style="width:27pt;height:12.75pt" filled="f" o:ole="">
            <v:imagedata r:id="rId160" o:title=""/>
          </v:shape>
          <o:OLEObject Type="Embed" ProgID="" ShapeID="ole_rId159" DrawAspect="Content" ObjectID="_1741272167" r:id="rId159"/>
        </w:object>
      </w:r>
      <w:r>
        <w:rPr>
          <w:rFonts w:ascii="仿宋" w:hAnsi="仿宋" w:cs="仿宋" w:eastAsia="仿宋"/>
          <w:sz w:val="24"/>
          <w:szCs w:val="24"/>
        </w:rPr>
        <w:t>是遗传物质做出了重要贡献，也可以说是基因工程的先导，如果说他们的工作为基因工程理论的建立提供了启示，那么，这一启示是</w:t>
      </w:r>
      <w:r>
        <w:rPr>
          <w:rFonts w:ascii="仿宋" w:hAnsi="仿宋" w:cs="仿宋" w:eastAsia="仿宋"/>
          <w:sz w:val="24"/>
          <w:szCs w:val="24"/>
          <w:u w:val="single"/>
        </w:rPr>
        <w:t>　　　　　</w:t>
      </w:r>
      <w:r>
        <w:rPr>
          <w:rFonts w:ascii="仿宋" w:hAnsi="仿宋" w:cs="仿宋" w:eastAsia="仿宋"/>
          <w:sz w:val="24"/>
          <w:szCs w:val="24"/>
        </w:rPr>
        <w:t>。</w:t>
      </w:r>
    </w:p>
    <w:p>
      <w:pPr>
        <w:pStyle w:val="Normal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【答案】（</w:t>
      </w:r>
      <w:r>
        <w:rPr>
          <w:rFonts w:eastAsia="仿宋" w:cs="仿宋" w:ascii="仿宋" w:hAnsi="仿宋"/>
          <w:color w:val="000000"/>
          <w:sz w:val="24"/>
          <w:szCs w:val="24"/>
        </w:rPr>
        <w:t>1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在基因组中获得的基因</w:t>
      </w:r>
      <w:r>
        <w:rPr>
          <w:rFonts w:eastAsia="仿宋" w:cs="仿宋" w:ascii="仿宋" w:hAnsi="仿宋"/>
          <w:color w:val="000000"/>
          <w:sz w:val="24"/>
          <w:szCs w:val="24"/>
          <w:lang w:val="zh-CN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含有内含子，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大肠杆菌中没有切除内含子对应的</w:t>
      </w:r>
      <w:r>
        <w:rPr>
          <w:rFonts w:eastAsia="仿宋" w:cs="仿宋" w:ascii="仿宋" w:hAnsi="仿宋"/>
          <w:color w:val="000000"/>
          <w:sz w:val="24"/>
          <w:szCs w:val="24"/>
        </w:rPr>
        <w:t>RNA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序列的机制，因此大肠杆菌中基因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表达出的蛋白质与蛋白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不同</w:t>
      </w:r>
    </w:p>
    <w:p>
      <w:pPr>
        <w:pStyle w:val="Normal"/>
        <w:ind w:left="420" w:firstLine="24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）噬菌体</w:t>
      </w:r>
      <w:r>
        <w:rPr>
          <w:rFonts w:ascii="仿宋" w:hAnsi="仿宋" w:cs="仿宋" w:eastAsia="仿宋"/>
          <w:color w:val="000000"/>
          <w:sz w:val="24"/>
          <w:szCs w:val="24"/>
        </w:rPr>
        <w:t xml:space="preserve">  </w:t>
      </w:r>
    </w:p>
    <w:p>
      <w:pPr>
        <w:pStyle w:val="Normal"/>
        <w:ind w:left="420" w:firstLine="84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病毒具有宿主专一性，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噬菌体专一性的侵染细菌，不能将目的基因导入家蚕中</w:t>
      </w:r>
    </w:p>
    <w:p>
      <w:pPr>
        <w:pStyle w:val="Normal"/>
        <w:ind w:firstLine="72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）易培养，繁殖快</w:t>
      </w:r>
    </w:p>
    <w:p>
      <w:pPr>
        <w:pStyle w:val="Normal"/>
        <w:ind w:firstLine="72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4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）蛋白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的抗体</w:t>
      </w:r>
    </w:p>
    <w:p>
      <w:pPr>
        <w:pStyle w:val="Normal"/>
        <w:ind w:firstLine="72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5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外源</w:t>
      </w:r>
      <w:r>
        <w:rPr>
          <w:rFonts w:eastAsia="仿宋" w:cs="仿宋" w:ascii="仿宋" w:hAnsi="仿宋"/>
          <w:color w:val="000000"/>
          <w:sz w:val="24"/>
          <w:szCs w:val="24"/>
          <w:lang w:val="zh-CN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CN"/>
        </w:rPr>
        <w:t>进入受体细胞中能正常表达（生物共用同一套遗传密码）</w:t>
      </w:r>
    </w:p>
    <w:p>
      <w:pPr>
        <w:pStyle w:val="Normal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【解析】（</w:t>
      </w:r>
      <w:r>
        <w:rPr>
          <w:rFonts w:eastAsia="仿宋" w:cs="仿宋" w:ascii="仿宋" w:hAnsi="仿宋"/>
          <w:color w:val="000000"/>
          <w:sz w:val="24"/>
          <w:szCs w:val="24"/>
        </w:rPr>
        <w:t>1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）从人基因组获得的基因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含内含子，而大肠杆菌为原核细胞，细胞中没有切除内含子对应的</w:t>
      </w:r>
      <w:r>
        <w:rPr>
          <w:rFonts w:eastAsia="仿宋" w:cs="仿宋" w:ascii="仿宋" w:hAnsi="仿宋"/>
          <w:color w:val="000000"/>
          <w:sz w:val="24"/>
          <w:szCs w:val="24"/>
        </w:rPr>
        <w:t>RNA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序列的机制，因此大肠杆菌中基因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表达出的蛋白质与蛋白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不同。</w:t>
      </w:r>
    </w:p>
    <w:p>
      <w:pPr>
        <w:pStyle w:val="Normal"/>
        <w:ind w:left="700" w:hanging="60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2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）噬菌体专一性的侵染细菌，不能将目的基因导入家蚕中。所以只能选择昆虫病毒，同为动物病毒，便可将目的基因导入家蚕中了。</w:t>
      </w:r>
    </w:p>
    <w:p>
      <w:pPr>
        <w:pStyle w:val="Normal"/>
        <w:ind w:left="700" w:hanging="60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3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）选择大肠杆菌作为受体，是因为大肠杆菌易获得，易培养，繁殖快，可快速得到大量产物。</w:t>
      </w:r>
    </w:p>
    <w:p>
      <w:pPr>
        <w:pStyle w:val="Normal"/>
        <w:ind w:left="700" w:hanging="600"/>
        <w:rPr>
          <w:rFonts w:ascii="仿宋" w:hAnsi="仿宋" w:eastAsia="仿宋" w:cs="仿宋"/>
          <w:color w:val="000000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4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）检测是否翻译出蛋白质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，可采用抗原抗体杂交的方法，蛋白质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充当抗原，选择蛋白质</w:t>
      </w:r>
      <w:r>
        <w:rPr>
          <w:rFonts w:eastAsia="仿宋" w:cs="仿宋" w:ascii="仿宋" w:hAnsi="仿宋"/>
          <w:color w:val="000000"/>
          <w:sz w:val="24"/>
          <w:szCs w:val="24"/>
        </w:rPr>
        <w:t>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抗体与其特异性结合。</w:t>
      </w:r>
    </w:p>
    <w:p>
      <w:pPr>
        <w:pStyle w:val="Normal"/>
        <w:ind w:left="700" w:hanging="600"/>
        <w:rPr>
          <w:rFonts w:ascii="仿宋" w:hAnsi="仿宋" w:eastAsia="仿宋" w:cs="仿宋"/>
          <w:sz w:val="24"/>
          <w:szCs w:val="24"/>
        </w:rPr>
      </w:pP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（</w:t>
      </w:r>
      <w:r>
        <w:rPr>
          <w:rFonts w:eastAsia="仿宋" w:cs="仿宋" w:ascii="仿宋" w:hAnsi="仿宋"/>
          <w:color w:val="000000"/>
          <w:sz w:val="24"/>
          <w:szCs w:val="24"/>
        </w:rPr>
        <w:t>5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）艾弗里等人曾经在</w:t>
      </w:r>
      <w:r>
        <w:rPr>
          <w:rFonts w:eastAsia="仿宋" w:cs="仿宋" w:ascii="仿宋" w:hAnsi="仿宋"/>
          <w:color w:val="000000"/>
          <w:sz w:val="24"/>
          <w:szCs w:val="24"/>
        </w:rPr>
        <w:t>S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型肺炎双球菌分离出</w:t>
      </w:r>
      <w:r>
        <w:rPr>
          <w:rFonts w:eastAsia="仿宋" w:cs="仿宋" w:ascii="仿宋" w:hAnsi="仿宋"/>
          <w:color w:val="000000"/>
          <w:sz w:val="24"/>
          <w:szCs w:val="24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、蛋白质、多糖等物质，分别与</w:t>
      </w:r>
      <w:r>
        <w:rPr>
          <w:rFonts w:eastAsia="仿宋" w:cs="仿宋" w:ascii="仿宋" w:hAnsi="仿宋"/>
          <w:color w:val="000000"/>
          <w:sz w:val="24"/>
          <w:szCs w:val="24"/>
        </w:rPr>
        <w:t>R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型肺炎双球菌混合培养，发现</w:t>
      </w:r>
      <w:r>
        <w:rPr>
          <w:rFonts w:eastAsia="仿宋" w:cs="仿宋" w:ascii="仿宋" w:hAnsi="仿宋"/>
          <w:color w:val="000000"/>
          <w:sz w:val="24"/>
          <w:szCs w:val="24"/>
        </w:rPr>
        <w:t>S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型肺炎双球菌的</w:t>
      </w:r>
      <w:r>
        <w:rPr>
          <w:rFonts w:eastAsia="仿宋" w:cs="仿宋" w:ascii="仿宋" w:hAnsi="仿宋"/>
          <w:color w:val="000000"/>
          <w:sz w:val="24"/>
          <w:szCs w:val="24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能使</w:t>
      </w:r>
      <w:r>
        <w:rPr>
          <w:rFonts w:eastAsia="仿宋" w:cs="仿宋" w:ascii="仿宋" w:hAnsi="仿宋"/>
          <w:color w:val="000000"/>
          <w:sz w:val="24"/>
          <w:szCs w:val="24"/>
        </w:rPr>
        <w:t>R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型肺炎双球菌转化为</w:t>
      </w:r>
      <w:r>
        <w:rPr>
          <w:rFonts w:eastAsia="仿宋" w:cs="仿宋" w:ascii="仿宋" w:hAnsi="仿宋"/>
          <w:color w:val="000000"/>
          <w:sz w:val="24"/>
          <w:szCs w:val="24"/>
        </w:rPr>
        <w:t>S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型肺炎双球菌。从中知道转化的可能性，所以启示是：在特定条件下，</w:t>
      </w:r>
      <w:r>
        <w:rPr>
          <w:rFonts w:eastAsia="仿宋" w:cs="仿宋" w:ascii="仿宋" w:hAnsi="仿宋"/>
          <w:color w:val="000000"/>
          <w:sz w:val="24"/>
          <w:szCs w:val="24"/>
        </w:rPr>
        <w:t>DNA</w:t>
      </w:r>
      <w:r>
        <w:rPr>
          <w:rFonts w:ascii="仿宋" w:hAnsi="仿宋" w:cs="仿宋" w:eastAsia="仿宋"/>
          <w:color w:val="000000"/>
          <w:sz w:val="24"/>
          <w:szCs w:val="24"/>
          <w:lang w:val="zh-TW" w:eastAsia="zh-TW"/>
        </w:rPr>
        <w:t>片段能进入细胞，并且还能发挥原有作用。</w:t>
      </w:r>
    </w:p>
    <w:p>
      <w:pPr>
        <w:pStyle w:val="Normal"/>
        <w:rPr>
          <w:rFonts w:ascii="仿宋" w:hAnsi="仿宋" w:eastAsia="仿宋" w:cs="仿宋"/>
          <w:sz w:val="28"/>
          <w:szCs w:val="28"/>
        </w:rPr>
      </w:pPr>
      <w:r>
        <w:rPr>
          <w:rFonts w:eastAsia="仿宋" w:cs="仿宋" w:ascii="仿宋" w:hAnsi="仿宋"/>
          <w:sz w:val="28"/>
          <w:szCs w:val="28"/>
        </w:rPr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sectPr>
      <w:headerReference w:type="default" r:id="rId161"/>
      <w:footerReference w:type="default" r:id="rId162"/>
      <w:type w:val="nextPage"/>
      <w:pgSz w:w="11906" w:h="16838"/>
      <w:pgMar w:left="1134" w:right="1134" w:gutter="0" w:header="567" w:top="1134" w:footer="567" w:bottom="1134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宋体">
    <w:charset w:val="86"/>
    <w:family w:val="auto"/>
    <w:pitch w:val="default"/>
  </w:font>
  <w:font w:name="Cambria">
    <w:charset w:val="00"/>
    <w:family w:val="roman"/>
    <w:pitch w:val="default"/>
  </w:font>
  <w:font w:name="Wingdings">
    <w:charset w:val="02"/>
    <w:family w:val="auto"/>
    <w:pitch w:val="default"/>
  </w:font>
  <w:font w:name="Calibri">
    <w:charset w:val="00"/>
    <w:family w:val="swiss"/>
    <w:pitch w:val="default"/>
  </w:font>
  <w:font w:name="Arial Unicode MS">
    <w:altName w:val="宋体"/>
    <w:charset w:val="86"/>
    <w:family w:val="swiss"/>
    <w:pitch w:val="default"/>
  </w:font>
  <w:font w:name="黑体">
    <w:charset w:val="86"/>
    <w:family w:val="auto"/>
    <w:pitch w:val="default"/>
  </w:font>
  <w:font w:name="仿宋">
    <w:charset w:val="86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>
        <w:rFonts w:eastAsia="Calibri" w:cs="Calibri"/>
        <w:lang w:val="zh-CN"/>
      </w:rPr>
      <w:t xml:space="preserve">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PAGE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  <w:r>
      <w:rPr>
        <w:rFonts w:eastAsia="Calibri" w:cs="Calibri"/>
        <w:lang w:val="zh-CN"/>
      </w:rPr>
      <w:t xml:space="preserve"> </w:t>
    </w:r>
    <w:r>
      <w:rPr>
        <w:lang w:val="zh-CN"/>
      </w:rPr>
      <w:t xml:space="preserve">/ </w:t>
    </w:r>
    <w:r>
      <w:rPr>
        <w:b/>
        <w:bCs/>
        <w:sz w:val="24"/>
        <w:szCs w:val="24"/>
      </w:rPr>
      <w:fldChar w:fldCharType="begin"/>
    </w:r>
    <w:r>
      <w:rPr>
        <w:sz w:val="24"/>
        <w:b/>
        <w:szCs w:val="24"/>
        <w:bCs/>
      </w:rPr>
      <w:instrText xml:space="preserve"> NUMPAGES \* ARABIC </w:instrText>
    </w:r>
    <w:r>
      <w:rPr>
        <w:sz w:val="24"/>
        <w:b/>
        <w:szCs w:val="24"/>
        <w:bCs/>
      </w:rPr>
      <w:fldChar w:fldCharType="separate"/>
    </w:r>
    <w:r>
      <w:rPr>
        <w:sz w:val="24"/>
        <w:b/>
        <w:szCs w:val="24"/>
        <w:bCs/>
      </w:rPr>
      <w:t>13</w:t>
    </w:r>
    <w:r>
      <w:rPr>
        <w:sz w:val="24"/>
        <w:b/>
        <w:szCs w:val="24"/>
        <w:bCs/>
      </w:rPr>
      <w:fldChar w:fldCharType="end"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numPr>
        <w:ilvl w:val="0"/>
        <w:numId w:val="2"/>
      </w:numPr>
      <w:pBdr>
        <w:bottom w:val="single" w:sz="6" w:space="30" w:color="000000"/>
      </w:pBdr>
      <w:jc w:val="both"/>
      <w:rPr>
        <w:rFonts w:ascii="宋体" w:hAnsi="宋体" w:cs="宋体"/>
      </w:rPr>
    </w:pPr>
    <w:r>
      <w:rPr>
        <w:rFonts w:cs="宋体" w:ascii="宋体" w:hAnsi="宋体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0"/>
        </w:tabs>
        <w:ind w:left="420" w:hanging="420"/>
      </w:pPr>
      <w:rPr>
        <w:rFonts w:ascii="Wingdings" w:hAnsi="Wingdings" w:cs="Wingdings" w:hint="default"/>
      </w:rPr>
    </w:lvl>
    <w:lvl w:ilvl="1">
      <w:start w:val="1"/>
      <w:numFmt w:val="bullet"/>
      <w:lvlText w:val="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574" w:hanging="42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994" w:hanging="42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414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834" w:hanging="420"/>
      </w:pPr>
    </w:lvl>
    <w:lvl w:ilvl="4">
      <w:start w:val="1"/>
      <w:numFmt w:val="lowerLetter"/>
      <w:lvlText w:val="%5)"/>
      <w:lvlJc w:val="left"/>
      <w:pPr>
        <w:tabs>
          <w:tab w:val="num" w:pos="0"/>
        </w:tabs>
        <w:ind w:left="2254" w:hanging="42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674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94" w:hanging="420"/>
      </w:pPr>
    </w:lvl>
    <w:lvl w:ilvl="7">
      <w:start w:val="1"/>
      <w:numFmt w:val="lowerLetter"/>
      <w:lvlText w:val="%8)"/>
      <w:lvlJc w:val="left"/>
      <w:pPr>
        <w:tabs>
          <w:tab w:val="num" w:pos="0"/>
        </w:tabs>
        <w:ind w:left="3514" w:hanging="42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934" w:hanging="42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widowControl/>
      <w:numPr>
        <w:ilvl w:val="0"/>
        <w:numId w:val="1"/>
      </w:numPr>
      <w:spacing w:before="280" w:after="280"/>
      <w:jc w:val="left"/>
      <w:outlineLvl w:val="0"/>
    </w:pPr>
    <w:rPr>
      <w:rFonts w:ascii="宋体" w:hAnsi="宋体" w:cs="宋体"/>
      <w:b/>
      <w:bCs/>
      <w:kern w:val="2"/>
      <w:sz w:val="48"/>
      <w:szCs w:val="48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lineRule="auto" w:line="415" w:before="260" w:after="260"/>
      <w:outlineLvl w:val="1"/>
    </w:pPr>
    <w:rPr>
      <w:rFonts w:ascii="Cambria" w:hAnsi="Cambria" w:eastAsia="宋体" w:cs="Times New Roman"/>
      <w:b/>
      <w:bCs/>
      <w:sz w:val="32"/>
      <w:szCs w:val="32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Style12">
    <w:name w:val="默认段落字体"/>
    <w:qFormat/>
    <w:rPr/>
  </w:style>
  <w:style w:type="character" w:styleId="1Char">
    <w:name w:val="标题 1 Char"/>
    <w:qFormat/>
    <w:rPr>
      <w:rFonts w:ascii="宋体" w:hAnsi="宋体" w:eastAsia="宋体" w:cs="宋体"/>
      <w:b/>
      <w:bCs/>
      <w:kern w:val="2"/>
      <w:sz w:val="48"/>
      <w:szCs w:val="48"/>
    </w:rPr>
  </w:style>
  <w:style w:type="character" w:styleId="1Char1">
    <w:name w:val="宋体1 Char"/>
    <w:qFormat/>
    <w:rPr>
      <w:rFonts w:ascii="Times New Roman" w:hAnsi="Times New Roman" w:eastAsia="宋体" w:cs="Times New Roman"/>
    </w:rPr>
  </w:style>
  <w:style w:type="character" w:styleId="135brush">
    <w:name w:val="135brush"/>
    <w:basedOn w:val="Style12"/>
    <w:qFormat/>
    <w:rPr/>
  </w:style>
  <w:style w:type="character" w:styleId="Char">
    <w:name w:val="批注框文本 Char"/>
    <w:qFormat/>
    <w:rPr>
      <w:sz w:val="18"/>
      <w:szCs w:val="18"/>
    </w:rPr>
  </w:style>
  <w:style w:type="character" w:styleId="InternetLink">
    <w:name w:val="Hyperlink"/>
    <w:rPr>
      <w:color w:val="0000FF"/>
      <w:u w:val="single"/>
    </w:rPr>
  </w:style>
  <w:style w:type="character" w:styleId="PageNumber">
    <w:name w:val="Page Number"/>
    <w:basedOn w:val="Style12"/>
    <w:rPr/>
  </w:style>
  <w:style w:type="character" w:styleId="Char1">
    <w:name w:val="纯文本 Char"/>
    <w:qFormat/>
    <w:rPr>
      <w:rFonts w:ascii="宋体" w:hAnsi="宋体" w:eastAsia="宋体" w:cs="Courier New"/>
      <w:szCs w:val="21"/>
    </w:rPr>
  </w:style>
  <w:style w:type="character" w:styleId="2Char">
    <w:name w:val="标题 2 Char"/>
    <w:qFormat/>
    <w:rPr>
      <w:rFonts w:ascii="Cambria" w:hAnsi="Cambria" w:eastAsia="宋体" w:cs="Times New Roman"/>
      <w:b/>
      <w:bCs/>
      <w:sz w:val="32"/>
      <w:szCs w:val="32"/>
    </w:rPr>
  </w:style>
  <w:style w:type="character" w:styleId="Char2">
    <w:name w:val="页眉 Char"/>
    <w:qFormat/>
    <w:rPr>
      <w:sz w:val="18"/>
      <w:szCs w:val="18"/>
    </w:rPr>
  </w:style>
  <w:style w:type="character" w:styleId="StrongEmphasis">
    <w:name w:val="Strong Emphasis"/>
    <w:qFormat/>
    <w:rPr>
      <w:b/>
      <w:bCs/>
    </w:rPr>
  </w:style>
  <w:style w:type="character" w:styleId="Char3">
    <w:name w:val="批注文字 Char"/>
    <w:qFormat/>
    <w:rPr>
      <w:rFonts w:ascii="Times New Roman" w:hAnsi="Times New Roman" w:eastAsia="宋体" w:cs="Times New Roman"/>
      <w:szCs w:val="24"/>
    </w:rPr>
  </w:style>
  <w:style w:type="character" w:styleId="Char4">
    <w:name w:val="页脚 Char"/>
    <w:qFormat/>
    <w:rPr>
      <w:sz w:val="18"/>
      <w:szCs w:val="18"/>
    </w:rPr>
  </w:style>
  <w:style w:type="character" w:styleId="Style13">
    <w:name w:val="批注引用"/>
    <w:qFormat/>
    <w:rPr>
      <w:sz w:val="21"/>
      <w:szCs w:val="21"/>
    </w:rPr>
  </w:style>
  <w:style w:type="character" w:styleId="1">
    <w:name w:val="页码1"/>
    <w:basedOn w:val="Style12"/>
    <w:qFormat/>
    <w:rPr/>
  </w:style>
  <w:style w:type="character" w:styleId="Char5">
    <w:name w:val="标题 Char"/>
    <w:qFormat/>
    <w:rPr>
      <w:rFonts w:ascii="Cambria" w:hAnsi="Cambria" w:eastAsia="宋体" w:cs="Times New Roman"/>
      <w:b/>
      <w:bCs/>
      <w:sz w:val="32"/>
      <w:szCs w:val="32"/>
    </w:rPr>
  </w:style>
  <w:style w:type="character" w:styleId="Subtitles0">
    <w:name w:val="sub_title s0"/>
    <w:basedOn w:val="Style12"/>
    <w:qFormat/>
    <w:rPr/>
  </w:style>
  <w:style w:type="character" w:styleId="Style14">
    <w:name w:val="不明显强调"/>
    <w:qFormat/>
    <w:rPr>
      <w:i/>
      <w:iCs/>
      <w:color w:val="808080"/>
    </w:rPr>
  </w:style>
  <w:style w:type="paragraph" w:styleId="Heading">
    <w:name w:val="Heading"/>
    <w:basedOn w:val="Normal"/>
    <w:next w:val="Normal"/>
    <w:qFormat/>
    <w:pPr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Calibri" w:hAnsi="Calibri" w:eastAsia="宋体" w:cs="Times New Roman"/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rFonts w:ascii="Calibri" w:hAnsi="Calibri" w:eastAsia="宋体" w:cs="Times New Roman"/>
      <w:sz w:val="18"/>
      <w:szCs w:val="18"/>
    </w:rPr>
  </w:style>
  <w:style w:type="paragraph" w:styleId="Style15">
    <w:name w:val="批注框文本"/>
    <w:basedOn w:val="Normal"/>
    <w:qFormat/>
    <w:pPr/>
    <w:rPr>
      <w:rFonts w:ascii="Calibri" w:hAnsi="Calibri" w:eastAsia="宋体" w:cs="Times New Roman"/>
      <w:sz w:val="18"/>
      <w:szCs w:val="18"/>
    </w:rPr>
  </w:style>
  <w:style w:type="paragraph" w:styleId="Style16">
    <w:name w:val="纯文本"/>
    <w:basedOn w:val="Normal"/>
    <w:qFormat/>
    <w:pPr/>
    <w:rPr>
      <w:rFonts w:ascii="宋体" w:hAnsi="宋体" w:cs="Courier New"/>
      <w:szCs w:val="21"/>
    </w:rPr>
  </w:style>
  <w:style w:type="paragraph" w:styleId="Style17">
    <w:name w:val="批注文字"/>
    <w:basedOn w:val="Normal"/>
    <w:qFormat/>
    <w:pPr>
      <w:jc w:val="left"/>
    </w:pPr>
    <w:rPr/>
  </w:style>
  <w:style w:type="paragraph" w:styleId="11">
    <w:name w:val="无间隔1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Style18">
    <w:name w:val="普通(网站)"/>
    <w:basedOn w:val="Normal"/>
    <w:qFormat/>
    <w:pPr>
      <w:widowControl/>
      <w:spacing w:before="280" w:after="280"/>
      <w:jc w:val="left"/>
    </w:pPr>
    <w:rPr>
      <w:rFonts w:ascii="宋体" w:hAnsi="宋体" w:cs="宋体"/>
      <w:color w:val="000000"/>
      <w:kern w:val="0"/>
      <w:sz w:val="24"/>
    </w:rPr>
  </w:style>
  <w:style w:type="paragraph" w:styleId="Msonormalcxspmiddle">
    <w:name w:val="msonormalcxspmiddle"/>
    <w:basedOn w:val="Normal"/>
    <w:qFormat/>
    <w:pPr>
      <w:widowControl/>
      <w:spacing w:before="280" w:after="280"/>
      <w:jc w:val="left"/>
    </w:pPr>
    <w:rPr>
      <w:rFonts w:ascii="Arial Unicode MS;宋体" w:hAnsi="Arial Unicode MS;宋体" w:eastAsia="Arial Unicode MS;宋体" w:cs="Arial Unicode MS;宋体"/>
      <w:color w:val="000000"/>
      <w:kern w:val="0"/>
      <w:sz w:val="24"/>
    </w:rPr>
  </w:style>
  <w:style w:type="paragraph" w:styleId="P0">
    <w:name w:val="p0"/>
    <w:basedOn w:val="Normal"/>
    <w:qFormat/>
    <w:pPr>
      <w:widowControl/>
    </w:pPr>
    <w:rPr>
      <w:rFonts w:ascii="Calibri" w:hAnsi="Calibri" w:cs="Calibri"/>
      <w:kern w:val="0"/>
      <w:szCs w:val="21"/>
    </w:rPr>
  </w:style>
  <w:style w:type="paragraph" w:styleId="12">
    <w:name w:val="宋体1"/>
    <w:basedOn w:val="Normal"/>
    <w:qFormat/>
    <w:pPr>
      <w:spacing w:lineRule="auto" w:line="360"/>
      <w:jc w:val="left"/>
    </w:pPr>
    <w:rPr>
      <w:kern w:val="0"/>
      <w:sz w:val="20"/>
      <w:szCs w:val="20"/>
    </w:rPr>
  </w:style>
  <w:style w:type="paragraph" w:styleId="13">
    <w:name w:val="列出段落1"/>
    <w:basedOn w:val="Normal"/>
    <w:qFormat/>
    <w:pPr>
      <w:ind w:firstLine="420"/>
    </w:pPr>
    <w:rPr>
      <w:rFonts w:ascii="Calibri" w:hAnsi="Calibri" w:cs="Calibri"/>
      <w:szCs w:val="22"/>
    </w:rPr>
  </w:style>
  <w:style w:type="paragraph" w:styleId="Style19">
    <w:name w:val="列出段落"/>
    <w:basedOn w:val="Normal"/>
    <w:qFormat/>
    <w:pPr>
      <w:ind w:firstLine="420"/>
    </w:pPr>
    <w:rPr/>
  </w:style>
  <w:style w:type="paragraph" w:styleId="Style20">
    <w:name w:val="无间隔"/>
    <w:qFormat/>
    <w:pPr>
      <w:widowControl w:val="false"/>
      <w:bidi w:val="0"/>
      <w:jc w:val="both"/>
    </w:pPr>
    <w:rPr>
      <w:rFonts w:ascii="Times New Roman" w:hAnsi="Times New Roman" w:eastAsia="宋体" w:cs="Times New Roman"/>
      <w:color w:val="auto"/>
      <w:kern w:val="2"/>
      <w:sz w:val="21"/>
      <w:szCs w:val="22"/>
      <w:lang w:val="en-US" w:eastAsia="zh-CN" w:bidi="ar-SA"/>
    </w:rPr>
  </w:style>
  <w:style w:type="paragraph" w:styleId="CharCharCharCharCharCharCharCharCharCharCharCharCharCharCharCharCharCharChar">
    <w:name w:val="Char Char Char Char Char Char Char Char Char Char Char Char Char Char Char Char Char Char Char"/>
    <w:basedOn w:val="Normal"/>
    <w:qFormat/>
    <w:pPr>
      <w:widowControl/>
      <w:spacing w:lineRule="auto" w:line="300"/>
      <w:ind w:firstLine="200"/>
    </w:pPr>
    <w:rPr>
      <w:szCs w:val="22"/>
    </w:rPr>
  </w:style>
  <w:style w:type="paragraph" w:styleId="Char3Char">
    <w:name w:val="Char3 Char"/>
    <w:basedOn w:val="Normal"/>
    <w:qFormat/>
    <w:pPr>
      <w:widowControl/>
      <w:spacing w:lineRule="auto" w:line="300"/>
      <w:ind w:firstLine="200"/>
    </w:pPr>
    <w:rPr>
      <w:szCs w:val="22"/>
    </w:rPr>
  </w:style>
  <w:style w:type="paragraph" w:styleId="Style21">
    <w:name w:val="题目"/>
    <w:qFormat/>
    <w:pPr>
      <w:widowControl/>
      <w:numPr>
        <w:ilvl w:val="0"/>
        <w:numId w:val="3"/>
      </w:numPr>
      <w:tabs>
        <w:tab w:val="left" w:pos="420" w:leader="none"/>
        <w:tab w:val="left" w:pos="683" w:leader="none"/>
        <w:tab w:val="left" w:pos="1103" w:leader="none"/>
        <w:tab w:val="left" w:pos="2783" w:leader="none"/>
        <w:tab w:val="left" w:pos="3045" w:leader="none"/>
        <w:tab w:val="left" w:pos="5145" w:leader="none"/>
        <w:tab w:val="left" w:pos="5408" w:leader="none"/>
        <w:tab w:val="left" w:pos="7298" w:leader="none"/>
        <w:tab w:val="left" w:pos="7560" w:leader="none"/>
        <w:tab w:val="right" w:pos="9240" w:leader="none"/>
      </w:tabs>
      <w:bidi w:val="0"/>
      <w:spacing w:lineRule="auto" w:line="288"/>
      <w:ind w:left="353" w:hanging="200"/>
      <w:textAlignment w:val="center"/>
    </w:pPr>
    <w:rPr>
      <w:rFonts w:ascii="Times New Roman" w:hAnsi="Times New Roman" w:eastAsia="宋体" w:cs="Times New Roman"/>
      <w:color w:val="auto"/>
      <w:kern w:val="2"/>
      <w:sz w:val="21"/>
      <w:szCs w:val="21"/>
      <w:lang w:val="en-US" w:eastAsia="zh-CN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oleObject" Target="embeddings/oleObject1.bin"/><Relationship Id="rId6" Type="http://schemas.openxmlformats.org/officeDocument/2006/relationships/image" Target="media/image4.wmf"/><Relationship Id="rId7" Type="http://schemas.openxmlformats.org/officeDocument/2006/relationships/oleObject" Target="embeddings/oleObject2.bin"/><Relationship Id="rId8" Type="http://schemas.openxmlformats.org/officeDocument/2006/relationships/image" Target="media/image5.wmf"/><Relationship Id="rId9" Type="http://schemas.openxmlformats.org/officeDocument/2006/relationships/oleObject" Target="embeddings/oleObject3.bin"/><Relationship Id="rId10" Type="http://schemas.openxmlformats.org/officeDocument/2006/relationships/image" Target="media/image6.wmf"/><Relationship Id="rId11" Type="http://schemas.openxmlformats.org/officeDocument/2006/relationships/oleObject" Target="embeddings/oleObject4.bin"/><Relationship Id="rId12" Type="http://schemas.openxmlformats.org/officeDocument/2006/relationships/image" Target="media/image7.wmf"/><Relationship Id="rId13" Type="http://schemas.openxmlformats.org/officeDocument/2006/relationships/image" Target="media/image8.jpeg"/><Relationship Id="rId14" Type="http://schemas.openxmlformats.org/officeDocument/2006/relationships/image" Target="media/image9.tif"/><Relationship Id="rId15" Type="http://schemas.openxmlformats.org/officeDocument/2006/relationships/oleObject" Target="embeddings/oleObject5.bin"/><Relationship Id="rId16" Type="http://schemas.openxmlformats.org/officeDocument/2006/relationships/image" Target="media/image10.wmf"/><Relationship Id="rId17" Type="http://schemas.openxmlformats.org/officeDocument/2006/relationships/oleObject" Target="embeddings/oleObject6.bin"/><Relationship Id="rId18" Type="http://schemas.openxmlformats.org/officeDocument/2006/relationships/image" Target="media/image11.wmf"/><Relationship Id="rId19" Type="http://schemas.openxmlformats.org/officeDocument/2006/relationships/oleObject" Target="embeddings/oleObject7.bin"/><Relationship Id="rId20" Type="http://schemas.openxmlformats.org/officeDocument/2006/relationships/image" Target="media/image12.wmf"/><Relationship Id="rId21" Type="http://schemas.openxmlformats.org/officeDocument/2006/relationships/oleObject" Target="embeddings/oleObject8.bin"/><Relationship Id="rId22" Type="http://schemas.openxmlformats.org/officeDocument/2006/relationships/image" Target="media/image13.wmf"/><Relationship Id="rId23" Type="http://schemas.openxmlformats.org/officeDocument/2006/relationships/oleObject" Target="embeddings/oleObject9.bin"/><Relationship Id="rId24" Type="http://schemas.openxmlformats.org/officeDocument/2006/relationships/image" Target="media/image14.wmf"/><Relationship Id="rId25" Type="http://schemas.openxmlformats.org/officeDocument/2006/relationships/oleObject" Target="embeddings/oleObject10.bin"/><Relationship Id="rId26" Type="http://schemas.openxmlformats.org/officeDocument/2006/relationships/image" Target="media/image15.wmf"/><Relationship Id="rId27" Type="http://schemas.openxmlformats.org/officeDocument/2006/relationships/oleObject" Target="embeddings/oleObject11.bin"/><Relationship Id="rId28" Type="http://schemas.openxmlformats.org/officeDocument/2006/relationships/image" Target="media/image16.wmf"/><Relationship Id="rId29" Type="http://schemas.openxmlformats.org/officeDocument/2006/relationships/oleObject" Target="embeddings/oleObject12.bin"/><Relationship Id="rId30" Type="http://schemas.openxmlformats.org/officeDocument/2006/relationships/image" Target="media/image17.wmf"/><Relationship Id="rId31" Type="http://schemas.openxmlformats.org/officeDocument/2006/relationships/oleObject" Target="embeddings/oleObject13.bin"/><Relationship Id="rId32" Type="http://schemas.openxmlformats.org/officeDocument/2006/relationships/image" Target="media/image18.wmf"/><Relationship Id="rId33" Type="http://schemas.openxmlformats.org/officeDocument/2006/relationships/oleObject" Target="embeddings/oleObject14.bin"/><Relationship Id="rId34" Type="http://schemas.openxmlformats.org/officeDocument/2006/relationships/image" Target="media/image19.wmf"/><Relationship Id="rId35" Type="http://schemas.openxmlformats.org/officeDocument/2006/relationships/image" Target="media/image20.jpeg"/><Relationship Id="rId36" Type="http://schemas.openxmlformats.org/officeDocument/2006/relationships/image" Target="media/image21.tif"/><Relationship Id="rId37" Type="http://schemas.openxmlformats.org/officeDocument/2006/relationships/oleObject" Target="embeddings/oleObject15.bin"/><Relationship Id="rId38" Type="http://schemas.openxmlformats.org/officeDocument/2006/relationships/image" Target="media/image22.wmf"/><Relationship Id="rId39" Type="http://schemas.openxmlformats.org/officeDocument/2006/relationships/oleObject" Target="embeddings/oleObject16.bin"/><Relationship Id="rId40" Type="http://schemas.openxmlformats.org/officeDocument/2006/relationships/image" Target="media/image23.wmf"/><Relationship Id="rId41" Type="http://schemas.openxmlformats.org/officeDocument/2006/relationships/oleObject" Target="embeddings/oleObject17.bin"/><Relationship Id="rId42" Type="http://schemas.openxmlformats.org/officeDocument/2006/relationships/image" Target="media/image24.wmf"/><Relationship Id="rId43" Type="http://schemas.openxmlformats.org/officeDocument/2006/relationships/oleObject" Target="embeddings/oleObject18.bin"/><Relationship Id="rId44" Type="http://schemas.openxmlformats.org/officeDocument/2006/relationships/image" Target="media/image25.wmf"/><Relationship Id="rId45" Type="http://schemas.openxmlformats.org/officeDocument/2006/relationships/oleObject" Target="embeddings/oleObject19.bin"/><Relationship Id="rId46" Type="http://schemas.openxmlformats.org/officeDocument/2006/relationships/image" Target="media/image26.wmf"/><Relationship Id="rId47" Type="http://schemas.openxmlformats.org/officeDocument/2006/relationships/oleObject" Target="embeddings/oleObject20.bin"/><Relationship Id="rId48" Type="http://schemas.openxmlformats.org/officeDocument/2006/relationships/image" Target="media/image27.wmf"/><Relationship Id="rId49" Type="http://schemas.openxmlformats.org/officeDocument/2006/relationships/oleObject" Target="embeddings/oleObject21.bin"/><Relationship Id="rId50" Type="http://schemas.openxmlformats.org/officeDocument/2006/relationships/image" Target="media/image28.wmf"/><Relationship Id="rId51" Type="http://schemas.openxmlformats.org/officeDocument/2006/relationships/oleObject" Target="embeddings/oleObject22.bin"/><Relationship Id="rId52" Type="http://schemas.openxmlformats.org/officeDocument/2006/relationships/image" Target="media/image29.wmf"/><Relationship Id="rId53" Type="http://schemas.openxmlformats.org/officeDocument/2006/relationships/oleObject" Target="embeddings/oleObject23.bin"/><Relationship Id="rId54" Type="http://schemas.openxmlformats.org/officeDocument/2006/relationships/image" Target="media/image30.wmf"/><Relationship Id="rId55" Type="http://schemas.openxmlformats.org/officeDocument/2006/relationships/oleObject" Target="embeddings/oleObject24.bin"/><Relationship Id="rId56" Type="http://schemas.openxmlformats.org/officeDocument/2006/relationships/image" Target="media/image31.wmf"/><Relationship Id="rId57" Type="http://schemas.openxmlformats.org/officeDocument/2006/relationships/oleObject" Target="embeddings/oleObject25.bin"/><Relationship Id="rId58" Type="http://schemas.openxmlformats.org/officeDocument/2006/relationships/image" Target="media/image32.wmf"/><Relationship Id="rId59" Type="http://schemas.openxmlformats.org/officeDocument/2006/relationships/oleObject" Target="embeddings/oleObject26.bin"/><Relationship Id="rId60" Type="http://schemas.openxmlformats.org/officeDocument/2006/relationships/image" Target="media/image33.wmf"/><Relationship Id="rId61" Type="http://schemas.openxmlformats.org/officeDocument/2006/relationships/oleObject" Target="embeddings/oleObject27.bin"/><Relationship Id="rId62" Type="http://schemas.openxmlformats.org/officeDocument/2006/relationships/image" Target="media/image34.wmf"/><Relationship Id="rId63" Type="http://schemas.openxmlformats.org/officeDocument/2006/relationships/oleObject" Target="embeddings/oleObject28.bin"/><Relationship Id="rId64" Type="http://schemas.openxmlformats.org/officeDocument/2006/relationships/image" Target="media/image35.wmf"/><Relationship Id="rId65" Type="http://schemas.openxmlformats.org/officeDocument/2006/relationships/oleObject" Target="embeddings/oleObject29.bin"/><Relationship Id="rId66" Type="http://schemas.openxmlformats.org/officeDocument/2006/relationships/image" Target="media/image36.wmf"/><Relationship Id="rId67" Type="http://schemas.openxmlformats.org/officeDocument/2006/relationships/oleObject" Target="embeddings/oleObject30.bin"/><Relationship Id="rId68" Type="http://schemas.openxmlformats.org/officeDocument/2006/relationships/image" Target="media/image37.wmf"/><Relationship Id="rId69" Type="http://schemas.openxmlformats.org/officeDocument/2006/relationships/oleObject" Target="embeddings/oleObject31.bin"/><Relationship Id="rId70" Type="http://schemas.openxmlformats.org/officeDocument/2006/relationships/image" Target="media/image38.wmf"/><Relationship Id="rId71" Type="http://schemas.openxmlformats.org/officeDocument/2006/relationships/oleObject" Target="embeddings/oleObject32.bin"/><Relationship Id="rId72" Type="http://schemas.openxmlformats.org/officeDocument/2006/relationships/image" Target="media/image39.wmf"/><Relationship Id="rId73" Type="http://schemas.openxmlformats.org/officeDocument/2006/relationships/oleObject" Target="embeddings/oleObject33.bin"/><Relationship Id="rId74" Type="http://schemas.openxmlformats.org/officeDocument/2006/relationships/image" Target="media/image40.wmf"/><Relationship Id="rId75" Type="http://schemas.openxmlformats.org/officeDocument/2006/relationships/image" Target="media/image41.png"/><Relationship Id="rId76" Type="http://schemas.openxmlformats.org/officeDocument/2006/relationships/oleObject" Target="embeddings/oleObject34.bin"/><Relationship Id="rId77" Type="http://schemas.openxmlformats.org/officeDocument/2006/relationships/image" Target="media/image42.wmf"/><Relationship Id="rId78" Type="http://schemas.openxmlformats.org/officeDocument/2006/relationships/oleObject" Target="embeddings/oleObject35.bin"/><Relationship Id="rId79" Type="http://schemas.openxmlformats.org/officeDocument/2006/relationships/image" Target="media/image43.wmf"/><Relationship Id="rId80" Type="http://schemas.openxmlformats.org/officeDocument/2006/relationships/oleObject" Target="embeddings/oleObject36.bin"/><Relationship Id="rId81" Type="http://schemas.openxmlformats.org/officeDocument/2006/relationships/image" Target="media/image44.wmf"/><Relationship Id="rId82" Type="http://schemas.openxmlformats.org/officeDocument/2006/relationships/oleObject" Target="embeddings/oleObject37.bin"/><Relationship Id="rId83" Type="http://schemas.openxmlformats.org/officeDocument/2006/relationships/image" Target="media/image45.wmf"/><Relationship Id="rId84" Type="http://schemas.openxmlformats.org/officeDocument/2006/relationships/oleObject" Target="embeddings/oleObject38.bin"/><Relationship Id="rId85" Type="http://schemas.openxmlformats.org/officeDocument/2006/relationships/image" Target="media/image46.wmf"/><Relationship Id="rId86" Type="http://schemas.openxmlformats.org/officeDocument/2006/relationships/oleObject" Target="embeddings/oleObject39.bin"/><Relationship Id="rId87" Type="http://schemas.openxmlformats.org/officeDocument/2006/relationships/image" Target="media/image47.wmf"/><Relationship Id="rId88" Type="http://schemas.openxmlformats.org/officeDocument/2006/relationships/oleObject" Target="embeddings/oleObject40.bin"/><Relationship Id="rId89" Type="http://schemas.openxmlformats.org/officeDocument/2006/relationships/image" Target="media/image48.wmf"/><Relationship Id="rId90" Type="http://schemas.openxmlformats.org/officeDocument/2006/relationships/oleObject" Target="embeddings/oleObject41.bin"/><Relationship Id="rId91" Type="http://schemas.openxmlformats.org/officeDocument/2006/relationships/image" Target="media/image49.wmf"/><Relationship Id="rId92" Type="http://schemas.openxmlformats.org/officeDocument/2006/relationships/oleObject" Target="embeddings/oleObject42.bin"/><Relationship Id="rId93" Type="http://schemas.openxmlformats.org/officeDocument/2006/relationships/image" Target="media/image50.wmf"/><Relationship Id="rId94" Type="http://schemas.openxmlformats.org/officeDocument/2006/relationships/oleObject" Target="embeddings/oleObject43.bin"/><Relationship Id="rId95" Type="http://schemas.openxmlformats.org/officeDocument/2006/relationships/image" Target="media/image51.wmf"/><Relationship Id="rId96" Type="http://schemas.openxmlformats.org/officeDocument/2006/relationships/oleObject" Target="embeddings/oleObject44.bin"/><Relationship Id="rId97" Type="http://schemas.openxmlformats.org/officeDocument/2006/relationships/image" Target="media/image52.wmf"/><Relationship Id="rId98" Type="http://schemas.openxmlformats.org/officeDocument/2006/relationships/oleObject" Target="embeddings/oleObject45.bin"/><Relationship Id="rId99" Type="http://schemas.openxmlformats.org/officeDocument/2006/relationships/image" Target="media/image53.wmf"/><Relationship Id="rId100" Type="http://schemas.openxmlformats.org/officeDocument/2006/relationships/oleObject" Target="embeddings/oleObject46.bin"/><Relationship Id="rId101" Type="http://schemas.openxmlformats.org/officeDocument/2006/relationships/image" Target="media/image54.wmf"/><Relationship Id="rId102" Type="http://schemas.openxmlformats.org/officeDocument/2006/relationships/oleObject" Target="embeddings/oleObject47.bin"/><Relationship Id="rId103" Type="http://schemas.openxmlformats.org/officeDocument/2006/relationships/image" Target="media/image55.wmf"/><Relationship Id="rId104" Type="http://schemas.openxmlformats.org/officeDocument/2006/relationships/oleObject" Target="embeddings/oleObject48.bin"/><Relationship Id="rId105" Type="http://schemas.openxmlformats.org/officeDocument/2006/relationships/image" Target="media/image56.wmf"/><Relationship Id="rId106" Type="http://schemas.openxmlformats.org/officeDocument/2006/relationships/oleObject" Target="embeddings/oleObject49.bin"/><Relationship Id="rId107" Type="http://schemas.openxmlformats.org/officeDocument/2006/relationships/image" Target="media/image57.wmf"/><Relationship Id="rId108" Type="http://schemas.openxmlformats.org/officeDocument/2006/relationships/oleObject" Target="embeddings/oleObject50.bin"/><Relationship Id="rId109" Type="http://schemas.openxmlformats.org/officeDocument/2006/relationships/image" Target="media/image58.wmf"/><Relationship Id="rId110" Type="http://schemas.openxmlformats.org/officeDocument/2006/relationships/oleObject" Target="embeddings/oleObject51.bin"/><Relationship Id="rId111" Type="http://schemas.openxmlformats.org/officeDocument/2006/relationships/image" Target="media/image59.wmf"/><Relationship Id="rId112" Type="http://schemas.openxmlformats.org/officeDocument/2006/relationships/image" Target="media/image60.png"/><Relationship Id="rId113" Type="http://schemas.openxmlformats.org/officeDocument/2006/relationships/oleObject" Target="embeddings/oleObject52.bin"/><Relationship Id="rId114" Type="http://schemas.openxmlformats.org/officeDocument/2006/relationships/image" Target="media/image61.wmf"/><Relationship Id="rId115" Type="http://schemas.openxmlformats.org/officeDocument/2006/relationships/oleObject" Target="embeddings/oleObject53.bin"/><Relationship Id="rId116" Type="http://schemas.openxmlformats.org/officeDocument/2006/relationships/image" Target="media/image62.wmf"/><Relationship Id="rId117" Type="http://schemas.openxmlformats.org/officeDocument/2006/relationships/oleObject" Target="embeddings/oleObject54.bin"/><Relationship Id="rId118" Type="http://schemas.openxmlformats.org/officeDocument/2006/relationships/image" Target="media/image63.wmf"/><Relationship Id="rId119" Type="http://schemas.openxmlformats.org/officeDocument/2006/relationships/oleObject" Target="embeddings/oleObject55.bin"/><Relationship Id="rId120" Type="http://schemas.openxmlformats.org/officeDocument/2006/relationships/image" Target="media/image64.wmf"/><Relationship Id="rId121" Type="http://schemas.openxmlformats.org/officeDocument/2006/relationships/oleObject" Target="embeddings/oleObject56.bin"/><Relationship Id="rId122" Type="http://schemas.openxmlformats.org/officeDocument/2006/relationships/image" Target="media/image65.wmf"/><Relationship Id="rId123" Type="http://schemas.openxmlformats.org/officeDocument/2006/relationships/image" Target="media/image66.wmf"/><Relationship Id="rId124" Type="http://schemas.openxmlformats.org/officeDocument/2006/relationships/image" Target="media/image67.wmf"/><Relationship Id="rId125" Type="http://schemas.openxmlformats.org/officeDocument/2006/relationships/oleObject" Target="embeddings/oleObject57.bin"/><Relationship Id="rId126" Type="http://schemas.openxmlformats.org/officeDocument/2006/relationships/image" Target="media/image68.wmf"/><Relationship Id="rId127" Type="http://schemas.openxmlformats.org/officeDocument/2006/relationships/oleObject" Target="embeddings/oleObject58.bin"/><Relationship Id="rId128" Type="http://schemas.openxmlformats.org/officeDocument/2006/relationships/image" Target="media/image69.wmf"/><Relationship Id="rId129" Type="http://schemas.openxmlformats.org/officeDocument/2006/relationships/oleObject" Target="embeddings/oleObject59.bin"/><Relationship Id="rId130" Type="http://schemas.openxmlformats.org/officeDocument/2006/relationships/image" Target="media/image70.wmf"/><Relationship Id="rId131" Type="http://schemas.openxmlformats.org/officeDocument/2006/relationships/oleObject" Target="embeddings/oleObject60.bin"/><Relationship Id="rId132" Type="http://schemas.openxmlformats.org/officeDocument/2006/relationships/image" Target="media/image71.wmf"/><Relationship Id="rId133" Type="http://schemas.openxmlformats.org/officeDocument/2006/relationships/oleObject" Target="embeddings/oleObject61.bin"/><Relationship Id="rId134" Type="http://schemas.openxmlformats.org/officeDocument/2006/relationships/image" Target="media/image72.wmf"/><Relationship Id="rId135" Type="http://schemas.openxmlformats.org/officeDocument/2006/relationships/oleObject" Target="embeddings/oleObject62.bin"/><Relationship Id="rId136" Type="http://schemas.openxmlformats.org/officeDocument/2006/relationships/image" Target="media/image73.wmf"/><Relationship Id="rId137" Type="http://schemas.openxmlformats.org/officeDocument/2006/relationships/oleObject" Target="embeddings/oleObject63.bin"/><Relationship Id="rId138" Type="http://schemas.openxmlformats.org/officeDocument/2006/relationships/image" Target="media/image74.wmf"/><Relationship Id="rId139" Type="http://schemas.openxmlformats.org/officeDocument/2006/relationships/oleObject" Target="embeddings/oleObject64.bin"/><Relationship Id="rId140" Type="http://schemas.openxmlformats.org/officeDocument/2006/relationships/image" Target="media/image75.wmf"/><Relationship Id="rId141" Type="http://schemas.openxmlformats.org/officeDocument/2006/relationships/oleObject" Target="embeddings/oleObject65.bin"/><Relationship Id="rId142" Type="http://schemas.openxmlformats.org/officeDocument/2006/relationships/image" Target="media/image76.wmf"/><Relationship Id="rId143" Type="http://schemas.openxmlformats.org/officeDocument/2006/relationships/oleObject" Target="embeddings/oleObject66.bin"/><Relationship Id="rId144" Type="http://schemas.openxmlformats.org/officeDocument/2006/relationships/image" Target="media/image77.wmf"/><Relationship Id="rId145" Type="http://schemas.openxmlformats.org/officeDocument/2006/relationships/oleObject" Target="embeddings/oleObject67.bin"/><Relationship Id="rId146" Type="http://schemas.openxmlformats.org/officeDocument/2006/relationships/image" Target="media/image78.wmf"/><Relationship Id="rId147" Type="http://schemas.openxmlformats.org/officeDocument/2006/relationships/oleObject" Target="embeddings/oleObject68.bin"/><Relationship Id="rId148" Type="http://schemas.openxmlformats.org/officeDocument/2006/relationships/image" Target="media/image79.wmf"/><Relationship Id="rId149" Type="http://schemas.openxmlformats.org/officeDocument/2006/relationships/oleObject" Target="embeddings/oleObject69.bin"/><Relationship Id="rId150" Type="http://schemas.openxmlformats.org/officeDocument/2006/relationships/image" Target="media/image80.wmf"/><Relationship Id="rId151" Type="http://schemas.openxmlformats.org/officeDocument/2006/relationships/oleObject" Target="embeddings/oleObject70.bin"/><Relationship Id="rId152" Type="http://schemas.openxmlformats.org/officeDocument/2006/relationships/image" Target="media/image81.wmf"/><Relationship Id="rId153" Type="http://schemas.openxmlformats.org/officeDocument/2006/relationships/oleObject" Target="embeddings/oleObject71.bin"/><Relationship Id="rId154" Type="http://schemas.openxmlformats.org/officeDocument/2006/relationships/image" Target="media/image82.wmf"/><Relationship Id="rId155" Type="http://schemas.openxmlformats.org/officeDocument/2006/relationships/oleObject" Target="embeddings/oleObject72.bin"/><Relationship Id="rId156" Type="http://schemas.openxmlformats.org/officeDocument/2006/relationships/image" Target="media/image83.wmf"/><Relationship Id="rId157" Type="http://schemas.openxmlformats.org/officeDocument/2006/relationships/oleObject" Target="embeddings/oleObject73.bin"/><Relationship Id="rId158" Type="http://schemas.openxmlformats.org/officeDocument/2006/relationships/image" Target="media/image84.wmf"/><Relationship Id="rId159" Type="http://schemas.openxmlformats.org/officeDocument/2006/relationships/oleObject" Target="embeddings/oleObject74.bin"/><Relationship Id="rId160" Type="http://schemas.openxmlformats.org/officeDocument/2006/relationships/image" Target="media/image85.wmf"/><Relationship Id="rId161" Type="http://schemas.openxmlformats.org/officeDocument/2006/relationships/header" Target="header1.xml"/><Relationship Id="rId162" Type="http://schemas.openxmlformats.org/officeDocument/2006/relationships/footer" Target="footer1.xml"/><Relationship Id="rId163" Type="http://schemas.openxmlformats.org/officeDocument/2006/relationships/numbering" Target="numbering.xml"/><Relationship Id="rId164" Type="http://schemas.openxmlformats.org/officeDocument/2006/relationships/fontTable" Target="fontTable.xml"/><Relationship Id="rId1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2017-08-21T17:07:00Z</dcterms:created>
  <dc:creator>jinjunliang</dc:creator>
  <dc:description/>
  <dc:language>en-US</dc:language>
  <cp:lastModifiedBy>死神</cp:lastModifiedBy>
  <cp:lastPrinted>2017-08-21T17:02:00Z</cp:lastPrinted>
  <dcterms:modified xsi:type="dcterms:W3CDTF">2019-05-04T10:04:07Z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