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left"/>
        <w:textAlignment w:val="center"/>
        <w:rPr/>
      </w:pPr>
      <w:r>
        <w:drawing>
          <wp:anchor behindDoc="0" distT="0" distB="0" distL="114935" distR="114935" simplePos="0" locked="0" layoutInCell="0" allowOverlap="1" relativeHeight="15">
            <wp:simplePos x="0" y="0"/>
            <wp:positionH relativeFrom="page">
              <wp:posOffset>12179300</wp:posOffset>
            </wp:positionH>
            <wp:positionV relativeFrom="page">
              <wp:posOffset>11214100</wp:posOffset>
            </wp:positionV>
            <wp:extent cx="444500" cy="3556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8" t="-135" r="-108" b="-135"/>
                    <a:stretch>
                      <a:fillRect/>
                    </a:stretch>
                  </pic:blipFill>
                  <pic:spPr bwMode="auto">
                    <a:xfrm>
                      <a:off x="0" y="0"/>
                      <a:ext cx="444500" cy="3556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
        <w:spacing w:lineRule="auto" w:line="360"/>
        <w:ind w:left="392" w:hanging="392"/>
        <w:jc w:val="center"/>
        <w:rPr/>
      </w:pPr>
      <w:r>
        <w:rPr>
          <w:b/>
          <w:sz w:val="30"/>
          <w:szCs w:val="30"/>
        </w:rPr>
        <w:t>2019</w:t>
      </w:r>
      <w:r>
        <w:rPr>
          <w:b/>
          <w:sz w:val="30"/>
          <w:szCs w:val="30"/>
        </w:rPr>
        <w:t>年全国统一高考</w:t>
      </w:r>
      <w:r>
        <w:rPr>
          <w:b/>
          <w:sz w:val="30"/>
          <w:szCs w:val="30"/>
        </w:rPr>
        <w:t>生物</w:t>
      </w:r>
      <w:r>
        <w:rPr>
          <w:b/>
          <w:sz w:val="30"/>
          <w:szCs w:val="30"/>
        </w:rPr>
        <w:t>试卷（新课标Ⅲ）</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一、选择题</w:t>
      </w:r>
    </w:p>
    <w:p>
      <w:pPr>
        <w:pStyle w:val="Normal1"/>
        <w:spacing w:lineRule="auto" w:line="360"/>
        <w:jc w:val="left"/>
        <w:textAlignment w:val="center"/>
        <w:rPr/>
      </w:pPr>
      <w:r>
        <w:rPr/>
        <w:t>1.</w:t>
      </w:r>
      <w:r>
        <w:rPr>
          <w:rFonts w:ascii="宋体;SimSun" w:hAnsi="宋体;SimSun" w:cs="宋体;SimSun"/>
        </w:rPr>
        <w:t>下列有关高尔基体、线粒体和叶绿体的叙述，正确的是</w:t>
      </w:r>
    </w:p>
    <w:p>
      <w:pPr>
        <w:pStyle w:val="Normal1"/>
        <w:spacing w:lineRule="auto" w:line="360"/>
        <w:jc w:val="left"/>
        <w:textAlignment w:val="center"/>
        <w:rPr/>
      </w:pPr>
      <w:r>
        <w:rPr/>
        <w:t xml:space="preserve">A. </w:t>
      </w:r>
      <w:r>
        <w:rPr>
          <w:rFonts w:ascii="宋体;SimSun" w:hAnsi="宋体;SimSun" w:cs="宋体;SimSun"/>
        </w:rPr>
        <w:t>三者都存在于蓝藻中</w:t>
      </w:r>
    </w:p>
    <w:p>
      <w:pPr>
        <w:pStyle w:val="Normal1"/>
        <w:spacing w:lineRule="auto" w:line="360"/>
        <w:jc w:val="left"/>
        <w:textAlignment w:val="center"/>
        <w:rPr/>
      </w:pPr>
      <w:r>
        <w:rPr/>
        <w:t xml:space="preserve">B. </w:t>
      </w:r>
      <w:r>
        <w:rPr>
          <w:rFonts w:ascii="宋体;SimSun" w:hAnsi="宋体;SimSun" w:cs="宋体;SimSun"/>
        </w:rPr>
        <w:t>三者都含有</w:t>
      </w:r>
      <w:r>
        <w:rPr>
          <w:rFonts w:cs="宋体;SimSun" w:ascii="宋体;SimSun" w:hAnsi="宋体;SimSun"/>
        </w:rPr>
        <w:t>DNA</w:t>
      </w:r>
    </w:p>
    <w:p>
      <w:pPr>
        <w:pStyle w:val="Normal1"/>
        <w:spacing w:lineRule="auto" w:line="360"/>
        <w:jc w:val="left"/>
        <w:textAlignment w:val="center"/>
        <w:rPr/>
      </w:pPr>
      <w:r>
        <w:rPr/>
        <w:t xml:space="preserve">C. </w:t>
      </w:r>
      <w:r>
        <w:rPr>
          <w:rFonts w:ascii="宋体;SimSun" w:hAnsi="宋体;SimSun" w:cs="宋体;SimSun"/>
        </w:rPr>
        <w:t>三者都是</w:t>
      </w:r>
      <w:r>
        <w:rPr>
          <w:rFonts w:cs="宋体;SimSun" w:ascii="宋体;SimSun" w:hAnsi="宋体;SimSun"/>
        </w:rPr>
        <w:t>ATP</w:t>
      </w:r>
      <w:r>
        <w:rPr>
          <w:rFonts w:ascii="宋体;SimSun" w:hAnsi="宋体;SimSun" w:cs="宋体;SimSun"/>
        </w:rPr>
        <w:t>合成的场所</w:t>
      </w:r>
    </w:p>
    <w:p>
      <w:pPr>
        <w:pStyle w:val="Normal1"/>
        <w:spacing w:lineRule="auto" w:line="360"/>
        <w:jc w:val="left"/>
        <w:textAlignment w:val="center"/>
        <w:rPr>
          <w:rFonts w:ascii="宋体;SimSun" w:hAnsi="宋体;SimSun" w:cs="宋体;SimSun"/>
          <w:color w:val="000000"/>
        </w:rPr>
      </w:pPr>
      <w:r>
        <w:rPr/>
        <w:t xml:space="preserve">D. </w:t>
      </w:r>
      <w:r>
        <w:rPr>
          <w:rFonts w:ascii="宋体;SimSun" w:hAnsi="宋体;SimSun" w:cs="宋体;SimSun"/>
        </w:rPr>
        <w:t>三者的膜结构中都含有蛋白质</w:t>
      </w:r>
    </w:p>
    <w:p>
      <w:pPr>
        <w:pStyle w:val="Normal1"/>
        <w:spacing w:lineRule="auto" w:line="360"/>
        <w:jc w:val="left"/>
        <w:textAlignment w:val="center"/>
        <w:rPr/>
      </w:pPr>
      <w:r>
        <w:rPr>
          <w:color w:val="000000"/>
        </w:rPr>
        <w:t>2.</w:t>
      </w:r>
      <w:r>
        <w:rPr>
          <w:rFonts w:ascii="宋体;SimSun" w:hAnsi="宋体;SimSun" w:cs="宋体;SimSun"/>
          <w:color w:val="000000"/>
        </w:rPr>
        <w:t>下列与真核生物细胞核有关的叙述，错误的是</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细胞中的染色质存在于细胞核中</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细胞核是遗传信息转录和翻译的场所</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细胞核是细胞代谢和遗传的控制中心</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细胞核内遗传物质的合成需要能量</w:t>
      </w:r>
    </w:p>
    <w:p>
      <w:pPr>
        <w:pStyle w:val="Normal1"/>
        <w:spacing w:lineRule="auto" w:line="360"/>
        <w:jc w:val="left"/>
        <w:textAlignment w:val="center"/>
        <w:rPr/>
      </w:pPr>
      <w:r>
        <w:rPr>
          <w:color w:val="000000"/>
        </w:rPr>
        <w:t>3.</w:t>
      </w:r>
      <w:r>
        <w:rPr>
          <w:rFonts w:ascii="宋体;SimSun" w:hAnsi="宋体;SimSun" w:cs="宋体;SimSun"/>
          <w:color w:val="000000"/>
        </w:rPr>
        <w:t>下列不利于人体散热的是</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骨骼肌不自主战栗</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皮肤血管舒张</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汗腺分泌汗液增加</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用酒精擦拭皮肤</w:t>
      </w:r>
    </w:p>
    <w:p>
      <w:pPr>
        <w:pStyle w:val="Normal1"/>
        <w:spacing w:lineRule="auto" w:line="360"/>
        <w:jc w:val="left"/>
        <w:textAlignment w:val="center"/>
        <w:rPr/>
      </w:pPr>
      <w:r>
        <w:rPr>
          <w:color w:val="000000"/>
        </w:rPr>
        <w:t>4.</w:t>
      </w:r>
      <w:r>
        <w:rPr>
          <w:rFonts w:ascii="宋体;SimSun" w:hAnsi="宋体;SimSun" w:cs="宋体;SimSun"/>
          <w:color w:val="000000"/>
        </w:rPr>
        <w:t>若将</w:t>
      </w:r>
      <w:r>
        <w:rPr>
          <w:rFonts w:cs="宋体;SimSun" w:ascii="宋体;SimSun" w:hAnsi="宋体;SimSun"/>
          <w:color w:val="000000"/>
        </w:rPr>
        <w:t>n</w:t>
      </w:r>
      <w:r>
        <w:rPr>
          <w:rFonts w:ascii="宋体;SimSun" w:hAnsi="宋体;SimSun" w:cs="宋体;SimSun"/>
          <w:color w:val="000000"/>
        </w:rPr>
        <w:t>粒玉米种子置于黑暗中使其萌发，得到</w:t>
      </w:r>
      <w:r>
        <w:rPr>
          <w:rFonts w:cs="宋体;SimSun" w:ascii="宋体;SimSun" w:hAnsi="宋体;SimSun"/>
          <w:color w:val="000000"/>
        </w:rPr>
        <w:t>n</w:t>
      </w:r>
      <w:r>
        <w:rPr>
          <w:rFonts w:ascii="宋体;SimSun" w:hAnsi="宋体;SimSun" w:cs="宋体;SimSun"/>
          <w:color w:val="000000"/>
        </w:rPr>
        <w:t>株黄化苗。那么，与萌发前的这</w:t>
      </w:r>
      <w:r>
        <w:rPr>
          <w:rFonts w:cs="宋体;SimSun" w:ascii="宋体;SimSun" w:hAnsi="宋体;SimSun"/>
          <w:color w:val="000000"/>
        </w:rPr>
        <w:t>n</w:t>
      </w:r>
      <w:r>
        <w:rPr>
          <w:rFonts w:ascii="宋体;SimSun" w:hAnsi="宋体;SimSun" w:cs="宋体;SimSun"/>
          <w:color w:val="000000"/>
        </w:rPr>
        <w:t>粒干种子相比，这些黄化苗的有机物总量和呼吸强度表现为</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有机物总量减少，呼吸强度增强</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B. </w:t>
      </w:r>
      <w:r>
        <w:rPr>
          <w:rFonts w:ascii="宋体;SimSun" w:hAnsi="宋体;SimSun" w:cs="宋体;SimSun"/>
          <w:color w:val="000000"/>
        </w:rPr>
        <w:t>有机物总量增加，呼吸强度增强</w:t>
      </w:r>
    </w:p>
    <w:p>
      <w:pPr>
        <w:pStyle w:val="Normal1"/>
        <w:spacing w:lineRule="auto" w:line="360"/>
        <w:jc w:val="left"/>
        <w:textAlignment w:val="center"/>
        <w:rPr/>
      </w:pPr>
      <w:r>
        <w:rPr>
          <w:rFonts w:cs="宋体;SimSun" w:ascii="宋体;SimSun" w:hAnsi="宋体;SimSun"/>
          <w:color w:val="000000"/>
        </w:rPr>
        <w:t>C</w:t>
      </w:r>
      <w:r>
        <w:rPr>
          <w:rFonts w:cs="宋体;SimSun" w:ascii="宋体;SimSun" w:hAnsi="宋体;SimSun"/>
          <w:color w:val="000000"/>
        </w:rPr>
        <w:drawing>
          <wp:inline distT="0" distB="0" distL="0" distR="0">
            <wp:extent cx="62865" cy="75565"/>
            <wp:effectExtent l="0" t="0" r="0" b="0"/>
            <wp:docPr id="2"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5" descr=""/>
                    <pic:cNvPicPr>
                      <a:picLocks noChangeAspect="1" noChangeArrowheads="1"/>
                    </pic:cNvPicPr>
                  </pic:nvPicPr>
                  <pic:blipFill>
                    <a:blip r:embed="rId3"/>
                    <a:srcRect l="-568" t="-474" r="-568" b="-474"/>
                    <a:stretch>
                      <a:fillRect/>
                    </a:stretch>
                  </pic:blipFill>
                  <pic:spPr bwMode="auto">
                    <a:xfrm>
                      <a:off x="0" y="0"/>
                      <a:ext cx="62865" cy="75565"/>
                    </a:xfrm>
                    <a:prstGeom prst="rect">
                      <a:avLst/>
                    </a:prstGeom>
                  </pic:spPr>
                </pic:pic>
              </a:graphicData>
            </a:graphic>
          </wp:inline>
        </w:drawing>
      </w:r>
      <w:r>
        <w:rPr>
          <w:rFonts w:cs="宋体;SimSun" w:ascii="宋体;SimSun" w:hAnsi="宋体;SimSun"/>
          <w:color w:val="000000"/>
        </w:rPr>
        <w:t xml:space="preserve"> </w:t>
      </w:r>
      <w:r>
        <w:rPr>
          <w:rFonts w:ascii="宋体;SimSun" w:hAnsi="宋体;SimSun" w:cs="宋体;SimSun"/>
          <w:color w:val="000000"/>
        </w:rPr>
        <w:t>有机物总量减少，呼吸强度减弱</w:t>
      </w:r>
    </w:p>
    <w:p>
      <w:pPr>
        <w:pStyle w:val="Normal1"/>
        <w:spacing w:lineRule="auto" w:line="360"/>
        <w:jc w:val="left"/>
        <w:textAlignment w:val="center"/>
        <w:rPr/>
      </w:pPr>
      <w:r>
        <w:rPr>
          <w:rFonts w:cs="宋体;SimSun" w:ascii="宋体;SimSun" w:hAnsi="宋体;SimSun"/>
          <w:color w:val="000000"/>
        </w:rPr>
        <w:t>D</w:t>
      </w:r>
      <w:r>
        <w:rPr>
          <w:rFonts w:cs="宋体;SimSun" w:ascii="宋体;SimSun" w:hAnsi="宋体;SimSun"/>
          <w:color w:val="000000"/>
        </w:rPr>
        <w:drawing>
          <wp:inline distT="0" distB="0" distL="0" distR="0">
            <wp:extent cx="62865" cy="75565"/>
            <wp:effectExtent l="0" t="0" r="0" b="0"/>
            <wp:docPr id="3"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6" descr=""/>
                    <pic:cNvPicPr>
                      <a:picLocks noChangeAspect="1" noChangeArrowheads="1"/>
                    </pic:cNvPicPr>
                  </pic:nvPicPr>
                  <pic:blipFill>
                    <a:blip r:embed="rId4"/>
                    <a:srcRect l="-568" t="-474" r="-568" b="-474"/>
                    <a:stretch>
                      <a:fillRect/>
                    </a:stretch>
                  </pic:blipFill>
                  <pic:spPr bwMode="auto">
                    <a:xfrm>
                      <a:off x="0" y="0"/>
                      <a:ext cx="62865" cy="75565"/>
                    </a:xfrm>
                    <a:prstGeom prst="rect">
                      <a:avLst/>
                    </a:prstGeom>
                  </pic:spPr>
                </pic:pic>
              </a:graphicData>
            </a:graphic>
          </wp:inline>
        </w:drawing>
      </w:r>
      <w:r>
        <w:rPr>
          <w:rFonts w:cs="宋体;SimSun" w:ascii="宋体;SimSun" w:hAnsi="宋体;SimSun"/>
          <w:color w:val="000000"/>
        </w:rPr>
        <w:t xml:space="preserve"> </w:t>
      </w:r>
      <w:r>
        <w:rPr>
          <w:rFonts w:ascii="宋体;SimSun" w:hAnsi="宋体;SimSun" w:cs="宋体;SimSun"/>
          <w:color w:val="000000"/>
        </w:rPr>
        <w:t>有机物总量增加，呼吸强度减弱</w:t>
      </w:r>
    </w:p>
    <w:p>
      <w:pPr>
        <w:pStyle w:val="Normal1"/>
        <w:spacing w:lineRule="auto" w:line="360"/>
        <w:jc w:val="left"/>
        <w:textAlignment w:val="center"/>
        <w:rPr/>
      </w:pPr>
      <w:r>
        <w:rPr>
          <w:color w:val="000000"/>
        </w:rPr>
        <w:t>5.</w:t>
      </w:r>
      <w:r>
        <w:rPr>
          <w:rFonts w:ascii="宋体;SimSun" w:hAnsi="宋体;SimSun" w:cs="宋体;SimSun"/>
          <w:color w:val="000000"/>
        </w:rPr>
        <w:t>下列关于人体组织液的叙述，错误的是</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血浆中的葡萄糖可以通过组织液进入骨骼肌细胞</w:t>
      </w:r>
    </w:p>
    <w:p>
      <w:pPr>
        <w:pStyle w:val="Normal1"/>
        <w:spacing w:lineRule="auto" w:line="360"/>
        <w:jc w:val="left"/>
        <w:textAlignment w:val="center"/>
        <w:rPr/>
      </w:pPr>
      <w:r>
        <w:rPr>
          <w:rFonts w:cs="宋体;SimSun" w:ascii="宋体;SimSun" w:hAnsi="宋体;SimSun"/>
          <w:color w:val="000000"/>
        </w:rPr>
        <w:t xml:space="preserve">B. </w:t>
      </w:r>
      <w:r>
        <w:rPr>
          <w:rFonts w:ascii="宋体;SimSun" w:hAnsi="宋体;SimSun" w:cs="宋体;SimSun"/>
          <w:color w:val="000000"/>
        </w:rPr>
        <w:t>肝细胞呼吸代谢产生的</w:t>
      </w:r>
      <w:r>
        <w:rPr>
          <w:rFonts w:cs="宋体;SimSun" w:ascii="宋体;SimSun" w:hAnsi="宋体;SimSun"/>
          <w:color w:val="000000"/>
        </w:rPr>
        <w:t>CO</w:t>
      </w:r>
      <w:r>
        <w:rPr>
          <w:rFonts w:cs="宋体;SimSun" w:ascii="宋体;SimSun" w:hAnsi="宋体;SimSun"/>
          <w:color w:val="000000"/>
          <w:vertAlign w:val="subscript"/>
        </w:rPr>
        <w:t>2</w:t>
      </w:r>
      <w:r>
        <w:rPr>
          <w:rFonts w:ascii="宋体;SimSun" w:hAnsi="宋体;SimSun" w:cs="宋体;SimSun"/>
          <w:color w:val="000000"/>
        </w:rPr>
        <w:t>可以进入组织液中</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组织液中的</w:t>
      </w:r>
      <w:r>
        <w:rPr>
          <w:rFonts w:cs="宋体;SimSun" w:ascii="宋体;SimSun" w:hAnsi="宋体;SimSun"/>
          <w:color w:val="000000"/>
        </w:rPr>
        <w:t>O</w:t>
      </w:r>
      <w:r>
        <w:rPr>
          <w:rFonts w:cs="宋体;SimSun" w:ascii="宋体;SimSun" w:hAnsi="宋体;SimSun"/>
          <w:color w:val="000000"/>
          <w:vertAlign w:val="subscript"/>
        </w:rPr>
        <w:t>2</w:t>
      </w:r>
      <w:r>
        <w:rPr>
          <w:rFonts w:ascii="宋体;SimSun" w:hAnsi="宋体;SimSun" w:cs="宋体;SimSun"/>
          <w:color w:val="000000"/>
        </w:rPr>
        <w:t>可以通过自由扩散进入组织细胞中</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运动时，丙酮酸转化成乳酸的过程发生在组织液中</w:t>
      </w:r>
    </w:p>
    <w:p>
      <w:pPr>
        <w:pStyle w:val="Normal1"/>
        <w:spacing w:lineRule="auto" w:line="360"/>
        <w:jc w:val="left"/>
        <w:textAlignment w:val="center"/>
        <w:rPr/>
      </w:pPr>
      <w:r>
        <w:rPr>
          <w:color w:val="000000"/>
        </w:rPr>
        <w:t>6.</w:t>
      </w:r>
      <w:r>
        <w:rPr>
          <w:rFonts w:ascii="宋体;SimSun" w:hAnsi="宋体;SimSun" w:cs="宋体;SimSun"/>
          <w:color w:val="000000"/>
        </w:rPr>
        <w:t>假设在特定环境中，某种动物基因型为</w:t>
      </w:r>
      <w:r>
        <w:rPr>
          <w:rFonts w:cs="宋体;SimSun" w:ascii="宋体;SimSun" w:hAnsi="宋体;SimSun"/>
          <w:color w:val="000000"/>
        </w:rPr>
        <w:t>BB</w:t>
      </w:r>
      <w:r>
        <w:rPr>
          <w:rFonts w:ascii="宋体;SimSun" w:hAnsi="宋体;SimSun" w:cs="宋体;SimSun"/>
          <w:color w:val="000000"/>
        </w:rPr>
        <w:t>和</w:t>
      </w:r>
      <w:r>
        <w:rPr>
          <w:rFonts w:cs="宋体;SimSun" w:ascii="宋体;SimSun" w:hAnsi="宋体;SimSun"/>
          <w:color w:val="000000"/>
        </w:rPr>
        <w:t>Bb</w:t>
      </w:r>
      <w:r>
        <w:rPr>
          <w:rFonts w:ascii="宋体;SimSun" w:hAnsi="宋体;SimSun" w:cs="宋体;SimSun"/>
          <w:color w:val="000000"/>
        </w:rPr>
        <w:t>的受精卵均可发育成个体，基因型为</w:t>
      </w:r>
      <w:r>
        <w:rPr>
          <w:rFonts w:cs="宋体;SimSun" w:ascii="宋体;SimSun" w:hAnsi="宋体;SimSun"/>
          <w:color w:val="000000"/>
        </w:rPr>
        <w:t>bb</w:t>
      </w:r>
      <w:r>
        <w:rPr>
          <w:rFonts w:ascii="宋体;SimSun" w:hAnsi="宋体;SimSun" w:cs="宋体;SimSun"/>
          <w:color w:val="000000"/>
        </w:rPr>
        <w:t>的受精卵全部死亡。现有基因型均为</w:t>
      </w:r>
      <w:r>
        <w:rPr>
          <w:rFonts w:cs="宋体;SimSun" w:ascii="宋体;SimSun" w:hAnsi="宋体;SimSun"/>
          <w:color w:val="000000"/>
        </w:rPr>
        <w:t>Bb</w:t>
      </w:r>
      <w:r>
        <w:rPr>
          <w:rFonts w:ascii="宋体;SimSun" w:hAnsi="宋体;SimSun" w:cs="宋体;SimSun"/>
          <w:color w:val="000000"/>
        </w:rPr>
        <w:t>的该动物</w:t>
      </w:r>
      <w:r>
        <w:rPr>
          <w:rFonts w:cs="宋体;SimSun" w:ascii="宋体;SimSun" w:hAnsi="宋体;SimSun"/>
          <w:color w:val="000000"/>
        </w:rPr>
        <w:t>1000</w:t>
      </w:r>
      <w:r>
        <w:rPr>
          <w:rFonts w:ascii="宋体;SimSun" w:hAnsi="宋体;SimSun" w:cs="宋体;SimSun"/>
          <w:color w:val="000000"/>
        </w:rPr>
        <w:t>对（每对含有</w:t>
      </w:r>
      <w:r>
        <w:rPr>
          <w:rFonts w:cs="宋体;SimSun" w:ascii="宋体;SimSun" w:hAnsi="宋体;SimSun"/>
          <w:color w:val="000000"/>
        </w:rPr>
        <w:t>1</w:t>
      </w:r>
      <w:r>
        <w:rPr>
          <w:rFonts w:ascii="宋体;SimSun" w:hAnsi="宋体;SimSun" w:cs="宋体;SimSun"/>
          <w:color w:val="000000"/>
        </w:rPr>
        <w:t>个父本和</w:t>
      </w:r>
      <w:r>
        <w:rPr>
          <w:rFonts w:cs="宋体;SimSun" w:ascii="宋体;SimSun" w:hAnsi="宋体;SimSun"/>
          <w:color w:val="000000"/>
        </w:rPr>
        <w:t>1</w:t>
      </w:r>
      <w:r>
        <w:rPr>
          <w:rFonts w:ascii="宋体;SimSun" w:hAnsi="宋体;SimSun" w:cs="宋体;SimSun"/>
          <w:color w:val="000000"/>
        </w:rPr>
        <w:t>个母本），在这种环境中，若每对亲本只形成一个受精卵，则理论上该群体的子一代中</w:t>
      </w:r>
      <w:r>
        <w:rPr>
          <w:rFonts w:cs="宋体;SimSun" w:ascii="宋体;SimSun" w:hAnsi="宋体;SimSun"/>
          <w:color w:val="000000"/>
        </w:rPr>
        <w:t>BB</w:t>
      </w:r>
      <w:r>
        <w:rPr>
          <w:rFonts w:ascii="宋体;SimSun" w:hAnsi="宋体;SimSun" w:cs="宋体;SimSun"/>
          <w:color w:val="000000"/>
        </w:rPr>
        <w:t>、</w:t>
      </w:r>
      <w:r>
        <w:rPr>
          <w:rFonts w:cs="宋体;SimSun" w:ascii="宋体;SimSun" w:hAnsi="宋体;SimSun"/>
          <w:color w:val="000000"/>
        </w:rPr>
        <w:t>Bb</w:t>
      </w:r>
      <w:r>
        <w:rPr>
          <w:rFonts w:ascii="宋体;SimSun" w:hAnsi="宋体;SimSun" w:cs="宋体;SimSun"/>
          <w:color w:val="000000"/>
        </w:rPr>
        <w:t>、</w:t>
      </w:r>
      <w:r>
        <w:rPr>
          <w:rFonts w:cs="宋体;SimSun" w:ascii="宋体;SimSun" w:hAnsi="宋体;SimSun"/>
          <w:color w:val="000000"/>
        </w:rPr>
        <w:t>bb</w:t>
      </w:r>
      <w:r>
        <w:rPr>
          <w:rFonts w:ascii="宋体;SimSun" w:hAnsi="宋体;SimSun" w:cs="宋体;SimSun"/>
          <w:color w:val="000000"/>
        </w:rPr>
        <w:t>个体的数目依次为</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A. 250</w:t>
      </w:r>
      <w:r>
        <w:rPr>
          <w:rFonts w:ascii="宋体;SimSun" w:hAnsi="宋体;SimSun" w:cs="宋体;SimSun"/>
          <w:color w:val="000000"/>
        </w:rPr>
        <w:t>、</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B. 250</w:t>
      </w:r>
      <w:r>
        <w:rPr>
          <w:rFonts w:ascii="宋体;SimSun" w:hAnsi="宋体;SimSun" w:cs="宋体;SimSun"/>
          <w:color w:val="000000"/>
        </w:rPr>
        <w:t>、</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250</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C. 500</w:t>
      </w:r>
      <w:r>
        <w:rPr>
          <w:rFonts w:ascii="宋体;SimSun" w:hAnsi="宋体;SimSun" w:cs="宋体;SimSun"/>
          <w:color w:val="000000"/>
        </w:rPr>
        <w:t>、</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D. 750</w:t>
      </w:r>
      <w:r>
        <w:rPr>
          <w:rFonts w:ascii="宋体;SimSun" w:hAnsi="宋体;SimSun" w:cs="宋体;SimSun"/>
          <w:color w:val="000000"/>
        </w:rPr>
        <w:t>、</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三、非选择题</w:t>
      </w:r>
    </w:p>
    <w:p>
      <w:pPr>
        <w:pStyle w:val="Normal1"/>
        <w:spacing w:lineRule="auto" w:line="360"/>
        <w:jc w:val="left"/>
        <w:textAlignment w:val="center"/>
        <w:rPr/>
      </w:pPr>
      <w:r>
        <w:rPr>
          <w:color w:val="000000"/>
        </w:rPr>
        <w:t>7.</w:t>
      </w:r>
      <w:r>
        <w:rPr>
          <w:rFonts w:ascii="宋体;SimSun" w:hAnsi="宋体;SimSun" w:cs="宋体;SimSun"/>
          <w:color w:val="000000"/>
        </w:rPr>
        <w:t>氮元素是植物生长</w:t>
      </w:r>
      <w:r>
        <w:rPr>
          <w:rFonts w:ascii="宋体;SimSun" w:hAnsi="宋体;SimSun" w:cs="宋体;SimSun"/>
          <w:color w:val="000000"/>
        </w:rPr>
        <w:drawing>
          <wp:inline distT="0" distB="0" distL="0" distR="0">
            <wp:extent cx="165100" cy="189865"/>
            <wp:effectExtent l="0" t="0" r="0" b="0"/>
            <wp:docPr id="4"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7" descr=""/>
                    <pic:cNvPicPr>
                      <a:picLocks noChangeAspect="1" noChangeArrowheads="1"/>
                    </pic:cNvPicPr>
                  </pic:nvPicPr>
                  <pic:blipFill>
                    <a:blip r:embed="rId5"/>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必需元素，合理施用氮肥可提高农作物的产量。回答下列问题。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）植物细胞内，在核糖体上合成</w:t>
      </w:r>
      <w:r>
        <w:rPr>
          <w:rFonts w:ascii="宋体;SimSun" w:hAnsi="宋体;SimSun" w:cs="宋体;SimSun"/>
          <w:color w:val="000000"/>
        </w:rPr>
        <w:drawing>
          <wp:inline distT="0" distB="0" distL="0" distR="0">
            <wp:extent cx="165100" cy="189865"/>
            <wp:effectExtent l="0" t="0" r="0" b="0"/>
            <wp:docPr id="5"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8" descr=""/>
                    <pic:cNvPicPr>
                      <a:picLocks noChangeAspect="1" noChangeArrowheads="1"/>
                    </pic:cNvPicPr>
                  </pic:nvPicPr>
                  <pic:blipFill>
                    <a:blip r:embed="rId6"/>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含氮有机物是</w:t>
      </w:r>
      <w:r>
        <w:rPr>
          <w:rFonts w:cs="宋体;SimSun" w:ascii="宋体;SimSun" w:hAnsi="宋体;SimSun"/>
          <w:color w:val="000000"/>
        </w:rPr>
        <w:t>___________</w:t>
      </w:r>
      <w:r>
        <w:rPr>
          <w:rFonts w:ascii="宋体;SimSun" w:hAnsi="宋体;SimSun" w:cs="宋体;SimSun"/>
          <w:color w:val="000000"/>
        </w:rPr>
        <w:t>，在细胞核中合成的含氮有机物是</w:t>
      </w:r>
      <w:r>
        <w:rPr>
          <w:rFonts w:cs="宋体;SimSun" w:ascii="宋体;SimSun" w:hAnsi="宋体;SimSun"/>
          <w:color w:val="000000"/>
        </w:rPr>
        <w:t>___________</w:t>
      </w:r>
      <w:r>
        <w:rPr>
          <w:rFonts w:ascii="宋体;SimSun" w:hAnsi="宋体;SimSun" w:cs="宋体;SimSun"/>
          <w:color w:val="000000"/>
        </w:rPr>
        <w:t>，叶绿体中含氮的光合色素是</w:t>
      </w:r>
      <w:r>
        <w:rPr>
          <w:rFonts w:cs="宋体;SimSun" w:ascii="宋体;SimSun" w:hAnsi="宋体;SimSun"/>
          <w:color w:val="000000"/>
        </w:rPr>
        <w:t>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）农作物吸收氮元素</w:t>
      </w:r>
      <w:r>
        <w:rPr>
          <w:rFonts w:ascii="宋体;SimSun" w:hAnsi="宋体;SimSun" w:cs="宋体;SimSun"/>
          <w:color w:val="000000"/>
        </w:rPr>
        <w:drawing>
          <wp:inline distT="0" distB="0" distL="0" distR="0">
            <wp:extent cx="165100" cy="189865"/>
            <wp:effectExtent l="0" t="0" r="0" b="0"/>
            <wp:docPr id="6"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9" descr=""/>
                    <pic:cNvPicPr>
                      <a:picLocks noChangeAspect="1" noChangeArrowheads="1"/>
                    </pic:cNvPicPr>
                  </pic:nvPicPr>
                  <pic:blipFill>
                    <a:blip r:embed="rId7"/>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主要形式有铵态氮（</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）和硝态氮（</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）。已知作物甲对同一种营养液（以硝酸铵为唯一氮源）中</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的吸收具有偏好性（</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同时存在时，对一种离子的吸收量大于另一种）。请设计实验对这种偏好性进行验证，要求简要写出实验思路、预期结果和结论</w:t>
      </w:r>
      <w:r>
        <w:rPr>
          <w:rFonts w:cs="宋体;SimSun" w:ascii="宋体;SimSun" w:hAnsi="宋体;SimSun"/>
          <w:color w:val="000000"/>
        </w:rPr>
        <w:t>________</w:t>
      </w:r>
      <w:r>
        <w:rPr>
          <w:rFonts w:ascii="宋体;SimSun" w:hAnsi="宋体;SimSun" w:cs="宋体;SimSun"/>
          <w:color w:val="000000"/>
        </w:rPr>
        <w:t>。</w:t>
      </w:r>
    </w:p>
    <w:p>
      <w:pPr>
        <w:pStyle w:val="Normal1"/>
        <w:spacing w:lineRule="auto" w:line="360"/>
        <w:jc w:val="left"/>
        <w:textAlignment w:val="center"/>
        <w:rPr/>
      </w:pPr>
      <w:r>
        <w:rPr>
          <w:rFonts w:cs="宋体;SimSun" w:ascii="宋体;SimSun" w:hAnsi="宋体;SimSun"/>
          <w:color w:val="000000"/>
        </w:rPr>
        <w:t>8.</w:t>
      </w:r>
      <w:r>
        <w:rPr>
          <w:rFonts w:ascii="宋体;SimSun" w:hAnsi="宋体;SimSun" w:cs="宋体;SimSun"/>
          <w:color w:val="000000"/>
        </w:rPr>
        <w:t>动物初次接受某种抗原刺激</w:t>
      </w:r>
      <w:r>
        <w:rPr/>
        <w:t>能引发初次免疫应答，再次接受同种抗原刺激能引发再次免疫应答。某研究小组取若干只实验小鼠分成四组进行实验，实验分组及处理见下表。</w:t>
      </w:r>
    </w:p>
    <w:tbl>
      <w:tblPr>
        <w:tblW w:w="9968" w:type="dxa"/>
        <w:jc w:val="left"/>
        <w:tblInd w:w="0" w:type="dxa"/>
        <w:tblLayout w:type="fixed"/>
        <w:tblCellMar>
          <w:top w:w="75" w:type="dxa"/>
          <w:left w:w="108" w:type="dxa"/>
          <w:bottom w:w="75" w:type="dxa"/>
          <w:right w:w="108" w:type="dxa"/>
        </w:tblCellMar>
      </w:tblPr>
      <w:tblGrid>
        <w:gridCol w:w="1993"/>
        <w:gridCol w:w="1993"/>
        <w:gridCol w:w="1994"/>
        <w:gridCol w:w="1994"/>
        <w:gridCol w:w="1994"/>
      </w:tblGrid>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小鼠分组</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A</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B</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C</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D</w:t>
            </w:r>
            <w:r>
              <w:rPr>
                <w:rFonts w:ascii="宋体;SimSun" w:hAnsi="宋体;SimSun" w:cs="宋体;SimSun"/>
                <w:color w:val="000000"/>
              </w:rPr>
              <w:t>组</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初次注射抗原</w:t>
            </w:r>
          </w:p>
        </w:tc>
        <w:tc>
          <w:tcPr>
            <w:tcW w:w="3987"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3988"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r>
      <w:tr>
        <w:trPr>
          <w:trHeight w:val="330" w:hRule="atLeast"/>
        </w:trPr>
        <w:tc>
          <w:tcPr>
            <w:tcW w:w="9968" w:type="dxa"/>
            <w:gridSpan w:val="5"/>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间隔一段合适的时间</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再次注射抗原</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r>
    </w:tbl>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）为确定</w:t>
      </w:r>
      <w:r>
        <w:rPr>
          <w:rFonts w:cs="宋体;SimSun" w:ascii="宋体;SimSun" w:hAnsi="宋体;SimSun"/>
          <w:color w:val="000000"/>
        </w:rPr>
        <w:t>A</w:t>
      </w:r>
      <w:r>
        <w:rPr>
          <w:rFonts w:ascii="宋体;SimSun" w:hAnsi="宋体;SimSun" w:cs="宋体;SimSun"/>
          <w:color w:val="000000"/>
        </w:rPr>
        <w:t>、</w:t>
      </w:r>
      <w:r>
        <w:rPr>
          <w:rFonts w:cs="宋体;SimSun" w:ascii="宋体;SimSun" w:hAnsi="宋体;SimSun"/>
          <w:color w:val="000000"/>
        </w:rPr>
        <w:t>B</w:t>
      </w:r>
      <w:r>
        <w:rPr>
          <w:rFonts w:ascii="宋体;SimSun" w:hAnsi="宋体;SimSun" w:cs="宋体;SimSun"/>
          <w:color w:val="000000"/>
        </w:rPr>
        <w:t>、</w:t>
      </w:r>
      <w:r>
        <w:rPr>
          <w:rFonts w:cs="宋体;SimSun" w:ascii="宋体;SimSun" w:hAnsi="宋体;SimSun"/>
          <w:color w:val="000000"/>
        </w:rPr>
        <w:t>C</w:t>
      </w:r>
      <w:r>
        <w:rPr>
          <w:rFonts w:ascii="宋体;SimSun" w:hAnsi="宋体;SimSun" w:cs="宋体;SimSun"/>
          <w:color w:val="000000"/>
        </w:rPr>
        <w:t>、</w:t>
      </w:r>
      <w:r>
        <w:rPr>
          <w:rFonts w:cs="宋体;SimSun" w:ascii="宋体;SimSun" w:hAnsi="宋体;SimSun"/>
          <w:color w:val="000000"/>
        </w:rPr>
        <w:t>D</w:t>
      </w:r>
      <w:r>
        <w:rPr>
          <w:rFonts w:ascii="宋体;SimSun" w:hAnsi="宋体;SimSun" w:cs="宋体;SimSun"/>
          <w:color w:val="000000"/>
        </w:rPr>
        <w:t>四组小鼠是否有免疫应答发生，应检测的免疫活性物质是</w:t>
      </w:r>
      <w:r>
        <w:rPr>
          <w:rFonts w:cs="宋体;SimSun" w:ascii="宋体;SimSun" w:hAnsi="宋体;SimSun"/>
          <w:color w:val="000000"/>
        </w:rPr>
        <w:t>______</w:t>
      </w:r>
      <w:r>
        <w:rPr>
          <w:rFonts w:ascii="宋体;SimSun" w:hAnsi="宋体;SimSun" w:cs="宋体;SimSun"/>
          <w:color w:val="000000"/>
        </w:rPr>
        <w:t>（填“抗体”或“抗原”）。</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）再次注射抗原后，上述四组小鼠中能出现再次免疫应答的组是</w:t>
      </w:r>
      <w:r>
        <w:rPr>
          <w:rFonts w:cs="宋体;SimSun" w:ascii="宋体;SimSun" w:hAnsi="宋体;SimSun"/>
          <w:color w:val="000000"/>
        </w:rPr>
        <w:t>______</w:t>
      </w:r>
      <w:r>
        <w:rPr>
          <w:rFonts w:ascii="宋体;SimSun" w:hAnsi="宋体;SimSun" w:cs="宋体;SimSun"/>
          <w:color w:val="000000"/>
        </w:rPr>
        <w:t>。初次注射抗原后机体能产生记忆细胞，再次注射同种抗原后这些记忆细胞能够</w:t>
      </w:r>
      <w:r>
        <w:rPr>
          <w:rFonts w:cs="宋体;SimSun" w:ascii="宋体;SimSun" w:hAnsi="宋体;SimSun"/>
          <w:color w:val="000000"/>
        </w:rPr>
        <w:t>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w:t>
      </w:r>
      <w:r>
        <w:rPr>
          <w:rFonts w:cs="宋体;SimSun" w:ascii="宋体;SimSun" w:hAnsi="宋体;SimSun"/>
          <w:color w:val="000000"/>
        </w:rPr>
        <w:t>A</w:t>
      </w:r>
      <w:r>
        <w:rPr>
          <w:rFonts w:ascii="宋体;SimSun" w:hAnsi="宋体;SimSun" w:cs="宋体;SimSun"/>
          <w:color w:val="000000"/>
        </w:rPr>
        <w:t>组小鼠再次注射抗原甲，一段时间后取血清，血清中加入抗原甲后会出现沉淀，产生这种现象的原因是</w:t>
      </w:r>
      <w:r>
        <w:rPr>
          <w:rFonts w:cs="宋体;SimSun" w:ascii="宋体;SimSun" w:hAnsi="宋体;SimSun"/>
          <w:color w:val="000000"/>
        </w:rPr>
        <w:t>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）若小鼠发生过敏反应，过敏反应的特点一般有</w:t>
      </w:r>
      <w:r>
        <w:rPr>
          <w:rFonts w:cs="宋体;SimSun" w:ascii="宋体;SimSun" w:hAnsi="宋体;SimSun"/>
          <w:color w:val="000000"/>
        </w:rPr>
        <w:t>_________</w:t>
      </w:r>
      <w:r>
        <w:rPr>
          <w:rFonts w:ascii="宋体;SimSun" w:hAnsi="宋体;SimSun" w:cs="宋体;SimSun"/>
          <w:color w:val="000000"/>
        </w:rPr>
        <w:t>（答出</w:t>
      </w:r>
      <w:r>
        <w:rPr>
          <w:rFonts w:cs="宋体;SimSun" w:ascii="宋体;SimSun" w:hAnsi="宋体;SimSun"/>
          <w:color w:val="000000"/>
        </w:rPr>
        <w:t>2</w:t>
      </w:r>
      <w:r>
        <w:rPr>
          <w:rFonts w:ascii="宋体;SimSun" w:hAnsi="宋体;SimSun" w:cs="宋体;SimSun"/>
          <w:color w:val="000000"/>
        </w:rPr>
        <w:t>点即可）。</w:t>
      </w:r>
    </w:p>
    <w:p>
      <w:pPr>
        <w:pStyle w:val="Normal1"/>
        <w:spacing w:lineRule="auto" w:line="360"/>
        <w:jc w:val="left"/>
        <w:textAlignment w:val="center"/>
        <w:rPr/>
      </w:pPr>
      <w:r>
        <w:rPr>
          <w:color w:val="000000"/>
        </w:rPr>
        <w:t>9.</w:t>
      </w:r>
      <w:r>
        <w:rPr>
          <w:rFonts w:ascii="宋体;SimSun" w:hAnsi="宋体;SimSun" w:cs="宋体;SimSun"/>
          <w:color w:val="000000"/>
        </w:rPr>
        <w:t>回答下列与种群数量有关的问题。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）将某种单细胞菌接种到装有</w:t>
      </w:r>
      <w:r>
        <w:rPr>
          <w:rFonts w:cs="宋体;SimSun" w:ascii="宋体;SimSun" w:hAnsi="宋体;SimSun"/>
          <w:color w:val="000000"/>
        </w:rPr>
        <w:t>10mL</w:t>
      </w:r>
      <w:r>
        <w:rPr>
          <w:rFonts w:ascii="宋体;SimSun" w:hAnsi="宋体;SimSun" w:cs="宋体;SimSun"/>
          <w:color w:val="000000"/>
        </w:rPr>
        <w:t>液体培养基（培养基</w:t>
      </w:r>
      <w:r>
        <w:rPr>
          <w:rFonts w:cs="宋体;SimSun" w:ascii="宋体;SimSun" w:hAnsi="宋体;SimSun"/>
          <w:color w:val="000000"/>
        </w:rPr>
        <w:t>M</w:t>
      </w:r>
      <w:r>
        <w:rPr>
          <w:rFonts w:ascii="宋体;SimSun" w:hAnsi="宋体;SimSun" w:cs="宋体;SimSun"/>
          <w:color w:val="000000"/>
        </w:rPr>
        <w:t>）的试管中，培养并定时取样进行计数。计数后发现，试管中该种菌的总数达到</w:t>
      </w:r>
      <w:r>
        <w:rPr>
          <w:rFonts w:cs="宋体;SimSun" w:ascii="宋体;SimSun" w:hAnsi="宋体;SimSun"/>
          <w:color w:val="000000"/>
        </w:rPr>
        <w:t>a</w:t>
      </w:r>
      <w:r>
        <w:rPr>
          <w:rFonts w:ascii="宋体;SimSun" w:hAnsi="宋体;SimSun" w:cs="宋体;SimSun"/>
          <w:color w:val="000000"/>
        </w:rPr>
        <w:t>时，种群数量不再增加。由此可知，该种群增长曲线为</w:t>
      </w:r>
      <w:r>
        <w:rPr>
          <w:rFonts w:cs="宋体;SimSun" w:ascii="宋体;SimSun" w:hAnsi="宋体;SimSun"/>
          <w:color w:val="000000"/>
        </w:rPr>
        <w:t>_________</w:t>
      </w:r>
      <w:r>
        <w:rPr>
          <w:rFonts w:ascii="宋体;SimSun" w:hAnsi="宋体;SimSun" w:cs="宋体;SimSun"/>
          <w:color w:val="000000"/>
        </w:rPr>
        <w:t>型，且种群数量为时</w:t>
      </w:r>
      <w:r>
        <w:rPr>
          <w:rFonts w:cs="宋体;SimSun" w:ascii="宋体;SimSun" w:hAnsi="宋体;SimSun"/>
          <w:color w:val="000000"/>
        </w:rPr>
        <w:t>_________</w:t>
      </w:r>
      <w:r>
        <w:rPr>
          <w:rFonts w:ascii="宋体;SimSun" w:hAnsi="宋体;SimSun" w:cs="宋体;SimSun"/>
          <w:color w:val="000000"/>
        </w:rPr>
        <w:t>，种群增长最快。</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）若将该种菌接种在</w:t>
      </w:r>
      <w:r>
        <w:rPr>
          <w:rFonts w:cs="宋体;SimSun" w:ascii="宋体;SimSun" w:hAnsi="宋体;SimSun"/>
          <w:color w:val="000000"/>
        </w:rPr>
        <w:t>5mL</w:t>
      </w:r>
      <w:r>
        <w:rPr>
          <w:rFonts w:ascii="宋体;SimSun" w:hAnsi="宋体;SimSun" w:cs="宋体;SimSun"/>
          <w:color w:val="000000"/>
        </w:rPr>
        <w:t>培养基</w:t>
      </w:r>
      <w:r>
        <w:rPr>
          <w:rFonts w:cs="宋体;SimSun" w:ascii="宋体;SimSun" w:hAnsi="宋体;SimSun"/>
          <w:color w:val="000000"/>
        </w:rPr>
        <w:t>M</w:t>
      </w:r>
      <w:r>
        <w:rPr>
          <w:rFonts w:ascii="宋体;SimSun" w:hAnsi="宋体;SimSun" w:cs="宋体;SimSun"/>
          <w:color w:val="000000"/>
        </w:rPr>
        <w:t>中，培养条件同上，则与上述实验结果相比，该种菌的环境容纳量（</w:t>
      </w:r>
      <w:r>
        <w:rPr>
          <w:rFonts w:cs="宋体;SimSun" w:ascii="宋体;SimSun" w:hAnsi="宋体;SimSun"/>
          <w:color w:val="000000"/>
        </w:rPr>
        <w:t>K</w:t>
      </w:r>
      <w:r>
        <w:rPr>
          <w:rFonts w:ascii="宋体;SimSun" w:hAnsi="宋体;SimSun" w:cs="宋体;SimSun"/>
          <w:color w:val="000000"/>
        </w:rPr>
        <w:t>值）</w:t>
      </w:r>
      <w:r>
        <w:rPr>
          <w:rFonts w:cs="宋体;SimSun" w:ascii="宋体;SimSun" w:hAnsi="宋体;SimSun"/>
          <w:color w:val="000000"/>
        </w:rPr>
        <w:t>_________</w:t>
      </w:r>
      <w:r>
        <w:rPr>
          <w:rFonts w:ascii="宋体;SimSun" w:hAnsi="宋体;SimSun" w:cs="宋体;SimSun"/>
          <w:color w:val="000000"/>
        </w:rPr>
        <w:t>（填“增大”“不变”或“减小”）。若在</w:t>
      </w:r>
      <w:r>
        <w:rPr>
          <w:rFonts w:cs="宋体;SimSun" w:ascii="宋体;SimSun" w:hAnsi="宋体;SimSun"/>
          <w:color w:val="000000"/>
        </w:rPr>
        <w:t>5mL</w:t>
      </w:r>
      <w:r>
        <w:rPr>
          <w:rFonts w:ascii="宋体;SimSun" w:hAnsi="宋体;SimSun" w:cs="宋体;SimSun"/>
          <w:color w:val="000000"/>
        </w:rPr>
        <w:t>培养基</w:t>
      </w:r>
      <w:r>
        <w:rPr>
          <w:rFonts w:cs="宋体;SimSun" w:ascii="宋体;SimSun" w:hAnsi="宋体;SimSun"/>
          <w:color w:val="000000"/>
        </w:rPr>
        <w:t>M</w:t>
      </w:r>
      <w:r>
        <w:rPr>
          <w:rFonts w:ascii="宋体;SimSun" w:hAnsi="宋体;SimSun" w:cs="宋体;SimSun"/>
          <w:color w:val="000000"/>
        </w:rPr>
        <w:t>中接种该菌的量增加一倍，则与增加前相比，</w:t>
      </w:r>
      <w:r>
        <w:rPr>
          <w:rFonts w:cs="宋体;SimSun" w:ascii="宋体;SimSun" w:hAnsi="宋体;SimSun"/>
          <w:color w:val="000000"/>
        </w:rPr>
        <w:t>K</w:t>
      </w:r>
      <w:r>
        <w:rPr>
          <w:rFonts w:ascii="宋体;SimSun" w:hAnsi="宋体;SimSun" w:cs="宋体;SimSun"/>
          <w:color w:val="000000"/>
        </w:rPr>
        <w:t>值</w:t>
      </w:r>
      <w:r>
        <w:rPr>
          <w:rFonts w:cs="宋体;SimSun" w:ascii="宋体;SimSun" w:hAnsi="宋体;SimSun"/>
          <w:color w:val="000000"/>
        </w:rPr>
        <w:t>_________</w:t>
      </w:r>
      <w:r>
        <w:rPr>
          <w:rFonts w:ascii="宋体;SimSun" w:hAnsi="宋体;SimSun" w:cs="宋体;SimSun"/>
          <w:color w:val="000000"/>
        </w:rPr>
        <w:t>（填“增大”“不变”或“减小”），原因是</w:t>
      </w:r>
      <w:r>
        <w:rPr>
          <w:rFonts w:cs="宋体;SimSun" w:ascii="宋体;SimSun" w:hAnsi="宋体;SimSun"/>
          <w:color w:val="000000"/>
        </w:rPr>
        <w:t>_________</w:t>
      </w:r>
      <w:r>
        <w:rPr>
          <w:rFonts w:ascii="宋体;SimSun" w:hAnsi="宋体;SimSun" w:cs="宋体;SimSun"/>
          <w:color w:val="000000"/>
        </w:rPr>
        <w:t>。</w:t>
      </w:r>
    </w:p>
    <w:p>
      <w:pPr>
        <w:pStyle w:val="Normal1"/>
        <w:spacing w:lineRule="auto" w:line="360"/>
        <w:jc w:val="left"/>
        <w:textAlignment w:val="center"/>
        <w:rPr/>
      </w:pPr>
      <w:r>
        <w:rPr>
          <w:color w:val="000000"/>
        </w:rPr>
        <w:t>10.</w:t>
      </w:r>
      <w:r>
        <w:rPr>
          <w:rFonts w:ascii="宋体;SimSun" w:hAnsi="宋体;SimSun" w:cs="宋体;SimSun"/>
          <w:color w:val="000000"/>
        </w:rPr>
        <w:t>玉米是一种二倍体异花传粉作物，可作为研究遗传规律的实验材料。玉米子粒的饱满与凹陷是一对相对性状，受一对等位基因控制。回答下列问题。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）在一对等位基因控制的相对性状中，杂合子通常表现的性状是</w:t>
      </w:r>
      <w:r>
        <w:rPr>
          <w:rFonts w:cs="宋体;SimSun" w:ascii="宋体;SimSun" w:hAnsi="宋体;SimSun"/>
          <w:color w:val="000000"/>
        </w:rPr>
        <w:t>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）现有在自然条件下获得的一些饱满的玉米子粒和一些凹陷的玉米子粒，若要用这两种玉米子粒为材料验证分离定律。写出两种验证思路及预期结果</w:t>
      </w:r>
      <w:r>
        <w:rPr>
          <w:rFonts w:cs="宋体;SimSun" w:ascii="宋体;SimSun" w:hAnsi="宋体;SimSun"/>
          <w:color w:val="000000"/>
        </w:rPr>
        <w:t>___________</w:t>
      </w:r>
      <w:r>
        <w:rPr>
          <w:rFonts w:ascii="宋体;SimSun" w:hAnsi="宋体;SimSun" w:cs="宋体;SimSun"/>
          <w:color w:val="000000"/>
        </w:rPr>
        <w:t>。</w:t>
      </w:r>
    </w:p>
    <w:p>
      <w:pPr>
        <w:pStyle w:val="Normal1"/>
        <w:spacing w:lineRule="auto" w:line="360"/>
        <w:jc w:val="left"/>
        <w:textAlignment w:val="center"/>
        <w:rPr/>
      </w:pPr>
      <w:r>
        <w:rPr>
          <w:color w:val="000000"/>
        </w:rPr>
        <w:t>11.</w:t>
      </w:r>
      <w:r>
        <w:rPr>
          <w:rFonts w:ascii="宋体;SimSun" w:hAnsi="宋体;SimSun" w:cs="宋体;SimSun"/>
          <w:color w:val="000000"/>
        </w:rPr>
        <w:t>回答下列与细菌培养相关的问题。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）在细菌培养时，培养基中能同时提供碳源、氮源的成分是</w:t>
      </w:r>
      <w:r>
        <w:rPr>
          <w:rFonts w:cs="宋体;SimSun" w:ascii="宋体;SimSun" w:hAnsi="宋体;SimSun"/>
          <w:color w:val="000000"/>
        </w:rPr>
        <w:t>_____________</w:t>
      </w:r>
      <w:r>
        <w:rPr>
          <w:rFonts w:ascii="宋体;SimSun" w:hAnsi="宋体;SimSun" w:cs="宋体;SimSun"/>
          <w:color w:val="000000"/>
        </w:rPr>
        <w:t>（填“蛋白胨”“葡萄糖”或“</w:t>
      </w:r>
      <w:r>
        <w:rPr>
          <w:rFonts w:cs="宋体;SimSun" w:ascii="宋体;SimSun" w:hAnsi="宋体;SimSun"/>
          <w:color w:val="000000"/>
        </w:rPr>
        <w:t>NaNO</w:t>
      </w:r>
      <w:r>
        <w:rPr>
          <w:rFonts w:cs="宋体;SimSun" w:ascii="宋体;SimSun" w:hAnsi="宋体;SimSun"/>
          <w:color w:val="000000"/>
          <w:vertAlign w:val="subscript"/>
        </w:rPr>
        <w:t>3</w:t>
      </w:r>
      <w:r>
        <w:rPr>
          <w:rFonts w:cs="宋体;SimSun" w:ascii="宋体;SimSun" w:hAnsi="宋体;SimSun"/>
          <w:color w:val="000000"/>
        </w:rPr>
        <w:t>”</w:t>
      </w:r>
      <w:r>
        <w:rPr>
          <w:rFonts w:ascii="宋体;SimSun" w:hAnsi="宋体;SimSun" w:cs="宋体;SimSun"/>
          <w:color w:val="000000"/>
        </w:rPr>
        <w:t>）。通常，制备培养基时要根据所培养细菌的不同来调节培养基的</w:t>
      </w:r>
      <w:r>
        <w:rPr>
          <w:rFonts w:cs="宋体;SimSun" w:ascii="宋体;SimSun" w:hAnsi="宋体;SimSun"/>
          <w:color w:val="000000"/>
        </w:rPr>
        <w:t>pH</w:t>
      </w:r>
      <w:r>
        <w:rPr>
          <w:rFonts w:ascii="宋体;SimSun" w:hAnsi="宋体;SimSun" w:cs="宋体;SimSun"/>
          <w:color w:val="000000"/>
        </w:rPr>
        <w:t>，其原因是</w:t>
      </w:r>
      <w:r>
        <w:rPr>
          <w:rFonts w:cs="宋体;SimSun" w:ascii="宋体;SimSun" w:hAnsi="宋体;SimSun"/>
          <w:color w:val="000000"/>
        </w:rPr>
        <w:t>________</w:t>
      </w:r>
      <w:r>
        <w:rPr>
          <w:rFonts w:ascii="宋体;SimSun" w:hAnsi="宋体;SimSun" w:cs="宋体;SimSun"/>
          <w:color w:val="000000"/>
        </w:rPr>
        <w:t>。硝化细菌在没有碳源的培养基上</w:t>
      </w:r>
      <w:r>
        <w:rPr>
          <w:rFonts w:cs="宋体;SimSun" w:ascii="宋体;SimSun" w:hAnsi="宋体;SimSun"/>
          <w:color w:val="000000"/>
        </w:rPr>
        <w:t>______</w:t>
      </w:r>
      <w:r>
        <w:rPr>
          <w:rFonts w:ascii="宋体;SimSun" w:hAnsi="宋体;SimSun" w:cs="宋体;SimSun"/>
          <w:color w:val="000000"/>
        </w:rPr>
        <w:t>（填“能够”或“不能”）生长，原因是</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）用平板培养细菌时一般需要将平板</w:t>
      </w:r>
      <w:r>
        <w:rPr>
          <w:rFonts w:cs="宋体;SimSun" w:ascii="宋体;SimSun" w:hAnsi="宋体;SimSun"/>
          <w:color w:val="000000"/>
        </w:rPr>
        <w:t>____________</w:t>
      </w:r>
      <w:r>
        <w:rPr>
          <w:rFonts w:ascii="宋体;SimSun" w:hAnsi="宋体;SimSun" w:cs="宋体;SimSun"/>
          <w:color w:val="000000"/>
        </w:rPr>
        <w:t>（填“倒置”或“正置”）。</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）单个细菌在平板上会形成菌落，研究人员通常可根据菌落的形状、大小、颜色等特征来初步区分不同种的微生物，原因是</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）有些使用后的培养基在丢弃前需要经过</w:t>
      </w:r>
      <w:r>
        <w:rPr>
          <w:rFonts w:cs="宋体;SimSun" w:ascii="宋体;SimSun" w:hAnsi="宋体;SimSun"/>
          <w:color w:val="000000"/>
        </w:rPr>
        <w:t>____________</w:t>
      </w:r>
      <w:r>
        <w:rPr>
          <w:rFonts w:ascii="宋体;SimSun" w:hAnsi="宋体;SimSun" w:cs="宋体;SimSun"/>
          <w:color w:val="000000"/>
        </w:rPr>
        <w:t>处理，这种处理可以杀死丢弃物中所有的微生物。</w:t>
      </w:r>
    </w:p>
    <w:p>
      <w:pPr>
        <w:pStyle w:val="Normal1"/>
        <w:spacing w:lineRule="auto" w:line="360"/>
        <w:jc w:val="left"/>
        <w:textAlignment w:val="center"/>
        <w:rPr/>
      </w:pPr>
      <w:r>
        <w:rPr>
          <w:color w:val="000000"/>
        </w:rPr>
        <w:t>12.</w:t>
      </w:r>
      <w:r>
        <w:rPr>
          <w:rFonts w:ascii="宋体;SimSun" w:hAnsi="宋体;SimSun" w:cs="宋体;SimSun"/>
          <w:color w:val="000000"/>
        </w:rPr>
        <w:t>培养胡萝卜根组织可获得试管苗，获得试管苗的过程如图所示。</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5162550" cy="876300"/>
            <wp:effectExtent l="0" t="0" r="0" b="0"/>
            <wp:docPr id="7"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0" descr=""/>
                    <pic:cNvPicPr>
                      <a:picLocks noChangeAspect="1" noChangeArrowheads="1"/>
                    </pic:cNvPicPr>
                  </pic:nvPicPr>
                  <pic:blipFill>
                    <a:blip r:embed="rId8"/>
                    <a:srcRect l="-1" t="-8" r="-1" b="-8"/>
                    <a:stretch>
                      <a:fillRect/>
                    </a:stretch>
                  </pic:blipFill>
                  <pic:spPr bwMode="auto">
                    <a:xfrm>
                      <a:off x="0" y="0"/>
                      <a:ext cx="5162550" cy="8763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）利用胡萝卜根段进行组织培养可以形成试管苗。用分化的植物细胞可以培养成完整的植株，这是因为植物细胞具有</w:t>
      </w:r>
      <w:r>
        <w:rPr>
          <w:rFonts w:cs="宋体;SimSun" w:ascii="宋体;SimSun" w:hAnsi="宋体;SimSun"/>
          <w:color w:val="000000"/>
        </w:rPr>
        <w:t>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）步骤③切取的组织块中要带有形成层，原因是</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）从步骤⑤到步骤⑥需要更换新的培养基，其原因是</w:t>
      </w:r>
      <w:r>
        <w:rPr>
          <w:rFonts w:cs="宋体;SimSun" w:ascii="宋体;SimSun" w:hAnsi="宋体;SimSun"/>
          <w:color w:val="000000"/>
        </w:rPr>
        <w:t>____________</w:t>
      </w:r>
      <w:r>
        <w:rPr>
          <w:rFonts w:ascii="宋体;SimSun" w:hAnsi="宋体;SimSun" w:cs="宋体;SimSun"/>
          <w:color w:val="000000"/>
        </w:rPr>
        <w:t>。在新的培养基上愈伤组织通过细胞的</w:t>
      </w:r>
      <w:r>
        <w:rPr>
          <w:rFonts w:cs="宋体;SimSun" w:ascii="宋体;SimSun" w:hAnsi="宋体;SimSun"/>
          <w:color w:val="000000"/>
        </w:rPr>
        <w:t>____________</w:t>
      </w:r>
      <w:r>
        <w:rPr>
          <w:rFonts w:ascii="宋体;SimSun" w:hAnsi="宋体;SimSun" w:cs="宋体;SimSun"/>
          <w:color w:val="000000"/>
        </w:rPr>
        <w:t>过程，最终可形成试管苗。</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）步骤⑥要进行照光培养，其作用是</w:t>
      </w:r>
      <w:r>
        <w:rPr>
          <w:rFonts w:cs="宋体;SimSun" w:ascii="宋体;SimSun" w:hAnsi="宋体;SimSun"/>
          <w:color w:val="000000"/>
        </w:rPr>
        <w:t>____________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5</w:t>
      </w:r>
      <w:r>
        <w:rPr>
          <w:rFonts w:ascii="宋体;SimSun" w:hAnsi="宋体;SimSun" w:cs="宋体;SimSun"/>
          <w:color w:val="000000"/>
        </w:rPr>
        <w:t>）经组织培养得到的植株，一般可保持原品种的</w:t>
      </w:r>
      <w:r>
        <w:rPr>
          <w:rFonts w:cs="宋体;SimSun" w:ascii="宋体;SimSun" w:hAnsi="宋体;SimSun"/>
          <w:color w:val="000000"/>
        </w:rPr>
        <w:t>__________</w:t>
      </w:r>
      <w:r>
        <w:rPr>
          <w:rFonts w:ascii="宋体;SimSun" w:hAnsi="宋体;SimSun" w:cs="宋体;SimSun"/>
          <w:color w:val="000000"/>
        </w:rPr>
        <w:t>，这种繁殖方式属于</w:t>
      </w:r>
      <w:r>
        <w:rPr>
          <w:rFonts w:cs="宋体;SimSun" w:ascii="宋体;SimSun" w:hAnsi="宋体;SimSun"/>
          <w:color w:val="000000"/>
        </w:rPr>
        <w:t>____________</w:t>
      </w:r>
      <w:r>
        <w:rPr>
          <w:rFonts w:ascii="宋体;SimSun" w:hAnsi="宋体;SimSun" w:cs="宋体;SimSun"/>
          <w:color w:val="000000"/>
        </w:rPr>
        <w:t>繁殖。</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r>
        <w:br w:type="page"/>
      </w:r>
    </w:p>
    <w:p>
      <w:pPr>
        <w:pStyle w:val="Normal1"/>
        <w:spacing w:lineRule="auto" w:line="360"/>
        <w:jc w:val="left"/>
        <w:textAlignment w:val="center"/>
        <w:rPr>
          <w:rFonts w:ascii="宋体;SimSun" w:hAnsi="宋体;SimSun" w:cs="宋体;SimSun"/>
          <w:b/>
          <w:b/>
          <w:sz w:val="24"/>
        </w:rPr>
      </w:pPr>
      <w:r>
        <w:drawing>
          <wp:anchor behindDoc="0" distT="0" distB="0" distL="114935" distR="114935" simplePos="0" locked="0" layoutInCell="0" allowOverlap="1" relativeHeight="16">
            <wp:simplePos x="0" y="0"/>
            <wp:positionH relativeFrom="page">
              <wp:posOffset>11315700</wp:posOffset>
            </wp:positionH>
            <wp:positionV relativeFrom="page">
              <wp:posOffset>10998200</wp:posOffset>
            </wp:positionV>
            <wp:extent cx="368300" cy="330200"/>
            <wp:effectExtent l="0" t="0" r="0" b="0"/>
            <wp:wrapNone/>
            <wp:docPr id="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
                    <pic:cNvPicPr>
                      <a:picLocks noChangeAspect="1" noChangeArrowheads="1"/>
                    </pic:cNvPicPr>
                  </pic:nvPicPr>
                  <pic:blipFill>
                    <a:blip r:embed="rId9"/>
                    <a:srcRect l="-130" t="-145" r="-130" b="-145"/>
                    <a:stretch>
                      <a:fillRect/>
                    </a:stretch>
                  </pic:blipFill>
                  <pic:spPr bwMode="auto">
                    <a:xfrm>
                      <a:off x="0" y="0"/>
                      <a:ext cx="368300" cy="330200"/>
                    </a:xfrm>
                    <a:prstGeom prst="rect">
                      <a:avLst/>
                    </a:prstGeom>
                  </pic:spPr>
                </pic:pic>
              </a:graphicData>
            </a:graphic>
          </wp:anchor>
        </w:drawing>
        <w:drawing>
          <wp:anchor behindDoc="0" distT="0" distB="0" distL="114935" distR="114935" simplePos="0" locked="0" layoutInCell="0" allowOverlap="1" relativeHeight="17">
            <wp:simplePos x="0" y="0"/>
            <wp:positionH relativeFrom="page">
              <wp:posOffset>12179300</wp:posOffset>
            </wp:positionH>
            <wp:positionV relativeFrom="page">
              <wp:posOffset>11214100</wp:posOffset>
            </wp:positionV>
            <wp:extent cx="444500" cy="355600"/>
            <wp:effectExtent l="0" t="0" r="0" b="0"/>
            <wp:wrapNone/>
            <wp:docPr id="9"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
                    <pic:cNvPicPr>
                      <a:picLocks noChangeAspect="1" noChangeArrowheads="1"/>
                    </pic:cNvPicPr>
                  </pic:nvPicPr>
                  <pic:blipFill>
                    <a:blip r:embed="rId10"/>
                    <a:srcRect l="-108" t="-135" r="-108" b="-135"/>
                    <a:stretch>
                      <a:fillRect/>
                    </a:stretch>
                  </pic:blipFill>
                  <pic:spPr bwMode="auto">
                    <a:xfrm>
                      <a:off x="0" y="0"/>
                      <a:ext cx="444500" cy="3556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
        <w:spacing w:lineRule="auto" w:line="360"/>
        <w:ind w:left="392" w:hanging="392"/>
        <w:jc w:val="center"/>
        <w:rPr/>
      </w:pPr>
      <w:r>
        <w:rPr>
          <w:b/>
          <w:sz w:val="30"/>
          <w:szCs w:val="30"/>
        </w:rPr>
        <w:t>2019</w:t>
      </w:r>
      <w:r>
        <w:rPr>
          <w:b/>
          <w:sz w:val="30"/>
          <w:szCs w:val="30"/>
        </w:rPr>
        <w:t>年全国统一高考</w:t>
      </w:r>
      <w:r>
        <w:rPr>
          <w:b/>
          <w:sz w:val="30"/>
          <w:szCs w:val="30"/>
        </w:rPr>
        <w:t>生物</w:t>
      </w:r>
      <w:r>
        <w:rPr>
          <w:b/>
          <w:sz w:val="30"/>
          <w:szCs w:val="30"/>
        </w:rPr>
        <w:t>试卷（新课标Ⅲ）</w:t>
      </w:r>
    </w:p>
    <w:p>
      <w:pPr>
        <w:pStyle w:val="Normal1"/>
        <w:spacing w:lineRule="auto" w:line="360"/>
        <w:jc w:val="center"/>
        <w:textAlignment w:val="center"/>
        <w:rPr>
          <w:rFonts w:ascii="宋体;SimSun" w:hAnsi="宋体;SimSun" w:cs="宋体;SimSun"/>
          <w:b/>
          <w:b/>
          <w:sz w:val="32"/>
        </w:rPr>
      </w:pPr>
      <w:r>
        <w:rPr>
          <w:rFonts w:ascii="宋体;SimSun" w:hAnsi="宋体;SimSun" w:cs="宋体;SimSun"/>
          <w:b/>
          <w:sz w:val="32"/>
        </w:rPr>
        <w:t>答案解析版</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一、选择题</w:t>
      </w:r>
    </w:p>
    <w:p>
      <w:pPr>
        <w:pStyle w:val="Normal1"/>
        <w:spacing w:lineRule="auto" w:line="360"/>
        <w:jc w:val="left"/>
        <w:textAlignment w:val="center"/>
        <w:rPr/>
      </w:pPr>
      <w:r>
        <w:rPr/>
        <w:t>1.</w:t>
      </w:r>
      <w:r>
        <w:rPr>
          <w:rFonts w:ascii="宋体;SimSun" w:hAnsi="宋体;SimSun" w:cs="宋体;SimSun"/>
        </w:rPr>
        <w:t>下列有关高尔基体、线粒体和叶绿体的叙述，正确的是</w:t>
      </w:r>
    </w:p>
    <w:p>
      <w:pPr>
        <w:pStyle w:val="Normal1"/>
        <w:spacing w:lineRule="auto" w:line="360"/>
        <w:jc w:val="left"/>
        <w:textAlignment w:val="center"/>
        <w:rPr/>
      </w:pPr>
      <w:r>
        <w:rPr/>
        <w:t xml:space="preserve">A. </w:t>
      </w:r>
      <w:r>
        <w:rPr>
          <w:rFonts w:ascii="宋体;SimSun" w:hAnsi="宋体;SimSun" w:cs="宋体;SimSun"/>
        </w:rPr>
        <w:t>三者都存在于蓝藻中</w:t>
      </w:r>
    </w:p>
    <w:p>
      <w:pPr>
        <w:pStyle w:val="Normal1"/>
        <w:spacing w:lineRule="auto" w:line="360"/>
        <w:jc w:val="left"/>
        <w:textAlignment w:val="center"/>
        <w:rPr/>
      </w:pPr>
      <w:r>
        <w:rPr/>
        <w:t xml:space="preserve">B. </w:t>
      </w:r>
      <w:r>
        <w:rPr>
          <w:rFonts w:ascii="宋体;SimSun" w:hAnsi="宋体;SimSun" w:cs="宋体;SimSun"/>
        </w:rPr>
        <w:t>三者都含有</w:t>
      </w:r>
      <w:r>
        <w:rPr>
          <w:rFonts w:cs="宋体;SimSun" w:ascii="宋体;SimSun" w:hAnsi="宋体;SimSun"/>
        </w:rPr>
        <w:t>DNA</w:t>
      </w:r>
    </w:p>
    <w:p>
      <w:pPr>
        <w:pStyle w:val="Normal1"/>
        <w:spacing w:lineRule="auto" w:line="360"/>
        <w:jc w:val="left"/>
        <w:textAlignment w:val="center"/>
        <w:rPr/>
      </w:pPr>
      <w:r>
        <w:rPr/>
        <w:t xml:space="preserve">C. </w:t>
      </w:r>
      <w:r>
        <w:rPr>
          <w:rFonts w:ascii="宋体;SimSun" w:hAnsi="宋体;SimSun" w:cs="宋体;SimSun"/>
        </w:rPr>
        <w:t>三者都是</w:t>
      </w:r>
      <w:r>
        <w:rPr>
          <w:rFonts w:cs="宋体;SimSun" w:ascii="宋体;SimSun" w:hAnsi="宋体;SimSun"/>
        </w:rPr>
        <w:t>ATP</w:t>
      </w:r>
      <w:r>
        <w:rPr>
          <w:rFonts w:ascii="宋体;SimSun" w:hAnsi="宋体;SimSun" w:cs="宋体;SimSun"/>
        </w:rPr>
        <w:t>合成的场所</w:t>
      </w:r>
    </w:p>
    <w:p>
      <w:pPr>
        <w:pStyle w:val="Normal1"/>
        <w:spacing w:lineRule="auto" w:line="360"/>
        <w:jc w:val="left"/>
        <w:textAlignment w:val="center"/>
        <w:rPr>
          <w:rFonts w:ascii="宋体;SimSun" w:hAnsi="宋体;SimSun" w:cs="宋体;SimSun"/>
          <w:color w:val="000000"/>
        </w:rPr>
      </w:pPr>
      <w:r>
        <w:rPr/>
        <w:t xml:space="preserve">D. </w:t>
      </w:r>
      <w:r>
        <w:rPr>
          <w:rFonts w:ascii="宋体;SimSun" w:hAnsi="宋体;SimSun" w:cs="宋体;SimSun"/>
        </w:rPr>
        <w:t>三者的膜结构中都含有蛋白质</w: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SimSun" w:hAnsi="宋体;SimSun" w:cs="宋体;SimSun"/>
          <w:color w:val="000000"/>
        </w:rPr>
      </w:pPr>
      <w:r>
        <w:rPr>
          <w:rFonts w:ascii="宋体;SimSun" w:hAnsi="宋体;SimSun" w:cs="宋体;SimSun"/>
          <w:color w:val="000000"/>
        </w:rPr>
        <w:t>本题主要考查细胞中不同细胞器的结构功能，其中高尔基体是具有单层膜的细胞器，在动植物细胞中功能不同；线粒体和叶绿体都是具有双层膜的细胞器，前者是有氧呼吸的主要场所，后者是光合作用的场所。</w:t>
      </w:r>
    </w:p>
    <w:p>
      <w:pPr>
        <w:pStyle w:val="Normal1"/>
        <w:spacing w:lineRule="auto" w:line="360"/>
        <w:textAlignment w:val="center"/>
        <w:rPr/>
      </w:pPr>
      <w:r>
        <w:rPr>
          <w:color w:val="000000"/>
        </w:rPr>
        <w:t>【详解】</w:t>
      </w:r>
      <w:r>
        <w:rPr>
          <w:rFonts w:ascii="宋体;SimSun" w:hAnsi="宋体;SimSun" w:cs="宋体;SimSun"/>
          <w:color w:val="000000"/>
        </w:rPr>
        <w:t>蓝藻是原核生物，细胞中只有核糖体一种细胞器，没有高尔基体、叶绿体和线粒体，</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错误；线粒体和叶绿体含有少量的</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，而高尔基体不含</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w:t>
      </w:r>
      <w:r>
        <w:rPr>
          <w:rFonts w:eastAsia="Times New Romance;微软雅黑" w:cs="Times New Romance;微软雅黑" w:ascii="Times New Romance;微软雅黑" w:hAnsi="Times New Romance;微软雅黑"/>
          <w:color w:val="000000"/>
        </w:rPr>
        <w:t>B</w:t>
      </w:r>
      <w:r>
        <w:rPr>
          <w:rFonts w:ascii="宋体;SimSun" w:hAnsi="宋体;SimSun" w:cs="宋体;SimSun"/>
          <w:color w:val="000000"/>
        </w:rPr>
        <w:t>错误；线粒体和叶绿体都可以合成</w:t>
      </w:r>
      <w:r>
        <w:rPr>
          <w:rFonts w:eastAsia="Times New Romance;微软雅黑" w:cs="Times New Romance;微软雅黑" w:ascii="Times New Romance;微软雅黑" w:hAnsi="Times New Romance;微软雅黑"/>
          <w:color w:val="000000"/>
        </w:rPr>
        <w:t>ATP</w:t>
      </w:r>
      <w:r>
        <w:rPr>
          <w:rFonts w:ascii="宋体;SimSun" w:hAnsi="宋体;SimSun" w:cs="宋体;SimSun"/>
          <w:color w:val="000000"/>
        </w:rPr>
        <w:t>，而高尔基体消耗</w:t>
      </w:r>
      <w:r>
        <w:rPr>
          <w:rFonts w:eastAsia="Times New Romance;微软雅黑" w:cs="Times New Romance;微软雅黑" w:ascii="Times New Romance;微软雅黑" w:hAnsi="Times New Romance;微软雅黑"/>
          <w:color w:val="000000"/>
        </w:rPr>
        <w:t>ATP</w:t>
      </w:r>
      <w:r>
        <w:rPr>
          <w:rFonts w:ascii="宋体;SimSun" w:hAnsi="宋体;SimSun" w:cs="宋体;SimSun"/>
          <w:color w:val="000000"/>
        </w:rPr>
        <w:t>，</w:t>
      </w:r>
      <w:r>
        <w:rPr>
          <w:rFonts w:eastAsia="Times New Romance;微软雅黑" w:cs="Times New Romance;微软雅黑" w:ascii="Times New Romance;微软雅黑" w:hAnsi="Times New Romance;微软雅黑"/>
          <w:color w:val="000000"/>
        </w:rPr>
        <w:t>C</w:t>
      </w:r>
      <w:r>
        <w:rPr>
          <w:rFonts w:ascii="宋体;SimSun" w:hAnsi="宋体;SimSun" w:cs="宋体;SimSun"/>
          <w:color w:val="000000"/>
        </w:rPr>
        <w:t>错误；高尔基体、线粒体和叶绿体都是具有膜结构的细胞器，而膜的主要成分中有蛋白质，</w:t>
      </w:r>
      <w:r>
        <w:rPr>
          <w:rFonts w:eastAsia="Times New Romance;微软雅黑" w:cs="Times New Romance;微软雅黑" w:ascii="Times New Romance;微软雅黑" w:hAnsi="Times New Romance;微软雅黑"/>
          <w:color w:val="000000"/>
        </w:rPr>
        <w:t>D</w:t>
      </w:r>
      <w:r>
        <w:rPr>
          <w:rFonts w:ascii="宋体;SimSun" w:hAnsi="宋体;SimSun" w:cs="宋体;SimSun"/>
          <w:color w:val="000000"/>
        </w:rPr>
        <w:t>正确。故选</w:t>
      </w:r>
      <w:r>
        <w:rPr>
          <w:rFonts w:eastAsia="Times New Romance;微软雅黑" w:cs="Times New Romance;微软雅黑" w:ascii="Times New Romance;微软雅黑" w:hAnsi="Times New Romance;微软雅黑"/>
          <w:color w:val="000000"/>
        </w:rPr>
        <w:t>D</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2.</w:t>
      </w:r>
      <w:r>
        <w:rPr>
          <w:rFonts w:ascii="宋体;SimSun" w:hAnsi="宋体;SimSun" w:cs="宋体;SimSun"/>
          <w:color w:val="000000"/>
        </w:rPr>
        <w:t>下列与真核生物细胞核有关的叙述，错误的是</w:t>
      </w:r>
    </w:p>
    <w:p>
      <w:pPr>
        <w:pStyle w:val="Normal1"/>
        <w:spacing w:lineRule="auto" w:line="360"/>
        <w:jc w:val="left"/>
        <w:textAlignment w:val="center"/>
        <w:rPr/>
      </w:pPr>
      <w:r>
        <w:rPr>
          <w:color w:val="000000"/>
        </w:rPr>
        <w:t xml:space="preserve">A. </w:t>
      </w:r>
      <w:r>
        <w:rPr>
          <w:rFonts w:ascii="宋体;SimSun" w:hAnsi="宋体;SimSun" w:cs="宋体;SimSun"/>
          <w:color w:val="000000"/>
        </w:rPr>
        <w:t>细胞中的染色质存在于细胞核中</w:t>
      </w:r>
    </w:p>
    <w:p>
      <w:pPr>
        <w:pStyle w:val="Normal1"/>
        <w:spacing w:lineRule="auto" w:line="360"/>
        <w:jc w:val="left"/>
        <w:textAlignment w:val="center"/>
        <w:rPr/>
      </w:pPr>
      <w:r>
        <w:rPr>
          <w:color w:val="000000"/>
        </w:rPr>
        <w:t xml:space="preserve">B. </w:t>
      </w:r>
      <w:r>
        <w:rPr>
          <w:rFonts w:ascii="宋体;SimSun" w:hAnsi="宋体;SimSun" w:cs="宋体;SimSun"/>
          <w:color w:val="000000"/>
        </w:rPr>
        <w:t>细胞核是遗传信息转录和翻译的场所</w:t>
      </w:r>
    </w:p>
    <w:p>
      <w:pPr>
        <w:pStyle w:val="Normal1"/>
        <w:spacing w:lineRule="auto" w:line="360"/>
        <w:jc w:val="left"/>
        <w:textAlignment w:val="center"/>
        <w:rPr/>
      </w:pPr>
      <w:r>
        <w:rPr>
          <w:color w:val="000000"/>
        </w:rPr>
        <w:t xml:space="preserve">C. </w:t>
      </w:r>
      <w:r>
        <w:rPr>
          <w:rFonts w:ascii="宋体;SimSun" w:hAnsi="宋体;SimSun" w:cs="宋体;SimSun"/>
          <w:color w:val="000000"/>
        </w:rPr>
        <w:t>细胞核是细胞代谢和遗传的控制中心</w:t>
      </w:r>
    </w:p>
    <w:p>
      <w:pPr>
        <w:pStyle w:val="Normal1"/>
        <w:spacing w:lineRule="auto" w:line="360"/>
        <w:jc w:val="left"/>
        <w:textAlignment w:val="center"/>
        <w:rPr/>
      </w:pPr>
      <w:r>
        <w:rPr>
          <w:color w:val="000000"/>
        </w:rPr>
        <w:t xml:space="preserve">D. </w:t>
      </w:r>
      <w:r>
        <w:rPr>
          <w:rFonts w:ascii="宋体;SimSun" w:hAnsi="宋体;SimSun" w:cs="宋体;SimSun"/>
          <w:color w:val="000000"/>
        </w:rPr>
        <w:t>细胞核内遗传物质的合成需要能量</w:t>
      </w:r>
    </w:p>
    <w:p>
      <w:pPr>
        <w:pStyle w:val="Normal1"/>
        <w:spacing w:lineRule="auto" w:line="360"/>
        <w:textAlignment w:val="center"/>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本题考查真核细胞细胞核的结构和功能，其细胞核的结构主要包括核膜、核孔、核仁和染色质，染色质的主要成分是</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和蛋白质；细胞核是遗传物质储存和复制的主要场所，是细胞代谢和遗传的控制中心。</w:t>
      </w:r>
    </w:p>
    <w:p>
      <w:pPr>
        <w:pStyle w:val="Normal1"/>
        <w:spacing w:lineRule="auto" w:line="360"/>
        <w:textAlignment w:val="center"/>
        <w:rPr/>
      </w:pPr>
      <w:r>
        <w:rPr>
          <w:color w:val="000000"/>
        </w:rPr>
        <w:t>【详解】</w:t>
      </w:r>
      <w:r>
        <w:rPr>
          <w:rFonts w:ascii="宋体;SimSun" w:hAnsi="宋体;SimSun" w:cs="宋体;SimSun"/>
          <w:color w:val="000000"/>
        </w:rPr>
        <w:t>真核细胞的细胞核中有染色质，其他地方没有染色质，</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正确；真核细胞中，转录主要发生在细胞核中，而翻译发生在细胞质中的核糖体中，</w:t>
      </w:r>
      <w:r>
        <w:rPr>
          <w:rFonts w:eastAsia="Times New Romance;微软雅黑" w:cs="Times New Romance;微软雅黑" w:ascii="Times New Romance;微软雅黑" w:hAnsi="Times New Romance;微软雅黑"/>
          <w:color w:val="000000"/>
        </w:rPr>
        <w:t>B</w:t>
      </w:r>
      <w:r>
        <w:rPr>
          <w:rFonts w:ascii="宋体;SimSun" w:hAnsi="宋体;SimSun" w:cs="宋体;SimSun"/>
          <w:color w:val="000000"/>
        </w:rPr>
        <w:t>错误；细胞核中的染色质上含有遗传物质</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，因此细胞核是细胞代谢和遗传的控制中心，</w:t>
      </w:r>
      <w:r>
        <w:rPr>
          <w:rFonts w:eastAsia="Times New Romance;微软雅黑" w:cs="Times New Romance;微软雅黑" w:ascii="Times New Romance;微软雅黑" w:hAnsi="Times New Romance;微软雅黑"/>
          <w:color w:val="000000"/>
        </w:rPr>
        <w:t>C</w:t>
      </w:r>
      <w:r>
        <w:rPr>
          <w:rFonts w:ascii="宋体;SimSun" w:hAnsi="宋体;SimSun" w:cs="宋体;SimSun"/>
          <w:color w:val="000000"/>
        </w:rPr>
        <w:t>正确；细胞核中的遗传物质是</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，其通过</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复制合成子代</w:t>
      </w:r>
      <w:r>
        <w:rPr>
          <w:rFonts w:eastAsia="Times New Romance;微软雅黑" w:cs="Times New Romance;微软雅黑" w:ascii="Times New Romance;微软雅黑" w:hAnsi="Times New Romance;微软雅黑"/>
          <w:color w:val="000000"/>
        </w:rPr>
        <w:t>DNA</w:t>
      </w:r>
      <w:r>
        <w:rPr>
          <w:rFonts w:ascii="宋体;SimSun" w:hAnsi="宋体;SimSun" w:cs="宋体;SimSun"/>
          <w:color w:val="000000"/>
        </w:rPr>
        <w:t>，该过程需要消耗能量，</w:t>
      </w:r>
      <w:r>
        <w:rPr>
          <w:rFonts w:eastAsia="Times New Romance;微软雅黑" w:cs="Times New Romance;微软雅黑" w:ascii="Times New Romance;微软雅黑" w:hAnsi="Times New Romance;微软雅黑"/>
          <w:color w:val="000000"/>
        </w:rPr>
        <w:t>D</w:t>
      </w:r>
      <w:r>
        <w:rPr>
          <w:rFonts w:ascii="宋体;SimSun" w:hAnsi="宋体;SimSun" w:cs="宋体;SimSun"/>
          <w:color w:val="000000"/>
        </w:rPr>
        <w:t>正确。故选</w:t>
      </w:r>
      <w:r>
        <w:rPr>
          <w:rFonts w:eastAsia="Times New Romance;微软雅黑" w:cs="Times New Romance;微软雅黑" w:ascii="Times New Romance;微软雅黑" w:hAnsi="Times New Romance;微软雅黑"/>
          <w:color w:val="000000"/>
        </w:rPr>
        <w:t>B</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3.</w:t>
      </w:r>
      <w:r>
        <w:rPr>
          <w:rFonts w:ascii="宋体;SimSun" w:hAnsi="宋体;SimSun" w:cs="宋体;SimSun"/>
          <w:color w:val="000000"/>
        </w:rPr>
        <w:t>下列不利于人体散热的是</w:t>
      </w:r>
    </w:p>
    <w:p>
      <w:pPr>
        <w:pStyle w:val="Normal1"/>
        <w:spacing w:lineRule="auto" w:line="360"/>
        <w:jc w:val="left"/>
        <w:textAlignment w:val="center"/>
        <w:rPr/>
      </w:pPr>
      <w:r>
        <w:rPr>
          <w:color w:val="000000"/>
        </w:rPr>
        <w:t xml:space="preserve">A. </w:t>
      </w:r>
      <w:r>
        <w:rPr>
          <w:rFonts w:ascii="宋体;SimSun" w:hAnsi="宋体;SimSun" w:cs="宋体;SimSun"/>
          <w:color w:val="000000"/>
        </w:rPr>
        <w:t>骨骼肌不自主战栗</w:t>
      </w:r>
    </w:p>
    <w:p>
      <w:pPr>
        <w:pStyle w:val="Normal1"/>
        <w:spacing w:lineRule="auto" w:line="360"/>
        <w:jc w:val="left"/>
        <w:textAlignment w:val="center"/>
        <w:rPr/>
      </w:pPr>
      <w:r>
        <w:rPr>
          <w:color w:val="000000"/>
        </w:rPr>
        <w:t xml:space="preserve">B. </w:t>
      </w:r>
      <w:r>
        <w:rPr>
          <w:rFonts w:ascii="宋体;SimSun" w:hAnsi="宋体;SimSun" w:cs="宋体;SimSun"/>
          <w:color w:val="000000"/>
        </w:rPr>
        <w:t>皮肤血管舒张</w:t>
      </w:r>
    </w:p>
    <w:p>
      <w:pPr>
        <w:pStyle w:val="Normal1"/>
        <w:spacing w:lineRule="auto" w:line="360"/>
        <w:jc w:val="left"/>
        <w:textAlignment w:val="center"/>
        <w:rPr/>
      </w:pPr>
      <w:r>
        <w:rPr>
          <w:color w:val="000000"/>
        </w:rPr>
        <w:t xml:space="preserve">C. </w:t>
      </w:r>
      <w:r>
        <w:rPr>
          <w:rFonts w:ascii="宋体;SimSun" w:hAnsi="宋体;SimSun" w:cs="宋体;SimSun"/>
          <w:color w:val="000000"/>
        </w:rPr>
        <w:t>汗腺分泌汗液增加</w:t>
      </w:r>
    </w:p>
    <w:p>
      <w:pPr>
        <w:pStyle w:val="Normal1"/>
        <w:spacing w:lineRule="auto" w:line="360"/>
        <w:jc w:val="left"/>
        <w:textAlignment w:val="center"/>
        <w:rPr/>
      </w:pPr>
      <w:r>
        <w:rPr>
          <w:color w:val="000000"/>
        </w:rPr>
        <w:t xml:space="preserve">D. </w:t>
      </w:r>
      <w:r>
        <w:rPr>
          <w:rFonts w:ascii="宋体;SimSun" w:hAnsi="宋体;SimSun" w:cs="宋体;SimSun"/>
          <w:color w:val="000000"/>
        </w:rPr>
        <w:t>用酒精擦拭皮肤</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SimSun" w:hAnsi="宋体;SimSun" w:cs="宋体;SimSun"/>
          <w:color w:val="000000"/>
        </w:rPr>
      </w:pPr>
      <w:r>
        <w:rPr>
          <w:rFonts w:ascii="宋体;SimSun" w:hAnsi="宋体;SimSun" w:cs="宋体;SimSun"/>
          <w:color w:val="000000"/>
        </w:rPr>
        <w:t>本题主要考查体温调节的相关知识点，在不同的环境条件下，人体主要依靠调节产热量或者散热量来维持体温相对温度。</w:t>
      </w:r>
    </w:p>
    <w:p>
      <w:pPr>
        <w:pStyle w:val="Normal1"/>
        <w:spacing w:lineRule="auto" w:line="360"/>
        <w:textAlignment w:val="center"/>
        <w:rPr/>
      </w:pPr>
      <w:r>
        <w:rPr>
          <w:color w:val="000000"/>
        </w:rPr>
        <w:t>【详解】</w:t>
      </w:r>
      <w:r>
        <w:rPr>
          <w:rFonts w:ascii="宋体;SimSun" w:hAnsi="宋体;SimSun" w:cs="宋体;SimSun"/>
          <w:color w:val="000000"/>
        </w:rPr>
        <w:t>骨骼肌不自主战栗会增加产热量，不利于人体散热，</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正确；皮肤血管舒张，血流量增加，以增加散热量，</w:t>
      </w:r>
      <w:r>
        <w:rPr>
          <w:rFonts w:eastAsia="Times New Romance;微软雅黑" w:cs="Times New Romance;微软雅黑" w:ascii="Times New Romance;微软雅黑" w:hAnsi="Times New Romance;微软雅黑"/>
          <w:color w:val="000000"/>
        </w:rPr>
        <w:t>B</w:t>
      </w:r>
      <w:r>
        <w:rPr>
          <w:rFonts w:ascii="宋体;SimSun" w:hAnsi="宋体;SimSun" w:cs="宋体;SimSun"/>
          <w:color w:val="000000"/>
        </w:rPr>
        <w:t>错误；汗腺分泌汗液增加，则散热量增加，</w:t>
      </w:r>
      <w:r>
        <w:rPr>
          <w:rFonts w:eastAsia="Times New Romance;微软雅黑" w:cs="Times New Romance;微软雅黑" w:ascii="Times New Romance;微软雅黑" w:hAnsi="Times New Romance;微软雅黑"/>
          <w:color w:val="000000"/>
        </w:rPr>
        <w:t>C</w:t>
      </w:r>
      <w:r>
        <w:rPr>
          <w:rFonts w:ascii="宋体;SimSun" w:hAnsi="宋体;SimSun" w:cs="宋体;SimSun"/>
          <w:color w:val="000000"/>
        </w:rPr>
        <w:t>错误；用酒精擦拭皮肤可以增加散热量，</w:t>
      </w:r>
      <w:r>
        <w:rPr>
          <w:rFonts w:eastAsia="Times New Romance;微软雅黑" w:cs="Times New Romance;微软雅黑" w:ascii="Times New Romance;微软雅黑" w:hAnsi="Times New Romance;微软雅黑"/>
          <w:color w:val="000000"/>
        </w:rPr>
        <w:t>D</w:t>
      </w:r>
      <w:r>
        <w:rPr>
          <w:rFonts w:ascii="宋体;SimSun" w:hAnsi="宋体;SimSun" w:cs="宋体;SimSun"/>
          <w:color w:val="000000"/>
        </w:rPr>
        <w:t>错误。选</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4.</w:t>
      </w:r>
      <w:r>
        <w:rPr>
          <w:rFonts w:ascii="宋体;SimSun" w:hAnsi="宋体;SimSun" w:cs="宋体;SimSun"/>
          <w:color w:val="000000"/>
        </w:rPr>
        <w:t>若将</w:t>
      </w:r>
      <w:r>
        <w:rPr>
          <w:rFonts w:cs="宋体;SimSun" w:ascii="宋体;SimSun" w:hAnsi="宋体;SimSun"/>
          <w:color w:val="000000"/>
        </w:rPr>
        <w:t>n</w:t>
      </w:r>
      <w:r>
        <w:rPr>
          <w:rFonts w:ascii="宋体;SimSun" w:hAnsi="宋体;SimSun" w:cs="宋体;SimSun"/>
          <w:color w:val="000000"/>
        </w:rPr>
        <w:t>粒玉米种子置于黑暗中使其萌发，得到</w:t>
      </w:r>
      <w:r>
        <w:rPr>
          <w:rFonts w:cs="宋体;SimSun" w:ascii="宋体;SimSun" w:hAnsi="宋体;SimSun"/>
          <w:color w:val="000000"/>
        </w:rPr>
        <w:t>n</w:t>
      </w:r>
      <w:r>
        <w:rPr>
          <w:rFonts w:ascii="宋体;SimSun" w:hAnsi="宋体;SimSun" w:cs="宋体;SimSun"/>
          <w:color w:val="000000"/>
        </w:rPr>
        <w:t>株黄化苗。那么，与萌发前的这</w:t>
      </w:r>
      <w:r>
        <w:rPr>
          <w:rFonts w:cs="宋体;SimSun" w:ascii="宋体;SimSun" w:hAnsi="宋体;SimSun"/>
          <w:color w:val="000000"/>
        </w:rPr>
        <w:t>n</w:t>
      </w:r>
      <w:r>
        <w:rPr>
          <w:rFonts w:ascii="宋体;SimSun" w:hAnsi="宋体;SimSun" w:cs="宋体;SimSun"/>
          <w:color w:val="000000"/>
        </w:rPr>
        <w:t>粒干种子相比，这些黄化苗的有机物总量和呼吸强度表现为</w:t>
      </w:r>
    </w:p>
    <w:p>
      <w:pPr>
        <w:pStyle w:val="Normal1"/>
        <w:spacing w:lineRule="auto" w:line="360"/>
        <w:jc w:val="left"/>
        <w:textAlignment w:val="center"/>
        <w:rPr/>
      </w:pPr>
      <w:r>
        <w:rPr>
          <w:color w:val="000000"/>
        </w:rPr>
        <w:t xml:space="preserve">A. </w:t>
      </w:r>
      <w:r>
        <w:rPr>
          <w:rFonts w:ascii="宋体;SimSun" w:hAnsi="宋体;SimSun" w:cs="宋体;SimSun"/>
          <w:color w:val="000000"/>
        </w:rPr>
        <w:t>有机物总量减少，呼吸强度增强</w:t>
      </w:r>
    </w:p>
    <w:p>
      <w:pPr>
        <w:pStyle w:val="Normal1"/>
        <w:spacing w:lineRule="auto" w:line="360"/>
        <w:jc w:val="left"/>
        <w:textAlignment w:val="center"/>
        <w:rPr/>
      </w:pPr>
      <w:r>
        <w:rPr>
          <w:color w:val="000000"/>
        </w:rPr>
        <w:t xml:space="preserve">B. </w:t>
      </w:r>
      <w:r>
        <w:rPr>
          <w:rFonts w:ascii="宋体;SimSun" w:hAnsi="宋体;SimSun" w:cs="宋体;SimSun"/>
          <w:color w:val="000000"/>
        </w:rPr>
        <w:t>有机物总量增加，呼吸强度增强</w:t>
      </w:r>
    </w:p>
    <w:p>
      <w:pPr>
        <w:pStyle w:val="Normal1"/>
        <w:spacing w:lineRule="auto" w:line="360"/>
        <w:jc w:val="left"/>
        <w:textAlignment w:val="center"/>
        <w:rPr/>
      </w:pPr>
      <w:r>
        <w:rPr>
          <w:color w:val="000000"/>
        </w:rPr>
        <w:t xml:space="preserve">C. </w:t>
      </w:r>
      <w:r>
        <w:rPr>
          <w:rFonts w:ascii="宋体;SimSun" w:hAnsi="宋体;SimSun" w:cs="宋体;SimSun"/>
          <w:color w:val="000000"/>
        </w:rPr>
        <w:t>有机物总量减少，呼吸强度减弱</w:t>
      </w:r>
    </w:p>
    <w:p>
      <w:pPr>
        <w:pStyle w:val="Normal1"/>
        <w:spacing w:lineRule="auto" w:line="360"/>
        <w:jc w:val="left"/>
        <w:textAlignment w:val="center"/>
        <w:rPr/>
      </w:pPr>
      <w:r>
        <w:rPr>
          <w:color w:val="000000"/>
        </w:rPr>
        <w:t xml:space="preserve">D. </w:t>
      </w:r>
      <w:r>
        <w:rPr>
          <w:rFonts w:ascii="宋体;SimSun" w:hAnsi="宋体;SimSun" w:cs="宋体;SimSun"/>
          <w:color w:val="000000"/>
        </w:rPr>
        <w:t>有机物总量增加，呼吸强度减弱</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根据题干信息分析，将</w:t>
      </w:r>
      <w:r>
        <w:rPr>
          <w:rFonts w:eastAsia="Times New Romance;微软雅黑" w:cs="Times New Romance;微软雅黑" w:ascii="Times New Romance;微软雅黑" w:hAnsi="Times New Romance;微软雅黑"/>
          <w:color w:val="000000"/>
        </w:rPr>
        <w:t>n</w:t>
      </w:r>
      <w:r>
        <w:rPr>
          <w:rFonts w:ascii="宋体;SimSun" w:hAnsi="宋体;SimSun" w:cs="宋体;SimSun"/>
          <w:color w:val="000000"/>
        </w:rPr>
        <w:t>粒种子置于黑暗环境中使其萌发，得到</w:t>
      </w:r>
      <w:r>
        <w:rPr>
          <w:rFonts w:eastAsia="Times New Romance;微软雅黑" w:cs="Times New Romance;微软雅黑" w:ascii="Times New Romance;微软雅黑" w:hAnsi="Times New Romance;微软雅黑"/>
          <w:color w:val="000000"/>
        </w:rPr>
        <w:t>n</w:t>
      </w:r>
      <w:r>
        <w:rPr>
          <w:rFonts w:ascii="宋体;SimSun" w:hAnsi="宋体;SimSun" w:cs="宋体;SimSun"/>
          <w:color w:val="000000"/>
        </w:rPr>
        <w:t>株黄化苗，该过程中没有光照，所以种子在萌发过程中只能进行呼吸作用消耗有机物，不能进行光合作用合成有机物，也不能合成叶绿素，所以幼苗是黄化苗。</w:t>
      </w:r>
    </w:p>
    <w:p>
      <w:pPr>
        <w:pStyle w:val="Normal1"/>
        <w:spacing w:lineRule="auto" w:line="360"/>
        <w:textAlignment w:val="center"/>
        <w:rPr/>
      </w:pPr>
      <w:r>
        <w:rPr>
          <w:color w:val="000000"/>
        </w:rPr>
        <w:t>【详解】</w:t>
      </w:r>
      <w:r>
        <w:rPr>
          <w:rFonts w:ascii="宋体;SimSun" w:hAnsi="宋体;SimSun" w:cs="宋体;SimSun"/>
          <w:color w:val="000000"/>
        </w:rPr>
        <w:t>根据题意分析，</w:t>
      </w:r>
      <w:r>
        <w:rPr>
          <w:color w:val="000000"/>
        </w:rPr>
        <w:t>种子萌发</w:t>
      </w:r>
      <w:r>
        <w:rPr>
          <w:rFonts w:ascii="宋体;SimSun" w:hAnsi="宋体;SimSun" w:cs="宋体;SimSun"/>
          <w:color w:val="000000"/>
        </w:rPr>
        <w:t>时，吸水膨胀，种皮变软，</w:t>
      </w:r>
      <w:r>
        <w:rPr>
          <w:color w:val="000000"/>
        </w:rPr>
        <w:t>呼吸作用</w:t>
      </w:r>
      <w:r>
        <w:rPr>
          <w:rFonts w:ascii="宋体;SimSun" w:hAnsi="宋体;SimSun" w:cs="宋体;SimSun"/>
          <w:color w:val="000000"/>
        </w:rPr>
        <w:t>逐渐增强，将储藏在子叶或胚乳中的营养物质逐步分解，转化为可以被细胞吸收利用的物质，所以</w:t>
      </w:r>
      <w:r>
        <w:rPr>
          <w:color w:val="000000"/>
        </w:rPr>
        <w:t>种子萌发</w:t>
      </w:r>
      <w:r>
        <w:rPr>
          <w:rFonts w:ascii="宋体;SimSun" w:hAnsi="宋体;SimSun" w:cs="宋体;SimSun"/>
          <w:color w:val="000000"/>
        </w:rPr>
        <w:t>过程中，呼吸作用强度增加，而有机物因</w:t>
      </w:r>
      <w:r>
        <w:rPr>
          <w:color w:val="000000"/>
        </w:rPr>
        <w:t>呼吸作用</w:t>
      </w:r>
      <w:r>
        <w:rPr>
          <w:rFonts w:ascii="宋体;SimSun" w:hAnsi="宋体;SimSun" w:cs="宋体;SimSun"/>
          <w:color w:val="000000"/>
        </w:rPr>
        <w:t>消耗而总量不断减少。综上所述，</w:t>
      </w:r>
      <w:r>
        <w:rPr>
          <w:rFonts w:eastAsia="Times New Romance;微软雅黑" w:cs="Times New Romance;微软雅黑" w:ascii="Times New Romance;微软雅黑" w:hAnsi="Times New Romance;微软雅黑"/>
          <w:color w:val="000000"/>
        </w:rPr>
        <w:t>BCD</w:t>
      </w:r>
      <w:r>
        <w:rPr>
          <w:rFonts w:ascii="宋体;SimSun" w:hAnsi="宋体;SimSun" w:cs="宋体;SimSun"/>
          <w:color w:val="000000"/>
        </w:rPr>
        <w:t>不符合题意，</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符合题意。故选</w:t>
      </w:r>
      <w:r>
        <w:rPr>
          <w:rFonts w:eastAsia="Times New Romance;微软雅黑" w:cs="Times New Romance;微软雅黑" w:ascii="Times New Romance;微软雅黑" w:hAnsi="Times New Romance;微软雅黑"/>
          <w:color w:val="000000"/>
        </w:rPr>
        <w:t>A</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5.</w:t>
      </w:r>
      <w:r>
        <w:rPr>
          <w:rFonts w:ascii="宋体;SimSun" w:hAnsi="宋体;SimSun" w:cs="宋体;SimSun"/>
          <w:color w:val="000000"/>
        </w:rPr>
        <w:t>下列关于人体组织液的叙述，错误的是</w:t>
      </w:r>
    </w:p>
    <w:p>
      <w:pPr>
        <w:pStyle w:val="Normal1"/>
        <w:spacing w:lineRule="auto" w:line="360"/>
        <w:jc w:val="left"/>
        <w:textAlignment w:val="center"/>
        <w:rPr/>
      </w:pPr>
      <w:r>
        <w:rPr>
          <w:color w:val="000000"/>
        </w:rPr>
        <w:t xml:space="preserve">A. </w:t>
      </w:r>
      <w:r>
        <w:rPr>
          <w:rFonts w:ascii="宋体;SimSun" w:hAnsi="宋体;SimSun" w:cs="宋体;SimSun"/>
          <w:color w:val="000000"/>
        </w:rPr>
        <w:t>血浆中的葡萄糖可以通过组织液进入骨骼肌细胞</w:t>
      </w:r>
    </w:p>
    <w:p>
      <w:pPr>
        <w:pStyle w:val="Normal1"/>
        <w:spacing w:lineRule="auto" w:line="360"/>
        <w:jc w:val="left"/>
        <w:textAlignment w:val="center"/>
        <w:rPr/>
      </w:pPr>
      <w:r>
        <w:rPr>
          <w:color w:val="000000"/>
        </w:rPr>
        <w:t xml:space="preserve">B. </w:t>
      </w:r>
      <w:r>
        <w:rPr>
          <w:rFonts w:ascii="宋体;SimSun" w:hAnsi="宋体;SimSun" w:cs="宋体;SimSun"/>
          <w:color w:val="000000"/>
        </w:rPr>
        <w:t>肝细胞呼吸代谢产生的</w:t>
      </w:r>
      <w:r>
        <w:rPr>
          <w:rFonts w:cs="宋体;SimSun" w:ascii="宋体;SimSun" w:hAnsi="宋体;SimSun"/>
          <w:color w:val="000000"/>
        </w:rPr>
        <w:t>CO</w:t>
      </w:r>
      <w:r>
        <w:rPr>
          <w:rFonts w:cs="宋体;SimSun" w:ascii="宋体;SimSun" w:hAnsi="宋体;SimSun"/>
          <w:color w:val="000000"/>
          <w:vertAlign w:val="subscript"/>
        </w:rPr>
        <w:t>2</w:t>
      </w:r>
      <w:r>
        <w:rPr>
          <w:rFonts w:ascii="宋体;SimSun" w:hAnsi="宋体;SimSun" w:cs="宋体;SimSun"/>
          <w:color w:val="000000"/>
        </w:rPr>
        <w:t>可以进入组织液中</w:t>
      </w:r>
    </w:p>
    <w:p>
      <w:pPr>
        <w:pStyle w:val="Normal1"/>
        <w:spacing w:lineRule="auto" w:line="360"/>
        <w:jc w:val="left"/>
        <w:textAlignment w:val="center"/>
        <w:rPr/>
      </w:pPr>
      <w:r>
        <w:rPr>
          <w:color w:val="000000"/>
        </w:rPr>
        <w:t xml:space="preserve">C. </w:t>
      </w:r>
      <w:r>
        <w:rPr>
          <w:rFonts w:ascii="宋体;SimSun" w:hAnsi="宋体;SimSun" w:cs="宋体;SimSun"/>
          <w:color w:val="000000"/>
        </w:rPr>
        <w:t>组织液中的</w:t>
      </w:r>
      <w:r>
        <w:rPr>
          <w:rFonts w:cs="宋体;SimSun" w:ascii="宋体;SimSun" w:hAnsi="宋体;SimSun"/>
          <w:color w:val="000000"/>
        </w:rPr>
        <w:t>O</w:t>
      </w:r>
      <w:r>
        <w:rPr>
          <w:rFonts w:cs="宋体;SimSun" w:ascii="宋体;SimSun" w:hAnsi="宋体;SimSun"/>
          <w:color w:val="000000"/>
          <w:vertAlign w:val="subscript"/>
        </w:rPr>
        <w:t>2</w:t>
      </w:r>
      <w:r>
        <w:rPr>
          <w:rFonts w:ascii="宋体;SimSun" w:hAnsi="宋体;SimSun" w:cs="宋体;SimSun"/>
          <w:color w:val="000000"/>
        </w:rPr>
        <w:t>可以通过自由扩散进入组织细胞中</w:t>
      </w:r>
    </w:p>
    <w:p>
      <w:pPr>
        <w:pStyle w:val="Normal1"/>
        <w:spacing w:lineRule="auto" w:line="360"/>
        <w:jc w:val="left"/>
        <w:textAlignment w:val="center"/>
        <w:rPr/>
      </w:pPr>
      <w:r>
        <w:rPr>
          <w:color w:val="000000"/>
        </w:rPr>
        <w:t xml:space="preserve">D. </w:t>
      </w:r>
      <w:r>
        <w:rPr>
          <w:rFonts w:ascii="宋体;SimSun" w:hAnsi="宋体;SimSun" w:cs="宋体;SimSun"/>
          <w:color w:val="000000"/>
        </w:rPr>
        <w:t>运动时，丙酮酸转化成乳酸的过程发生在组织液中</w: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SimSun" w:hAnsi="宋体;SimSun" w:cs="宋体;SimSun"/>
          <w:color w:val="000000"/>
        </w:rPr>
      </w:pPr>
      <w:r>
        <w:rPr>
          <w:rFonts w:ascii="宋体;SimSun" w:hAnsi="宋体;SimSun" w:cs="宋体;SimSun"/>
          <w:color w:val="000000"/>
        </w:rPr>
        <w:t>内环境及其各组分之间的关系</w:t>
      </w:r>
      <w:r>
        <w:rPr>
          <w:color w:val="000000"/>
        </w:rPr>
        <w:br/>
      </w:r>
      <w:r>
        <w:rPr>
          <w:rFonts w:cs="宋体;SimSun" w:ascii="宋体;SimSun" w:hAnsi="宋体;SimSun"/>
          <w:color w:val="000000"/>
        </w:rPr>
        <w:t>①</w:t>
      </w:r>
      <w:r>
        <w:rPr>
          <w:rFonts w:ascii="宋体;SimSun" w:hAnsi="宋体;SimSun" w:cs="宋体;SimSun"/>
          <w:color w:val="000000"/>
        </w:rPr>
        <w:t>内环境的概念：由细胞外液构成的液体环境叫做内环境，包括血浆、组织液和淋巴。</w:t>
      </w:r>
      <w:r>
        <w:rPr>
          <w:color w:val="000000"/>
        </w:rPr>
        <w:br/>
      </w:r>
      <w:r>
        <w:rPr>
          <w:rFonts w:cs="宋体;SimSun" w:ascii="宋体;SimSun" w:hAnsi="宋体;SimSun"/>
          <w:color w:val="000000"/>
        </w:rPr>
        <w:t>②</w:t>
      </w:r>
      <w:r>
        <w:rPr>
          <w:rFonts w:ascii="宋体;SimSun" w:hAnsi="宋体;SimSun" w:cs="宋体;SimSun"/>
          <w:color w:val="000000"/>
        </w:rPr>
        <w:t>各组分之间的关系如图所示：</w:t>
      </w:r>
      <w:r>
        <w:rPr>
          <w:color w:val="000000"/>
        </w:rPr>
        <w:br/>
      </w:r>
      <w:r>
        <w:rPr>
          <w:color w:val="000000"/>
        </w:rPr>
        <w:drawing>
          <wp:inline distT="0" distB="0" distL="0" distR="0">
            <wp:extent cx="3076575" cy="1371600"/>
            <wp:effectExtent l="0" t="0" r="0" b="0"/>
            <wp:docPr id="10"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3" descr=""/>
                    <pic:cNvPicPr>
                      <a:picLocks noChangeAspect="1" noChangeArrowheads="1"/>
                    </pic:cNvPicPr>
                  </pic:nvPicPr>
                  <pic:blipFill>
                    <a:blip r:embed="rId11"/>
                    <a:srcRect l="-12" t="-26" r="-12" b="-26"/>
                    <a:stretch>
                      <a:fillRect/>
                    </a:stretch>
                  </pic:blipFill>
                  <pic:spPr bwMode="auto">
                    <a:xfrm>
                      <a:off x="0" y="0"/>
                      <a:ext cx="3076575" cy="1371600"/>
                    </a:xfrm>
                    <a:prstGeom prst="rect">
                      <a:avLst/>
                    </a:prstGeom>
                  </pic:spPr>
                </pic:pic>
              </a:graphicData>
            </a:graphic>
          </wp:inline>
        </w:drawing>
      </w:r>
    </w:p>
    <w:p>
      <w:pPr>
        <w:pStyle w:val="Normal1"/>
        <w:spacing w:lineRule="auto" w:line="360"/>
        <w:textAlignment w:val="center"/>
        <w:rPr/>
      </w:pPr>
      <w:r>
        <w:rPr>
          <w:color w:val="000000"/>
        </w:rPr>
        <w:t>【详解】</w:t>
      </w:r>
      <w:r>
        <w:rPr>
          <w:rFonts w:ascii="宋体;SimSun" w:hAnsi="宋体;SimSun" w:cs="宋体;SimSun"/>
          <w:color w:val="000000"/>
        </w:rPr>
        <w:t>血浆中的葡萄糖通过毛细血管壁细胞进入组织液，再通过组织液进入全身各处的细胞，包括骨骼肌细胞，</w:t>
      </w:r>
      <w:r>
        <w:rPr>
          <w:rFonts w:eastAsia="Times New Roman" w:cs="Times New Roman" w:ascii="Times New Roman" w:hAnsi="Times New Roman"/>
          <w:color w:val="000000"/>
        </w:rPr>
        <w:t>A</w:t>
      </w:r>
      <w:r>
        <w:rPr>
          <w:rFonts w:ascii="宋体;SimSun" w:hAnsi="宋体;SimSun" w:cs="宋体;SimSun"/>
          <w:color w:val="000000"/>
        </w:rPr>
        <w:t>正确；肝细胞生存的内环境是组织液，因此其代谢产生的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SimSun" w:hAnsi="宋体;SimSun" w:cs="宋体;SimSun"/>
          <w:color w:val="000000"/>
        </w:rPr>
        <w:t>以自由扩散的方式进入到组织液中，</w:t>
      </w:r>
      <w:r>
        <w:rPr>
          <w:rFonts w:eastAsia="Times New Roman" w:cs="Times New Roman" w:ascii="Times New Roman" w:hAnsi="Times New Roman"/>
          <w:color w:val="000000"/>
        </w:rPr>
        <w:t>B</w:t>
      </w:r>
      <w:r>
        <w:rPr>
          <w:rFonts w:ascii="宋体;SimSun" w:hAnsi="宋体;SimSun" w:cs="宋体;SimSun"/>
          <w:color w:val="000000"/>
        </w:rPr>
        <w:t>正确；氧气通过血红蛋白被输送到全身各处的组织液，再通过自由扩散的方式从组织液进入组织细胞中，</w:t>
      </w:r>
      <w:r>
        <w:rPr>
          <w:rFonts w:eastAsia="Times New Roman" w:cs="Times New Roman" w:ascii="Times New Roman" w:hAnsi="Times New Roman"/>
          <w:color w:val="000000"/>
        </w:rPr>
        <w:t>C</w:t>
      </w:r>
      <w:r>
        <w:rPr>
          <w:rFonts w:ascii="宋体;SimSun" w:hAnsi="宋体;SimSun" w:cs="宋体;SimSun"/>
          <w:color w:val="000000"/>
        </w:rPr>
        <w:t>正确；运动时，丙酮酸转化成乳酸的过程属于无氧呼吸的过程，发生在细胞质基质中而不发生在组织液中，</w:t>
      </w:r>
      <w:r>
        <w:rPr>
          <w:rFonts w:eastAsia="Times New Roman" w:cs="Times New Roman" w:ascii="Times New Roman" w:hAnsi="Times New Roman"/>
          <w:color w:val="000000"/>
        </w:rPr>
        <w:t>D</w:t>
      </w:r>
      <w:r>
        <w:rPr>
          <w:rFonts w:ascii="宋体;SimSun" w:hAnsi="宋体;SimSun" w:cs="宋体;SimSun"/>
          <w:color w:val="000000"/>
        </w:rPr>
        <w:t>错误。故选</w:t>
      </w:r>
      <w:r>
        <w:rPr>
          <w:rFonts w:eastAsia="Times New Roman" w:cs="Times New Roman" w:ascii="Times New Roman" w:hAnsi="Times New Roman"/>
          <w:color w:val="000000"/>
        </w:rPr>
        <w:t>D</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6.</w:t>
      </w:r>
      <w:r>
        <w:rPr>
          <w:rFonts w:ascii="宋体;SimSun" w:hAnsi="宋体;SimSun" w:cs="宋体;SimSun"/>
          <w:color w:val="000000"/>
        </w:rPr>
        <w:t>假设在特定环境中，某种动物基因型为</w:t>
      </w:r>
      <w:r>
        <w:rPr>
          <w:rFonts w:cs="宋体;SimSun" w:ascii="宋体;SimSun" w:hAnsi="宋体;SimSun"/>
          <w:color w:val="000000"/>
        </w:rPr>
        <w:t>BB</w:t>
      </w:r>
      <w:r>
        <w:rPr>
          <w:rFonts w:ascii="宋体;SimSun" w:hAnsi="宋体;SimSun" w:cs="宋体;SimSun"/>
          <w:color w:val="000000"/>
        </w:rPr>
        <w:t>和</w:t>
      </w:r>
      <w:r>
        <w:rPr>
          <w:rFonts w:cs="宋体;SimSun" w:ascii="宋体;SimSun" w:hAnsi="宋体;SimSun"/>
          <w:color w:val="000000"/>
        </w:rPr>
        <w:t>Bb</w:t>
      </w:r>
      <w:r>
        <w:rPr>
          <w:rFonts w:ascii="宋体;SimSun" w:hAnsi="宋体;SimSun" w:cs="宋体;SimSun"/>
          <w:color w:val="000000"/>
        </w:rPr>
        <w:t>的受精卵均可发育成个体，基因型为</w:t>
      </w:r>
      <w:r>
        <w:rPr>
          <w:rFonts w:cs="宋体;SimSun" w:ascii="宋体;SimSun" w:hAnsi="宋体;SimSun"/>
          <w:color w:val="000000"/>
        </w:rPr>
        <w:t>bb</w:t>
      </w:r>
      <w:r>
        <w:rPr>
          <w:rFonts w:ascii="宋体;SimSun" w:hAnsi="宋体;SimSun" w:cs="宋体;SimSun"/>
          <w:color w:val="000000"/>
        </w:rPr>
        <w:t>的受精卵全部死亡。现有基因型均为</w:t>
      </w:r>
      <w:r>
        <w:rPr>
          <w:rFonts w:cs="宋体;SimSun" w:ascii="宋体;SimSun" w:hAnsi="宋体;SimSun"/>
          <w:color w:val="000000"/>
        </w:rPr>
        <w:t>Bb</w:t>
      </w:r>
      <w:r>
        <w:rPr>
          <w:rFonts w:ascii="宋体;SimSun" w:hAnsi="宋体;SimSun" w:cs="宋体;SimSun"/>
          <w:color w:val="000000"/>
        </w:rPr>
        <w:t>的该动物</w:t>
      </w:r>
      <w:r>
        <w:rPr>
          <w:rFonts w:cs="宋体;SimSun" w:ascii="宋体;SimSun" w:hAnsi="宋体;SimSun"/>
          <w:color w:val="000000"/>
        </w:rPr>
        <w:t>1000</w:t>
      </w:r>
      <w:r>
        <w:rPr>
          <w:rFonts w:ascii="宋体;SimSun" w:hAnsi="宋体;SimSun" w:cs="宋体;SimSun"/>
          <w:color w:val="000000"/>
        </w:rPr>
        <w:t>对（每对含有</w:t>
      </w:r>
      <w:r>
        <w:rPr>
          <w:rFonts w:cs="宋体;SimSun" w:ascii="宋体;SimSun" w:hAnsi="宋体;SimSun"/>
          <w:color w:val="000000"/>
        </w:rPr>
        <w:t>1</w:t>
      </w:r>
      <w:r>
        <w:rPr>
          <w:rFonts w:ascii="宋体;SimSun" w:hAnsi="宋体;SimSun" w:cs="宋体;SimSun"/>
          <w:color w:val="000000"/>
        </w:rPr>
        <w:t>个父本和</w:t>
      </w:r>
      <w:r>
        <w:rPr>
          <w:rFonts w:cs="宋体;SimSun" w:ascii="宋体;SimSun" w:hAnsi="宋体;SimSun"/>
          <w:color w:val="000000"/>
        </w:rPr>
        <w:t>1</w:t>
      </w:r>
      <w:r>
        <w:rPr>
          <w:rFonts w:ascii="宋体;SimSun" w:hAnsi="宋体;SimSun" w:cs="宋体;SimSun"/>
          <w:color w:val="000000"/>
        </w:rPr>
        <w:t>个母本），在这种环境中，若每对亲本只形成一个受精卵，则理论上该群体的子一代中</w:t>
      </w:r>
      <w:r>
        <w:rPr>
          <w:rFonts w:cs="宋体;SimSun" w:ascii="宋体;SimSun" w:hAnsi="宋体;SimSun"/>
          <w:color w:val="000000"/>
        </w:rPr>
        <w:t>BB</w:t>
      </w:r>
      <w:r>
        <w:rPr>
          <w:rFonts w:ascii="宋体;SimSun" w:hAnsi="宋体;SimSun" w:cs="宋体;SimSun"/>
          <w:color w:val="000000"/>
        </w:rPr>
        <w:t>、</w:t>
      </w:r>
      <w:r>
        <w:rPr>
          <w:rFonts w:cs="宋体;SimSun" w:ascii="宋体;SimSun" w:hAnsi="宋体;SimSun"/>
          <w:color w:val="000000"/>
        </w:rPr>
        <w:t>Bb</w:t>
      </w:r>
      <w:r>
        <w:rPr>
          <w:rFonts w:ascii="宋体;SimSun" w:hAnsi="宋体;SimSun" w:cs="宋体;SimSun"/>
          <w:color w:val="000000"/>
        </w:rPr>
        <w:t>、</w:t>
      </w:r>
      <w:r>
        <w:rPr>
          <w:rFonts w:cs="宋体;SimSun" w:ascii="宋体;SimSun" w:hAnsi="宋体;SimSun"/>
          <w:color w:val="000000"/>
        </w:rPr>
        <w:t>bb</w:t>
      </w:r>
      <w:r>
        <w:rPr>
          <w:rFonts w:ascii="宋体;SimSun" w:hAnsi="宋体;SimSun" w:cs="宋体;SimSun"/>
          <w:color w:val="000000"/>
        </w:rPr>
        <w:t>个体的数目依次为</w:t>
      </w:r>
    </w:p>
    <w:p>
      <w:pPr>
        <w:pStyle w:val="Normal1"/>
        <w:spacing w:lineRule="auto" w:line="360"/>
        <w:jc w:val="left"/>
        <w:textAlignment w:val="center"/>
        <w:rPr/>
      </w:pPr>
      <w:r>
        <w:rPr>
          <w:color w:val="000000"/>
        </w:rPr>
        <w:t xml:space="preserve">A. </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pPr>
      <w:r>
        <w:rPr>
          <w:color w:val="000000"/>
        </w:rPr>
        <w:t xml:space="preserve">B. </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250</w:t>
      </w:r>
    </w:p>
    <w:p>
      <w:pPr>
        <w:pStyle w:val="Normal1"/>
        <w:spacing w:lineRule="auto" w:line="360"/>
        <w:jc w:val="left"/>
        <w:textAlignment w:val="center"/>
        <w:rPr/>
      </w:pPr>
      <w:r>
        <w:rPr>
          <w:color w:val="000000"/>
        </w:rPr>
        <w:t xml:space="preserve">C. </w:t>
      </w:r>
      <w:r>
        <w:rPr>
          <w:rFonts w:cs="宋体;SimSun" w:ascii="宋体;SimSun" w:hAnsi="宋体;SimSun"/>
          <w:color w:val="000000"/>
        </w:rPr>
        <w:t>500</w:t>
      </w:r>
      <w:r>
        <w:rPr>
          <w:rFonts w:ascii="宋体;SimSun" w:hAnsi="宋体;SimSun" w:cs="宋体;SimSun"/>
          <w:color w:val="000000"/>
        </w:rPr>
        <w:t>、</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0</w:t>
      </w:r>
    </w:p>
    <w:p>
      <w:pPr>
        <w:pStyle w:val="Normal1"/>
        <w:spacing w:lineRule="auto" w:line="360"/>
        <w:jc w:val="left"/>
        <w:textAlignment w:val="center"/>
        <w:rPr/>
      </w:pPr>
      <w:r>
        <w:rPr>
          <w:color w:val="000000"/>
        </w:rPr>
        <w:t xml:space="preserve">D. </w:t>
      </w:r>
      <w:r>
        <w:rPr>
          <w:rFonts w:cs="宋体;SimSun" w:ascii="宋体;SimSun" w:hAnsi="宋体;SimSun"/>
          <w:color w:val="000000"/>
        </w:rPr>
        <w:t>750</w:t>
      </w:r>
      <w:r>
        <w:rPr>
          <w:rFonts w:ascii="宋体;SimSun" w:hAnsi="宋体;SimSun" w:cs="宋体;SimSun"/>
          <w:color w:val="000000"/>
        </w:rPr>
        <w:t>、</w:t>
      </w:r>
      <w:r>
        <w:rPr>
          <w:rFonts w:cs="宋体;SimSun" w:ascii="宋体;SimSun" w:hAnsi="宋体;SimSun"/>
          <w:color w:val="000000"/>
        </w:rPr>
        <w:t>250</w:t>
      </w:r>
      <w:r>
        <w:rPr>
          <w:rFonts w:ascii="宋体;SimSun" w:hAnsi="宋体;SimSun" w:cs="宋体;SimSun"/>
          <w:color w:val="000000"/>
        </w:rPr>
        <w:t>、</w:t>
      </w:r>
      <w:r>
        <w:rPr>
          <w:rFonts w:cs="宋体;SimSun" w:ascii="宋体;SimSun" w:hAnsi="宋体;SimSun"/>
          <w:color w:val="000000"/>
        </w:rPr>
        <w:t>0</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基因分离定律的实质：在杂合子的细胞中，位于一对同源染色体上的等位基因，具有一定的独立性；生物体在进行减数分裂形成配子时，等位基因会随着同源染色体的分开而分离，分别进入到两个配子中，独立地随配子遗传给后代．据此答题。</w:t>
      </w:r>
    </w:p>
    <w:p>
      <w:pPr>
        <w:pStyle w:val="Normal1"/>
        <w:spacing w:lineRule="auto" w:line="360"/>
        <w:textAlignment w:val="center"/>
        <w:rPr/>
      </w:pPr>
      <w:r>
        <w:rPr>
          <w:color w:val="000000"/>
        </w:rPr>
        <w:t>【详解】</w:t>
      </w:r>
      <w:r>
        <w:rPr>
          <w:rFonts w:ascii="宋体;SimSun" w:hAnsi="宋体;SimSun" w:cs="宋体;SimSun"/>
          <w:color w:val="000000"/>
        </w:rPr>
        <w:t>双亲的基因型均为</w:t>
      </w:r>
      <w:r>
        <w:rPr>
          <w:rFonts w:eastAsia="Times New Roman" w:cs="Times New Roman" w:ascii="Times New Roman" w:hAnsi="Times New Roman"/>
          <w:color w:val="000000"/>
        </w:rPr>
        <w:t>Bb</w:t>
      </w:r>
      <w:r>
        <w:rPr>
          <w:rFonts w:ascii="宋体;SimSun" w:hAnsi="宋体;SimSun" w:cs="宋体;SimSun"/>
          <w:color w:val="000000"/>
        </w:rPr>
        <w:t>，根据基因的分离定律可知：</w:t>
      </w:r>
      <w:r>
        <w:rPr>
          <w:rFonts w:eastAsia="Times New Roman" w:cs="Times New Roman" w:ascii="Times New Roman" w:hAnsi="Times New Roman"/>
          <w:color w:val="000000"/>
        </w:rPr>
        <w:t>Bb×Bb→1/4BB</w:t>
      </w:r>
      <w:r>
        <w:rPr>
          <w:rFonts w:ascii="宋体;SimSun" w:hAnsi="宋体;SimSun" w:cs="宋体;SimSun"/>
          <w:color w:val="000000"/>
        </w:rPr>
        <w:t>、</w:t>
      </w:r>
      <w:r>
        <w:rPr>
          <w:rFonts w:eastAsia="Times New Roman" w:cs="Times New Roman" w:ascii="Times New Roman" w:hAnsi="Times New Roman"/>
          <w:color w:val="000000"/>
        </w:rPr>
        <w:t>1/2Bb</w:t>
      </w:r>
      <w:r>
        <w:rPr>
          <w:rFonts w:ascii="宋体;SimSun" w:hAnsi="宋体;SimSun" w:cs="宋体;SimSun"/>
          <w:color w:val="000000"/>
        </w:rPr>
        <w:t>、</w:t>
      </w:r>
      <w:r>
        <w:rPr>
          <w:rFonts w:eastAsia="Times New Roman" w:cs="Times New Roman" w:ascii="Times New Roman" w:hAnsi="Times New Roman"/>
          <w:color w:val="000000"/>
        </w:rPr>
        <w:t>1/4bb</w:t>
      </w:r>
      <w:r>
        <w:rPr>
          <w:rFonts w:ascii="宋体;SimSun" w:hAnsi="宋体;SimSun" w:cs="宋体;SimSun"/>
          <w:color w:val="000000"/>
        </w:rPr>
        <w:t>，由于每对亲本只能形成</w:t>
      </w:r>
      <w:r>
        <w:rPr>
          <w:rFonts w:eastAsia="Times New Roman" w:cs="Times New Roman" w:ascii="Times New Roman" w:hAnsi="Times New Roman"/>
          <w:color w:val="000000"/>
        </w:rPr>
        <w:t>1</w:t>
      </w:r>
      <w:r>
        <w:rPr>
          <w:rFonts w:ascii="宋体;SimSun" w:hAnsi="宋体;SimSun" w:cs="宋体;SimSun"/>
          <w:color w:val="000000"/>
        </w:rPr>
        <w:t>个受精卵，</w:t>
      </w:r>
      <w:r>
        <w:rPr>
          <w:rFonts w:eastAsia="Times New Roman" w:cs="Times New Roman" w:ascii="Times New Roman" w:hAnsi="Times New Roman"/>
          <w:color w:val="000000"/>
        </w:rPr>
        <w:t>1000</w:t>
      </w:r>
      <w:r>
        <w:rPr>
          <w:rFonts w:ascii="宋体;SimSun" w:hAnsi="宋体;SimSun" w:cs="宋体;SimSun"/>
          <w:color w:val="000000"/>
        </w:rPr>
        <w:t>对动物理论上产生的受精卵是</w:t>
      </w:r>
      <w:r>
        <w:rPr>
          <w:rFonts w:eastAsia="Times New Roman" w:cs="Times New Roman" w:ascii="Times New Roman" w:hAnsi="Times New Roman"/>
          <w:color w:val="000000"/>
        </w:rPr>
        <w:t>1000</w:t>
      </w:r>
      <w:r>
        <w:rPr>
          <w:rFonts w:ascii="宋体;SimSun" w:hAnsi="宋体;SimSun" w:cs="宋体;SimSun"/>
          <w:color w:val="000000"/>
        </w:rPr>
        <w:t>个，且产生基因行为</w:t>
      </w:r>
      <w:r>
        <w:rPr>
          <w:rFonts w:eastAsia="Times New Roman" w:cs="Times New Roman" w:ascii="Times New Roman" w:hAnsi="Times New Roman"/>
          <w:color w:val="000000"/>
        </w:rPr>
        <w:t>BB</w:t>
      </w:r>
      <w:r>
        <w:rPr>
          <w:rFonts w:ascii="宋体;SimSun" w:hAnsi="宋体;SimSun" w:cs="宋体;SimSun"/>
          <w:color w:val="000000"/>
        </w:rPr>
        <w:t>、</w:t>
      </w:r>
      <w:r>
        <w:rPr>
          <w:rFonts w:eastAsia="Times New Roman" w:cs="Times New Roman" w:ascii="Times New Roman" w:hAnsi="Times New Roman"/>
          <w:color w:val="000000"/>
        </w:rPr>
        <w:t>Bb</w:t>
      </w:r>
      <w:r>
        <w:rPr>
          <w:rFonts w:ascii="宋体;SimSun" w:hAnsi="宋体;SimSun" w:cs="宋体;SimSun"/>
          <w:color w:val="000000"/>
        </w:rPr>
        <w:t>、</w:t>
      </w:r>
      <w:r>
        <w:rPr>
          <w:rFonts w:eastAsia="Times New Roman" w:cs="Times New Roman" w:ascii="Times New Roman" w:hAnsi="Times New Roman"/>
          <w:color w:val="000000"/>
        </w:rPr>
        <w:t>bb</w:t>
      </w:r>
      <w:r>
        <w:rPr>
          <w:rFonts w:ascii="宋体;SimSun" w:hAnsi="宋体;SimSun" w:cs="宋体;SimSun"/>
          <w:color w:val="000000"/>
        </w:rPr>
        <w:t>的个体的概率符合基因的分离定律，即产生基因型为</w:t>
      </w:r>
      <w:r>
        <w:rPr>
          <w:rFonts w:eastAsia="Times New Roman" w:cs="Times New Roman" w:ascii="Times New Roman" w:hAnsi="Times New Roman"/>
          <w:color w:val="000000"/>
        </w:rPr>
        <w:t>BB</w:t>
      </w:r>
      <w:r>
        <w:rPr>
          <w:rFonts w:ascii="宋体;SimSun" w:hAnsi="宋体;SimSun" w:cs="宋体;SimSun"/>
          <w:color w:val="000000"/>
        </w:rPr>
        <w:t>的个体为</w:t>
      </w:r>
      <w:r>
        <w:rPr>
          <w:rFonts w:eastAsia="Times New Roman" w:cs="Times New Roman" w:ascii="Times New Roman" w:hAnsi="Times New Roman"/>
          <w:color w:val="000000"/>
        </w:rPr>
        <w:t>1/4×1000=250</w:t>
      </w:r>
      <w:r>
        <w:rPr>
          <w:rFonts w:ascii="宋体;SimSun" w:hAnsi="宋体;SimSun" w:cs="宋体;SimSun"/>
          <w:color w:val="000000"/>
        </w:rPr>
        <w:t>个，产生基因型为</w:t>
      </w:r>
      <w:r>
        <w:rPr>
          <w:rFonts w:eastAsia="Times New Roman" w:cs="Times New Roman" w:ascii="Times New Roman" w:hAnsi="Times New Roman"/>
          <w:color w:val="000000"/>
        </w:rPr>
        <w:t>Bb</w:t>
      </w:r>
      <w:r>
        <w:rPr>
          <w:rFonts w:ascii="宋体;SimSun" w:hAnsi="宋体;SimSun" w:cs="宋体;SimSun"/>
          <w:color w:val="000000"/>
        </w:rPr>
        <w:t>的个体为</w:t>
      </w:r>
      <w:r>
        <w:rPr>
          <w:rFonts w:eastAsia="Times New Roman" w:cs="Times New Roman" w:ascii="Times New Roman" w:hAnsi="Times New Roman"/>
          <w:color w:val="000000"/>
        </w:rPr>
        <w:t>1/2×1000=500</w:t>
      </w:r>
      <w:r>
        <w:rPr>
          <w:rFonts w:ascii="宋体;SimSun" w:hAnsi="宋体;SimSun" w:cs="宋体;SimSun"/>
          <w:color w:val="000000"/>
        </w:rPr>
        <w:t>个，由于基因型为</w:t>
      </w:r>
      <w:r>
        <w:rPr>
          <w:rFonts w:eastAsia="Times New Roman" w:cs="Times New Roman" w:ascii="Times New Roman" w:hAnsi="Times New Roman"/>
          <w:color w:val="000000"/>
        </w:rPr>
        <w:t>bb</w:t>
      </w:r>
      <w:r>
        <w:rPr>
          <w:rFonts w:ascii="宋体;SimSun" w:hAnsi="宋体;SimSun" w:cs="宋体;SimSun"/>
          <w:color w:val="000000"/>
        </w:rPr>
        <w:t>的受精卵全部致死，因此获得基因型为</w:t>
      </w:r>
      <w:r>
        <w:rPr>
          <w:rFonts w:eastAsia="Times New Roman" w:cs="Times New Roman" w:ascii="Times New Roman" w:hAnsi="Times New Roman"/>
          <w:color w:val="000000"/>
        </w:rPr>
        <w:t>bb</w:t>
      </w:r>
      <w:r>
        <w:rPr>
          <w:rFonts w:ascii="宋体;SimSun" w:hAnsi="宋体;SimSun" w:cs="宋体;SimSun"/>
          <w:color w:val="000000"/>
        </w:rPr>
        <w:t>的个体的基因型为</w:t>
      </w:r>
      <w:r>
        <w:rPr>
          <w:rFonts w:eastAsia="Times New Roman" w:cs="Times New Roman" w:ascii="Times New Roman" w:hAnsi="Times New Roman"/>
          <w:color w:val="000000"/>
        </w:rPr>
        <w:t>0</w:t>
      </w:r>
      <w:r>
        <w:rPr>
          <w:rFonts w:ascii="宋体;SimSun" w:hAnsi="宋体;SimSun" w:cs="宋体;SimSun"/>
          <w:color w:val="000000"/>
        </w:rPr>
        <w:t>。综上所述，</w:t>
      </w:r>
      <w:r>
        <w:rPr>
          <w:rFonts w:eastAsia="Times New Roman" w:cs="Times New Roman" w:ascii="Times New Roman" w:hAnsi="Times New Roman"/>
          <w:color w:val="000000"/>
        </w:rPr>
        <w:t>BCD</w:t>
      </w:r>
      <w:r>
        <w:rPr>
          <w:rFonts w:ascii="宋体;SimSun" w:hAnsi="宋体;SimSun" w:cs="宋体;SimSun"/>
          <w:color w:val="000000"/>
        </w:rPr>
        <w:t>不符合题意，</w:t>
      </w:r>
      <w:r>
        <w:rPr>
          <w:rFonts w:eastAsia="Times New Roman" w:cs="Times New Roman" w:ascii="Times New Roman" w:hAnsi="Times New Roman"/>
          <w:color w:val="000000"/>
        </w:rPr>
        <w:t>A</w:t>
      </w:r>
      <w:r>
        <w:rPr>
          <w:rFonts w:ascii="宋体;SimSun" w:hAnsi="宋体;SimSun" w:cs="宋体;SimSun"/>
          <w:color w:val="000000"/>
        </w:rPr>
        <w:t>符合题意。故选</w:t>
      </w:r>
      <w:r>
        <w:rPr>
          <w:rFonts w:eastAsia="Times New Roman" w:cs="Times New Roman" w:ascii="Times New Roman" w:hAnsi="Times New Roman"/>
          <w:color w:val="000000"/>
        </w:rPr>
        <w:t>A</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rFonts w:ascii="宋体;SimSun" w:hAnsi="宋体;SimSun" w:cs="宋体;SimSun"/>
          <w:b/>
          <w:b/>
          <w:color w:val="000000"/>
          <w:sz w:val="24"/>
        </w:rPr>
      </w:pPr>
      <w:r>
        <w:rPr>
          <w:rFonts w:ascii="宋体;SimSun" w:hAnsi="宋体;SimSun" w:cs="宋体;SimSun"/>
          <w:b/>
          <w:color w:val="000000"/>
          <w:sz w:val="24"/>
        </w:rPr>
        <w:t>三、非选择题</w:t>
      </w:r>
    </w:p>
    <w:p>
      <w:pPr>
        <w:pStyle w:val="Normal1"/>
        <w:spacing w:lineRule="auto" w:line="360"/>
        <w:jc w:val="left"/>
        <w:textAlignment w:val="center"/>
        <w:rPr/>
      </w:pPr>
      <w:r>
        <w:rPr>
          <w:color w:val="000000"/>
        </w:rPr>
        <w:t>7.</w:t>
      </w:r>
      <w:r>
        <w:rPr>
          <w:rFonts w:ascii="宋体;SimSun" w:hAnsi="宋体;SimSun" w:cs="宋体;SimSun"/>
          <w:color w:val="000000"/>
        </w:rPr>
        <w:t>氮元素是植物生长的必需元素，合理施用氮肥可提高农作物的产量。回答下列问题。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）植物细胞内，在核糖体上合成的含氮有机物是</w:t>
      </w:r>
      <w:r>
        <w:rPr>
          <w:color w:val="000000"/>
        </w:rPr>
        <w:t>___________</w:t>
      </w:r>
      <w:r>
        <w:rPr>
          <w:rFonts w:ascii="宋体;SimSun" w:hAnsi="宋体;SimSun" w:cs="宋体;SimSun"/>
          <w:color w:val="000000"/>
        </w:rPr>
        <w:t>，在细胞核中合成的含氮有机物是</w:t>
      </w:r>
      <w:r>
        <w:rPr>
          <w:color w:val="000000"/>
        </w:rPr>
        <w:t>___________</w:t>
      </w:r>
      <w:r>
        <w:rPr>
          <w:rFonts w:ascii="宋体;SimSun" w:hAnsi="宋体;SimSun" w:cs="宋体;SimSun"/>
          <w:color w:val="000000"/>
        </w:rPr>
        <w:t>，叶绿体中含氮的光合色素是</w:t>
      </w:r>
      <w:r>
        <w:rPr>
          <w:color w:val="000000"/>
        </w:rPr>
        <w:t>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）农作物吸收氮元素的主要形式有铵态氮（</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）和硝态氮（</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）。已知作物甲对同一种营养液（以硝酸铵为唯一氮源）中</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的吸收具有偏好性（</w:t>
      </w:r>
      <w:r>
        <w:rPr>
          <w:rFonts w:cs="宋体;SimSun" w:ascii="宋体;SimSun" w:hAnsi="宋体;SimSun"/>
          <w:color w:val="000000"/>
        </w:rPr>
        <w:t>NH</w:t>
      </w:r>
      <w:r>
        <w:rPr>
          <w:rFonts w:cs="宋体;SimSun" w:ascii="宋体;SimSun" w:hAnsi="宋体;SimSun"/>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cs="宋体;SimSun" w:ascii="宋体;SimSun" w:hAnsi="宋体;SimSun"/>
          <w:color w:val="000000"/>
        </w:rPr>
        <w:t>NO</w:t>
      </w:r>
      <w:r>
        <w:rPr>
          <w:rFonts w:cs="宋体;SimSun" w:ascii="宋体;SimSun" w:hAnsi="宋体;SimSun"/>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同时存在时，对一种离子的吸收量大于另一种）。请设计实验对这种偏好性进行验证，要求简要写出实验思路、预期结果和结论</w:t>
      </w:r>
      <w:r>
        <w:rPr>
          <w:color w:val="000000"/>
        </w:rPr>
        <w:t>________</w:t>
      </w:r>
      <w:r>
        <w:rPr>
          <w:rFonts w:ascii="宋体;SimSun" w:hAnsi="宋体;SimSun" w:cs="宋体;SimSun"/>
          <w:color w:val="000000"/>
        </w:rPr>
        <w:t>。</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蛋白质</w:t>
      </w:r>
      <w:r>
        <w:rPr>
          <w:rFonts w:cs="Time New Romans;微软雅黑" w:eastAsia="Time New Romans;微软雅黑"/>
          <w:color w:val="000000"/>
        </w:rPr>
        <w:t xml:space="preserve">    </w:t>
      </w:r>
      <w:r>
        <w:rPr>
          <w:color w:val="000000"/>
        </w:rPr>
        <w:t xml:space="preserve">(2). </w:t>
      </w:r>
      <w:r>
        <w:rPr>
          <w:rFonts w:ascii="宋体;SimSun" w:hAnsi="宋体;SimSun" w:cs="宋体;SimSun"/>
          <w:color w:val="000000"/>
        </w:rPr>
        <w:t>核酸</w:t>
      </w:r>
      <w:r>
        <w:rPr>
          <w:rFonts w:cs="Time New Romans;微软雅黑" w:eastAsia="Time New Romans;微软雅黑"/>
          <w:color w:val="000000"/>
        </w:rPr>
        <w:t xml:space="preserve">    </w:t>
      </w:r>
      <w:r>
        <w:rPr>
          <w:color w:val="000000"/>
        </w:rPr>
        <w:t xml:space="preserve">(3). </w:t>
      </w:r>
      <w:r>
        <w:rPr>
          <w:rFonts w:ascii="宋体;SimSun" w:hAnsi="宋体;SimSun" w:cs="宋体;SimSun"/>
          <w:color w:val="000000"/>
        </w:rPr>
        <w:t>叶绿素</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实验思路：配制营养液（以硝酸铵为唯一氮源），用该营养液培养作物甲，一段时间后，检测营养液中</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和</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w:t>
      </w:r>
    </w:p>
    <w:p>
      <w:pPr>
        <w:pStyle w:val="Normal1"/>
        <w:spacing w:lineRule="auto" w:line="360"/>
        <w:jc w:val="left"/>
        <w:textAlignment w:val="center"/>
        <w:rPr/>
      </w:pPr>
      <w:r>
        <w:rPr>
          <w:rFonts w:ascii="宋体;SimSun" w:hAnsi="宋体;SimSun" w:cs="宋体;SimSun"/>
          <w:color w:val="000000"/>
        </w:rPr>
        <w:t>预期结果和结论：若营养液中</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剩余量小于</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剩余量，则说明作物甲偏好吸收</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；若营养液中</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剩余量小于</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剩余量，则说明作物甲偏好吸收</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组成细胞内的化合物主要分为有机物和无机物，无机物有水和无机盐；有机物有蛋白质、糖类、脂质和核酸。蛋白质的组成元素中一定含有</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，糖类的组成元素有</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，脂质的组成元素为</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或</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，核酸的组成元素是</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）核糖体是蛋白质的合成场所，故在植物的核糖体上合成的含氮有机物是蛋白质。细胞核内可以进行</w:t>
      </w:r>
      <w:r>
        <w:rPr>
          <w:rFonts w:eastAsia="Times New Roman" w:cs="Times New Roman" w:ascii="Times New Roman" w:hAnsi="Times New Roman"/>
          <w:color w:val="000000"/>
        </w:rPr>
        <w:t>DNA</w:t>
      </w:r>
      <w:r>
        <w:rPr>
          <w:rFonts w:ascii="宋体;SimSun" w:hAnsi="宋体;SimSun" w:cs="宋体;SimSun"/>
          <w:color w:val="000000"/>
        </w:rPr>
        <w:t>复制和转录，复制的产物是</w:t>
      </w:r>
      <w:r>
        <w:rPr>
          <w:rFonts w:eastAsia="Times New Roman" w:cs="Times New Roman" w:ascii="Times New Roman" w:hAnsi="Times New Roman"/>
          <w:color w:val="000000"/>
        </w:rPr>
        <w:t>DNA</w:t>
      </w:r>
      <w:r>
        <w:rPr>
          <w:rFonts w:ascii="宋体;SimSun" w:hAnsi="宋体;SimSun" w:cs="宋体;SimSun"/>
          <w:color w:val="000000"/>
        </w:rPr>
        <w:t>，转录的产物是</w:t>
      </w:r>
      <w:r>
        <w:rPr>
          <w:rFonts w:eastAsia="Times New Roman" w:cs="Times New Roman" w:ascii="Times New Roman" w:hAnsi="Times New Roman"/>
          <w:color w:val="000000"/>
        </w:rPr>
        <w:t>RNA</w:t>
      </w:r>
      <w:r>
        <w:rPr>
          <w:rFonts w:ascii="宋体;SimSun" w:hAnsi="宋体;SimSun" w:cs="宋体;SimSun"/>
          <w:color w:val="000000"/>
        </w:rPr>
        <w:t>，其组成元素均为</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H</w:t>
      </w:r>
      <w:r>
        <w:rPr>
          <w:rFonts w:ascii="宋体;SimSun" w:hAnsi="宋体;SimSun" w:cs="宋体;SimSun"/>
          <w:color w:val="000000"/>
        </w:rPr>
        <w:t>、</w:t>
      </w:r>
      <w:r>
        <w:rPr>
          <w:rFonts w:eastAsia="Times New Roman" w:cs="Times New Roman" w:ascii="Times New Roman" w:hAnsi="Times New Roman"/>
          <w:color w:val="000000"/>
        </w:rPr>
        <w:t>O</w:t>
      </w:r>
      <w:r>
        <w:rPr>
          <w:rFonts w:ascii="宋体;SimSun" w:hAnsi="宋体;SimSun" w:cs="宋体;SimSun"/>
          <w:color w:val="000000"/>
        </w:rPr>
        <w:t>、</w:t>
      </w:r>
      <w:r>
        <w:rPr>
          <w:rFonts w:eastAsia="Times New Roman" w:cs="Times New Roman" w:ascii="Times New Roman" w:hAnsi="Times New Roman"/>
          <w:color w:val="000000"/>
        </w:rPr>
        <w:t>N</w:t>
      </w:r>
      <w:r>
        <w:rPr>
          <w:rFonts w:ascii="宋体;SimSun" w:hAnsi="宋体;SimSun" w:cs="宋体;SimSun"/>
          <w:color w:val="000000"/>
        </w:rPr>
        <w:t>、</w:t>
      </w:r>
      <w:r>
        <w:rPr>
          <w:rFonts w:eastAsia="Times New Roman" w:cs="Times New Roman" w:ascii="Times New Roman" w:hAnsi="Times New Roman"/>
          <w:color w:val="000000"/>
        </w:rPr>
        <w:t>P</w:t>
      </w:r>
      <w:r>
        <w:rPr>
          <w:rFonts w:ascii="宋体;SimSun" w:hAnsi="宋体;SimSun" w:cs="宋体;SimSun"/>
          <w:color w:val="000000"/>
        </w:rPr>
        <w:t>，故细胞核内合成的含氮化合物是核酸即</w:t>
      </w:r>
      <w:r>
        <w:rPr>
          <w:rFonts w:eastAsia="Times New Roman" w:cs="Times New Roman" w:ascii="Times New Roman" w:hAnsi="Times New Roman"/>
          <w:color w:val="000000"/>
        </w:rPr>
        <w:t>DNA</w:t>
      </w:r>
      <w:r>
        <w:rPr>
          <w:rFonts w:ascii="宋体;SimSun" w:hAnsi="宋体;SimSun" w:cs="宋体;SimSun"/>
          <w:color w:val="000000"/>
        </w:rPr>
        <w:t>、</w:t>
      </w:r>
      <w:r>
        <w:rPr>
          <w:rFonts w:eastAsia="Times New Roman" w:cs="Times New Roman" w:ascii="Times New Roman" w:hAnsi="Times New Roman"/>
          <w:color w:val="000000"/>
        </w:rPr>
        <w:t>RNA</w:t>
      </w:r>
      <w:r>
        <w:rPr>
          <w:rFonts w:ascii="宋体;SimSun" w:hAnsi="宋体;SimSun" w:cs="宋体;SimSun"/>
          <w:color w:val="000000"/>
        </w:rPr>
        <w:t>。叶绿体中的色素分为叶绿素和类胡萝卜素两大类，前者含有</w:t>
      </w:r>
      <w:r>
        <w:rPr>
          <w:rFonts w:eastAsia="Times New Roman" w:cs="Times New Roman" w:ascii="Times New Roman" w:hAnsi="Times New Roman"/>
          <w:color w:val="000000"/>
        </w:rPr>
        <w:t>N</w:t>
      </w:r>
      <w:r>
        <w:rPr>
          <w:rFonts w:ascii="宋体;SimSun" w:hAnsi="宋体;SimSun" w:cs="宋体;SimSun"/>
          <w:color w:val="000000"/>
        </w:rPr>
        <w:t>，后者不含</w:t>
      </w:r>
      <w:r>
        <w:rPr>
          <w:rFonts w:eastAsia="Times New Roman" w:cs="Times New Roman" w:ascii="Times New Roman" w:hAnsi="Times New Roman"/>
          <w:color w:val="000000"/>
        </w:rPr>
        <w:t>N</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）要验证作物甲对</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perscript"/>
        </w:rPr>
        <w:t>+</w:t>
      </w:r>
      <w:r>
        <w:rPr>
          <w:rFonts w:ascii="宋体;SimSun" w:hAnsi="宋体;SimSun" w:cs="宋体;SimSun"/>
          <w:color w:val="000000"/>
        </w:rPr>
        <w:t>和</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w:t>
      </w:r>
      <w:r>
        <w:rPr>
          <w:rFonts w:ascii="宋体;SimSun" w:hAnsi="宋体;SimSun" w:cs="宋体;SimSun"/>
          <w:color w:val="000000"/>
        </w:rPr>
        <w:t>吸收具有偏好性，可以把甲放在以硝酸铵为唯一氮源的培养液中进行培养，通过测定培养前后铵态氮和硝态氮的含量变化即可以得出结论。实验思路：把作物甲放入以硝酸铵为唯一氮源的培养液中培养一段时间，测定比较培养前后</w:t>
      </w:r>
      <w:r>
        <w:rPr>
          <w:rFonts w:eastAsia="Times New Roman" w:cs="Times New Roman" w:ascii="Times New Roman" w:hAnsi="Times New Roman"/>
          <w:color w:val="000000"/>
        </w:rPr>
        <w:t>NH</w:t>
      </w:r>
      <w:r>
        <w:rPr>
          <w:rFonts w:eastAsia="Times New Roman" w:cs="Times New Roman" w:ascii="Times New Roman" w:hAnsi="Times New Roman"/>
          <w:color w:val="000000"/>
          <w:vertAlign w:val="superscript"/>
        </w:rPr>
        <w:t>+</w:t>
      </w:r>
      <w:r>
        <w:rPr>
          <w:rFonts w:ascii="宋体;SimSun" w:hAnsi="宋体;SimSun" w:cs="宋体;SimSun"/>
          <w:color w:val="000000"/>
        </w:rPr>
        <w:t>和</w:t>
      </w:r>
      <w:r>
        <w:rPr>
          <w:rFonts w:eastAsia="Times New Roman" w:cs="Times New Roman" w:ascii="Times New Roman" w:hAnsi="Times New Roman"/>
          <w:color w:val="000000"/>
        </w:rPr>
        <w:t>NO</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vertAlign w:val="superscript"/>
        </w:rPr>
        <w:t>-</w:t>
      </w:r>
      <w:r>
        <w:rPr>
          <w:rFonts w:ascii="宋体;SimSun" w:hAnsi="宋体;SimSun" w:cs="宋体;SimSun"/>
          <w:color w:val="000000"/>
        </w:rPr>
        <w:t>的浓度。</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预期结果和结论：若营养液中</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剩余量小于</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剩余量，则说明作物甲偏好吸收</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；若营养液中</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ascii="宋体;SimSun" w:hAnsi="宋体;SimSun" w:cs="宋体;SimSun"/>
          <w:color w:val="000000"/>
        </w:rPr>
        <w:t>剩余量小于</w:t>
      </w:r>
      <w:r>
        <w:rPr>
          <w:rFonts w:eastAsia="Times New Romance;微软雅黑" w:cs="Times New Romance;微软雅黑" w:ascii="Times New Romance;微软雅黑" w:hAnsi="Times New Romance;微软雅黑"/>
          <w:color w:val="000000"/>
        </w:rPr>
        <w:t>NO</w:t>
      </w:r>
      <w:r>
        <w:rPr>
          <w:rFonts w:eastAsia="Times New Romance;微软雅黑" w:cs="Times New Romance;微软雅黑" w:ascii="Times New Romance;微软雅黑" w:hAnsi="Times New Romance;微软雅黑"/>
          <w:color w:val="000000"/>
          <w:vertAlign w:val="subscript"/>
        </w:rPr>
        <w:t>3</w:t>
      </w:r>
      <w:r>
        <w:rPr>
          <w:rFonts w:cs="宋体;SimSun" w:ascii="宋体;SimSun" w:hAnsi="宋体;SimSun"/>
          <w:color w:val="000000"/>
          <w:vertAlign w:val="superscript"/>
        </w:rPr>
        <w:t>﹣</w:t>
      </w:r>
      <w:r>
        <w:rPr>
          <w:rFonts w:ascii="宋体;SimSun" w:hAnsi="宋体;SimSun" w:cs="宋体;SimSun"/>
          <w:color w:val="000000"/>
        </w:rPr>
        <w:t>剩余量，则说明作物甲偏好吸收</w:t>
      </w:r>
      <w:r>
        <w:rPr>
          <w:rFonts w:eastAsia="Times New Romance;微软雅黑" w:cs="Times New Romance;微软雅黑" w:ascii="Times New Romance;微软雅黑" w:hAnsi="Times New Romance;微软雅黑"/>
          <w:color w:val="000000"/>
        </w:rPr>
        <w:t>NH</w:t>
      </w:r>
      <w:r>
        <w:rPr>
          <w:rFonts w:eastAsia="Times New Romance;微软雅黑" w:cs="Times New Romance;微软雅黑" w:ascii="Times New Romance;微软雅黑" w:hAnsi="Times New Romance;微软雅黑"/>
          <w:color w:val="000000"/>
          <w:vertAlign w:val="subscript"/>
        </w:rPr>
        <w:t>4</w:t>
      </w:r>
      <w:r>
        <w:rPr>
          <w:rFonts w:cs="宋体;SimSun" w:ascii="宋体;SimSun" w:hAnsi="宋体;SimSun"/>
          <w:color w:val="000000"/>
          <w:vertAlign w:val="superscript"/>
        </w:rPr>
        <w:t>﹢</w:t>
      </w:r>
      <w:r>
        <w:rPr>
          <w:rFonts w:cs="宋体;SimSun" w:ascii="宋体;SimSun" w:hAnsi="宋体;SimSun"/>
          <w:color w:val="000000"/>
        </w:rPr>
        <w:drawing>
          <wp:inline distT="0" distB="0" distL="0" distR="0">
            <wp:extent cx="88265" cy="88265"/>
            <wp:effectExtent l="0" t="0" r="0" b="0"/>
            <wp:docPr id="11"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4" descr=""/>
                    <pic:cNvPicPr>
                      <a:picLocks noChangeAspect="1" noChangeArrowheads="1"/>
                    </pic:cNvPicPr>
                  </pic:nvPicPr>
                  <pic:blipFill>
                    <a:blip r:embed="rId12"/>
                    <a:srcRect l="-407" t="-407" r="-407" b="-407"/>
                    <a:stretch>
                      <a:fillRect/>
                    </a:stretch>
                  </pic:blipFill>
                  <pic:spPr bwMode="auto">
                    <a:xfrm>
                      <a:off x="0" y="0"/>
                      <a:ext cx="88265" cy="88265"/>
                    </a:xfrm>
                    <a:prstGeom prst="rect">
                      <a:avLst/>
                    </a:prstGeom>
                  </pic:spPr>
                </pic:pic>
              </a:graphicData>
            </a:graphic>
          </wp:inline>
        </w:drawing>
      </w:r>
    </w:p>
    <w:p>
      <w:pPr>
        <w:pStyle w:val="Normal1"/>
        <w:spacing w:lineRule="auto" w:line="360"/>
        <w:jc w:val="left"/>
        <w:textAlignment w:val="center"/>
        <w:rPr/>
      </w:pPr>
      <w:r>
        <w:rPr>
          <w:color w:val="000000"/>
        </w:rPr>
        <w:t>【点睛】</w:t>
      </w:r>
      <w:r>
        <w:rPr>
          <w:rFonts w:ascii="宋体;SimSun" w:hAnsi="宋体;SimSun" w:cs="宋体;SimSun"/>
          <w:color w:val="000000"/>
        </w:rPr>
        <w:t>本题的难点是实验设计，需要注意几点：培养液应该以硝酸铵为唯一氮源，避免其他氮源对实验的影响；预期的结果和结论要一一对应。</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cs="宋体;SimSun" w:ascii="宋体;SimSun" w:hAnsi="宋体;SimSun"/>
          <w:color w:val="000000"/>
        </w:rPr>
        <w:t>8.</w:t>
      </w:r>
      <w:r>
        <w:rPr/>
        <w:t>动物初次接受某种抗原刺激能引发初次免疫应答，再次接受同种抗原刺激能引发再次免疫应答。某研究小组取若干只实验小鼠分成四组进行实验，实验分组及处理见下表。</w:t>
      </w:r>
    </w:p>
    <w:tbl>
      <w:tblPr>
        <w:tblW w:w="9968" w:type="dxa"/>
        <w:jc w:val="left"/>
        <w:tblInd w:w="0" w:type="dxa"/>
        <w:tblLayout w:type="fixed"/>
        <w:tblCellMar>
          <w:top w:w="75" w:type="dxa"/>
          <w:left w:w="108" w:type="dxa"/>
          <w:bottom w:w="75" w:type="dxa"/>
          <w:right w:w="108" w:type="dxa"/>
        </w:tblCellMar>
      </w:tblPr>
      <w:tblGrid>
        <w:gridCol w:w="1993"/>
        <w:gridCol w:w="1993"/>
        <w:gridCol w:w="1994"/>
        <w:gridCol w:w="1994"/>
        <w:gridCol w:w="1994"/>
      </w:tblGrid>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小鼠分组</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A</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B</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C</w:t>
            </w:r>
            <w:r>
              <w:rPr>
                <w:rFonts w:ascii="宋体;SimSun" w:hAnsi="宋体;SimSun" w:cs="宋体;SimSun"/>
                <w:color w:val="000000"/>
              </w:rPr>
              <w:t>组</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D</w:t>
            </w:r>
            <w:r>
              <w:rPr>
                <w:rFonts w:ascii="宋体;SimSun" w:hAnsi="宋体;SimSun" w:cs="宋体;SimSun"/>
                <w:color w:val="000000"/>
              </w:rPr>
              <w:t>组</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初次注射抗原</w:t>
            </w:r>
          </w:p>
        </w:tc>
        <w:tc>
          <w:tcPr>
            <w:tcW w:w="3987"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3988" w:type="dxa"/>
            <w:gridSpan w:val="2"/>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r>
      <w:tr>
        <w:trPr>
          <w:trHeight w:val="330" w:hRule="atLeast"/>
        </w:trPr>
        <w:tc>
          <w:tcPr>
            <w:tcW w:w="9968" w:type="dxa"/>
            <w:gridSpan w:val="5"/>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pPr>
            <w:r>
              <w:rPr>
                <w:rFonts w:ascii="宋体;SimSun" w:hAnsi="宋体;SimSun" w:cs="宋体;SimSun"/>
                <w:color w:val="000000"/>
              </w:rPr>
              <w:t>间隔一段合适</w:t>
            </w:r>
            <w:r>
              <w:rPr>
                <w:rFonts w:ascii="宋体;SimSun" w:hAnsi="宋体;SimSun" w:cs="宋体;SimSun"/>
                <w:color w:val="000000"/>
              </w:rPr>
              <w:drawing>
                <wp:inline distT="0" distB="0" distL="0" distR="0">
                  <wp:extent cx="165100" cy="189865"/>
                  <wp:effectExtent l="0" t="0" r="0" b="0"/>
                  <wp:docPr id="12"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5" descr=""/>
                          <pic:cNvPicPr>
                            <a:picLocks noChangeAspect="1" noChangeArrowheads="1"/>
                          </pic:cNvPicPr>
                        </pic:nvPicPr>
                        <pic:blipFill>
                          <a:blip r:embed="rId13"/>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时间</w:t>
            </w:r>
          </w:p>
        </w:tc>
      </w:tr>
      <w:tr>
        <w:trPr>
          <w:trHeight w:val="330" w:hRule="atLeast"/>
        </w:trPr>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再次注射抗原</w:t>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抗原甲</w:t>
            </w:r>
          </w:p>
        </w:tc>
        <w:tc>
          <w:tcPr>
            <w:tcW w:w="1994" w:type="dxa"/>
            <w:tcBorders>
              <w:top w:val="single" w:sz="6" w:space="0" w:color="000000"/>
              <w:left w:val="single" w:sz="6" w:space="0" w:color="000000"/>
              <w:bottom w:val="single" w:sz="6" w:space="0" w:color="000000"/>
              <w:right w:val="single" w:sz="6" w:space="0" w:color="000000"/>
            </w:tcBorders>
            <w:vAlign w:val="center"/>
          </w:tcPr>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抗原乙</w:t>
            </w:r>
          </w:p>
        </w:tc>
      </w:tr>
    </w:tbl>
    <w:p>
      <w:pPr>
        <w:pStyle w:val="Normal1"/>
        <w:spacing w:lineRule="auto" w:line="360"/>
        <w:jc w:val="left"/>
        <w:textAlignment w:val="center"/>
        <w:rPr>
          <w:color w:val="000000"/>
        </w:rPr>
      </w:pPr>
      <w:r>
        <w:rPr>
          <w:color w:val="000000"/>
        </w:rPr>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）为确定</w:t>
      </w:r>
      <w:r>
        <w:rPr>
          <w:rFonts w:cs="宋体;SimSun" w:ascii="宋体;SimSun" w:hAnsi="宋体;SimSun"/>
          <w:color w:val="000000"/>
        </w:rPr>
        <w:t>A</w:t>
      </w:r>
      <w:r>
        <w:rPr>
          <w:rFonts w:ascii="宋体;SimSun" w:hAnsi="宋体;SimSun" w:cs="宋体;SimSun"/>
          <w:color w:val="000000"/>
        </w:rPr>
        <w:t>、</w:t>
      </w:r>
      <w:r>
        <w:rPr>
          <w:rFonts w:cs="宋体;SimSun" w:ascii="宋体;SimSun" w:hAnsi="宋体;SimSun"/>
          <w:color w:val="000000"/>
        </w:rPr>
        <w:t>B</w:t>
      </w:r>
      <w:r>
        <w:rPr>
          <w:rFonts w:ascii="宋体;SimSun" w:hAnsi="宋体;SimSun" w:cs="宋体;SimSun"/>
          <w:color w:val="000000"/>
        </w:rPr>
        <w:t>、</w:t>
      </w:r>
      <w:r>
        <w:rPr>
          <w:rFonts w:cs="宋体;SimSun" w:ascii="宋体;SimSun" w:hAnsi="宋体;SimSun"/>
          <w:color w:val="000000"/>
        </w:rPr>
        <w:t>C</w:t>
      </w:r>
      <w:r>
        <w:rPr>
          <w:rFonts w:ascii="宋体;SimSun" w:hAnsi="宋体;SimSun" w:cs="宋体;SimSun"/>
          <w:color w:val="000000"/>
        </w:rPr>
        <w:t>、</w:t>
      </w:r>
      <w:r>
        <w:rPr>
          <w:rFonts w:cs="宋体;SimSun" w:ascii="宋体;SimSun" w:hAnsi="宋体;SimSun"/>
          <w:color w:val="000000"/>
        </w:rPr>
        <w:t>D</w:t>
      </w:r>
      <w:r>
        <w:rPr>
          <w:rFonts w:ascii="宋体;SimSun" w:hAnsi="宋体;SimSun" w:cs="宋体;SimSun"/>
          <w:color w:val="000000"/>
        </w:rPr>
        <w:t>四组小鼠是否有免疫应答发生，应检测的免疫活性物质是</w:t>
      </w:r>
      <w:r>
        <w:rPr>
          <w:color w:val="000000"/>
        </w:rPr>
        <w:t>______</w:t>
      </w:r>
      <w:r>
        <w:rPr>
          <w:rFonts w:ascii="宋体;SimSun" w:hAnsi="宋体;SimSun" w:cs="宋体;SimSun"/>
          <w:color w:val="000000"/>
        </w:rPr>
        <w:t>（填“抗体”或“抗原”）。</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）再次注射抗原后，上述四组小鼠中能出现再次免疫应答的组是</w:t>
      </w:r>
      <w:r>
        <w:rPr>
          <w:color w:val="000000"/>
        </w:rPr>
        <w:t>______</w:t>
      </w:r>
      <w:r>
        <w:rPr>
          <w:rFonts w:ascii="宋体;SimSun" w:hAnsi="宋体;SimSun" w:cs="宋体;SimSun"/>
          <w:color w:val="000000"/>
        </w:rPr>
        <w:t>。初次注射抗原后机体能产生记忆细胞，再次注射同种抗原后这些记忆细胞能够</w:t>
      </w:r>
      <w:r>
        <w:rPr>
          <w:color w:val="000000"/>
        </w:rPr>
        <w:t>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w:t>
      </w:r>
      <w:r>
        <w:rPr>
          <w:rFonts w:cs="宋体;SimSun" w:ascii="宋体;SimSun" w:hAnsi="宋体;SimSun"/>
          <w:color w:val="000000"/>
        </w:rPr>
        <w:t>A</w:t>
      </w:r>
      <w:r>
        <w:rPr>
          <w:rFonts w:ascii="宋体;SimSun" w:hAnsi="宋体;SimSun" w:cs="宋体;SimSun"/>
          <w:color w:val="000000"/>
        </w:rPr>
        <w:t>组小鼠再次注射抗原甲，一段时间后取血清，血清中加入抗原甲后会出现沉淀，产生这种现象的原因是</w:t>
      </w:r>
      <w:r>
        <w:rPr>
          <w:color w:val="000000"/>
        </w:rPr>
        <w:t>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）若小鼠发生过敏反应，过敏反应的特点一般有</w:t>
      </w:r>
      <w:r>
        <w:rPr>
          <w:color w:val="000000"/>
        </w:rPr>
        <w:t>_________</w:t>
      </w:r>
      <w:r>
        <w:rPr>
          <w:rFonts w:ascii="宋体;SimSun" w:hAnsi="宋体;SimSun" w:cs="宋体;SimSun"/>
          <w:color w:val="000000"/>
        </w:rPr>
        <w:t>（答出</w:t>
      </w:r>
      <w:r>
        <w:rPr>
          <w:rFonts w:cs="宋体;SimSun" w:ascii="宋体;SimSun" w:hAnsi="宋体;SimSun"/>
          <w:color w:val="000000"/>
        </w:rPr>
        <w:t>2</w:t>
      </w:r>
      <w:r>
        <w:rPr>
          <w:rFonts w:ascii="宋体;SimSun" w:hAnsi="宋体;SimSun" w:cs="宋体;SimSun"/>
          <w:color w:val="000000"/>
        </w:rPr>
        <w:t>点即可）。</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抗体</w:t>
      </w:r>
      <w:r>
        <w:rPr>
          <w:rFonts w:cs="Time New Romans;微软雅黑" w:eastAsia="Time New Romans;微软雅黑"/>
          <w:color w:val="000000"/>
        </w:rPr>
        <w:t xml:space="preserve">    </w:t>
      </w:r>
      <w:r>
        <w:rPr>
          <w:color w:val="000000"/>
        </w:rPr>
        <w:t xml:space="preserve">(2). </w:t>
      </w:r>
      <w:r>
        <w:rPr>
          <w:rFonts w:eastAsia="Times New Roman" w:cs="Times New Roman" w:ascii="Times New Roman" w:hAnsi="Times New Roman"/>
          <w:color w:val="000000"/>
        </w:rPr>
        <w:t>A</w:t>
      </w:r>
      <w:r>
        <w:rPr>
          <w:rFonts w:ascii="宋体;SimSun" w:hAnsi="宋体;SimSun" w:cs="宋体;SimSun"/>
          <w:color w:val="000000"/>
        </w:rPr>
        <w:t>和</w:t>
      </w:r>
      <w:r>
        <w:rPr>
          <w:rFonts w:eastAsia="Times New Roman" w:cs="Times New Roman" w:ascii="Times New Roman" w:hAnsi="Times New Roman"/>
          <w:color w:val="000000"/>
        </w:rPr>
        <w:t>D</w:t>
      </w:r>
      <w:r>
        <w:rPr>
          <w:color w:val="000000"/>
        </w:rPr>
        <w:t xml:space="preserve">    (3). </w:t>
      </w:r>
      <w:r>
        <w:rPr>
          <w:rFonts w:ascii="宋体;SimSun" w:hAnsi="宋体;SimSun" w:cs="宋体;SimSun"/>
          <w:color w:val="000000"/>
        </w:rPr>
        <w:t>增殖分化出相应的记忆细胞和效应细胞</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抗原与抗体特异性结合</w:t>
      </w:r>
      <w:r>
        <w:rPr>
          <w:rFonts w:cs="Time New Romans;微软雅黑" w:eastAsia="Time New Romans;微软雅黑"/>
          <w:color w:val="000000"/>
        </w:rPr>
        <w:t xml:space="preserve">    </w:t>
      </w:r>
      <w:r>
        <w:rPr>
          <w:color w:val="000000"/>
        </w:rPr>
        <w:t xml:space="preserve">(5). </w:t>
      </w:r>
      <w:r>
        <w:rPr>
          <w:rFonts w:ascii="宋体;SimSun" w:hAnsi="宋体;SimSun" w:cs="宋体;SimSun"/>
          <w:color w:val="000000"/>
        </w:rPr>
        <w:t>发作迅速、消退较快</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抗原进入体内，经过吞噬细胞的呈递处理，传递给</w:t>
      </w:r>
      <w:r>
        <w:rPr>
          <w:rFonts w:eastAsia="Times New Roman" w:cs="Times New Roman" w:ascii="Times New Roman" w:hAnsi="Times New Roman"/>
          <w:color w:val="000000"/>
        </w:rPr>
        <w:t>T</w:t>
      </w:r>
      <w:r>
        <w:rPr>
          <w:rFonts w:ascii="宋体;SimSun" w:hAnsi="宋体;SimSun" w:cs="宋体;SimSun"/>
          <w:color w:val="000000"/>
        </w:rPr>
        <w:t>细胞，</w:t>
      </w:r>
      <w:r>
        <w:rPr>
          <w:rFonts w:eastAsia="Times New Roman" w:cs="Times New Roman" w:ascii="Times New Roman" w:hAnsi="Times New Roman"/>
          <w:color w:val="000000"/>
        </w:rPr>
        <w:t>T</w:t>
      </w:r>
      <w:r>
        <w:rPr>
          <w:rFonts w:ascii="宋体;SimSun" w:hAnsi="宋体;SimSun" w:cs="宋体;SimSun"/>
          <w:color w:val="000000"/>
        </w:rPr>
        <w:t>细胞一方面会发生增殖分化，形成记忆</w:t>
      </w:r>
      <w:r>
        <w:rPr>
          <w:rFonts w:eastAsia="Times New Roman" w:cs="Times New Roman" w:ascii="Times New Roman" w:hAnsi="Times New Roman"/>
          <w:color w:val="000000"/>
        </w:rPr>
        <w:t>T</w:t>
      </w:r>
      <w:r>
        <w:rPr>
          <w:rFonts w:ascii="宋体;SimSun" w:hAnsi="宋体;SimSun" w:cs="宋体;SimSun"/>
          <w:color w:val="000000"/>
        </w:rPr>
        <w:t>细胞和效应</w:t>
      </w:r>
      <w:r>
        <w:rPr>
          <w:rFonts w:eastAsia="Times New Roman" w:cs="Times New Roman" w:ascii="Times New Roman" w:hAnsi="Times New Roman"/>
          <w:color w:val="000000"/>
        </w:rPr>
        <w:t>T</w:t>
      </w:r>
      <w:r>
        <w:rPr>
          <w:rFonts w:ascii="宋体;SimSun" w:hAnsi="宋体;SimSun" w:cs="宋体;SimSun"/>
          <w:color w:val="000000"/>
        </w:rPr>
        <w:t>细胞，效应</w:t>
      </w:r>
      <w:r>
        <w:rPr>
          <w:rFonts w:eastAsia="Times New Roman" w:cs="Times New Roman" w:ascii="Times New Roman" w:hAnsi="Times New Roman"/>
          <w:color w:val="000000"/>
        </w:rPr>
        <w:t>T</w:t>
      </w:r>
      <w:r>
        <w:rPr>
          <w:rFonts w:ascii="宋体;SimSun" w:hAnsi="宋体;SimSun" w:cs="宋体;SimSun"/>
          <w:color w:val="000000"/>
        </w:rPr>
        <w:t>细胞会攻击靶细胞，引起靶细胞的裂解死亡；另一方面，</w:t>
      </w:r>
      <w:r>
        <w:rPr>
          <w:rFonts w:eastAsia="Times New Roman" w:cs="Times New Roman" w:ascii="Times New Roman" w:hAnsi="Times New Roman"/>
          <w:color w:val="000000"/>
        </w:rPr>
        <w:t>T</w:t>
      </w:r>
      <w:r>
        <w:rPr>
          <w:rFonts w:ascii="宋体;SimSun" w:hAnsi="宋体;SimSun" w:cs="宋体;SimSun"/>
          <w:color w:val="000000"/>
        </w:rPr>
        <w:t>细胞会分泌淋巴因子，促进</w:t>
      </w:r>
      <w:r>
        <w:rPr>
          <w:rFonts w:eastAsia="Times New Roman" w:cs="Times New Roman" w:ascii="Times New Roman" w:hAnsi="Times New Roman"/>
          <w:color w:val="000000"/>
        </w:rPr>
        <w:t>B</w:t>
      </w:r>
      <w:r>
        <w:rPr>
          <w:rFonts w:ascii="宋体;SimSun" w:hAnsi="宋体;SimSun" w:cs="宋体;SimSun"/>
          <w:color w:val="000000"/>
        </w:rPr>
        <w:t>细胞的增殖分化，形成记忆</w:t>
      </w:r>
      <w:r>
        <w:rPr>
          <w:rFonts w:eastAsia="Times New Roman" w:cs="Times New Roman" w:ascii="Times New Roman" w:hAnsi="Times New Roman"/>
          <w:color w:val="000000"/>
        </w:rPr>
        <w:t>B</w:t>
      </w:r>
      <w:r>
        <w:rPr>
          <w:rFonts w:ascii="宋体;SimSun" w:hAnsi="宋体;SimSun" w:cs="宋体;SimSun"/>
          <w:color w:val="000000"/>
        </w:rPr>
        <w:t>细胞和效应</w:t>
      </w:r>
      <w:r>
        <w:rPr>
          <w:rFonts w:eastAsia="Times New Roman" w:cs="Times New Roman" w:ascii="Times New Roman" w:hAnsi="Times New Roman"/>
          <w:color w:val="000000"/>
        </w:rPr>
        <w:t>B</w:t>
      </w:r>
      <w:r>
        <w:rPr>
          <w:rFonts w:ascii="宋体;SimSun" w:hAnsi="宋体;SimSun" w:cs="宋体;SimSun"/>
          <w:color w:val="000000"/>
        </w:rPr>
        <w:t>细胞，效应</w:t>
      </w:r>
      <w:r>
        <w:rPr>
          <w:rFonts w:eastAsia="Times New Roman" w:cs="Times New Roman" w:ascii="Times New Roman" w:hAnsi="Times New Roman"/>
          <w:color w:val="000000"/>
        </w:rPr>
        <w:t>B</w:t>
      </w:r>
      <w:r>
        <w:rPr>
          <w:rFonts w:ascii="宋体;SimSun" w:hAnsi="宋体;SimSun" w:cs="宋体;SimSun"/>
          <w:color w:val="000000"/>
        </w:rPr>
        <w:t>细胞可以分泌抗体，结合抗原。</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免疫异常疾病包括：过敏反应、自身免疫病和免疫缺陷病。</w:t>
      </w:r>
    </w:p>
    <w:p>
      <w:pPr>
        <w:pStyle w:val="Normal1"/>
        <w:spacing w:lineRule="auto" w:line="360"/>
        <w:jc w:val="left"/>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）抗体、淋巴因子属于免疫活性物质，抗原不属于免疫活性物质，抗原会引发免疫反应。故要检测小鼠是否发生免疫应答，应该检测抗体水平。</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A</w:t>
      </w:r>
      <w:r>
        <w:rPr>
          <w:rFonts w:ascii="宋体;SimSun" w:hAnsi="宋体;SimSun" w:cs="宋体;SimSun"/>
          <w:color w:val="000000"/>
        </w:rPr>
        <w:t>和</w:t>
      </w:r>
      <w:r>
        <w:rPr>
          <w:rFonts w:eastAsia="Times New Roman" w:cs="Times New Roman" w:ascii="Times New Roman" w:hAnsi="Times New Roman"/>
          <w:color w:val="000000"/>
        </w:rPr>
        <w:t>D</w:t>
      </w:r>
      <w:r>
        <w:rPr>
          <w:rFonts w:ascii="宋体;SimSun" w:hAnsi="宋体;SimSun" w:cs="宋体;SimSun"/>
          <w:color w:val="000000"/>
        </w:rPr>
        <w:t>组两次注射的抗原相同，故会发生二次免疫，</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组两次注射的抗原不同，不会发生二次免疫。初次免疫产生的记忆细胞，可以识别抗原，再次注射同种抗原，这些记忆细胞可以快速识别抗原，增殖分化产生更多的浆细胞和记忆细胞，浆细胞可以分泌更多的抗体，发挥更强的免疫反应，及时清除抗原。</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）初次注射抗原甲时，体内会发生免疫反应产生抗体，再次注射抗原，机体会产生较多的抗体，血清中含有抗体，血清中加入抗原甲后，抗体会与抗原甲特异性结合形成细胞集团或沉淀。</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4</w:t>
      </w:r>
      <w:r>
        <w:rPr>
          <w:rFonts w:ascii="宋体;SimSun" w:hAnsi="宋体;SimSun" w:cs="宋体;SimSun"/>
          <w:color w:val="000000"/>
        </w:rPr>
        <w:t>）过敏反应属于免疫异常病，特点是：发作迅速、反应强烈、消退较快、一般不破坏组织细胞，也不会引起严重的组织损伤；有明显的遗传倾向和个体差异等。</w:t>
      </w:r>
    </w:p>
    <w:p>
      <w:pPr>
        <w:pStyle w:val="Normal1"/>
        <w:spacing w:lineRule="auto" w:line="360"/>
        <w:jc w:val="left"/>
        <w:textAlignment w:val="center"/>
        <w:rPr/>
      </w:pPr>
      <w:r>
        <w:rPr>
          <w:color w:val="000000"/>
        </w:rPr>
        <w:t>【点睛】</w:t>
      </w:r>
      <w:r>
        <w:rPr>
          <w:rFonts w:ascii="宋体;SimSun" w:hAnsi="宋体;SimSun" w:cs="宋体;SimSun"/>
          <w:color w:val="000000"/>
        </w:rPr>
        <w:t>是否能够发生二次免疫，需要看两次注射的抗原是否相同，若相同，可以发生二次免疫；若不相同，则不能发生二次免疫。</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9.</w:t>
      </w:r>
      <w:r>
        <w:rPr>
          <w:rFonts w:ascii="宋体;SimSun" w:hAnsi="宋体;SimSun" w:cs="宋体;SimSun"/>
          <w:color w:val="000000"/>
        </w:rPr>
        <w:t>回答下列与种群数量有关的问题。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）将某种单细胞菌接种到装有</w:t>
      </w:r>
      <w:r>
        <w:rPr>
          <w:rFonts w:cs="宋体;SimSun" w:ascii="宋体;SimSun" w:hAnsi="宋体;SimSun"/>
          <w:color w:val="000000"/>
        </w:rPr>
        <w:t>10mL</w:t>
      </w:r>
      <w:r>
        <w:rPr>
          <w:rFonts w:ascii="宋体;SimSun" w:hAnsi="宋体;SimSun" w:cs="宋体;SimSun"/>
          <w:color w:val="000000"/>
        </w:rPr>
        <w:t>液体培养基（培养基</w:t>
      </w:r>
      <w:r>
        <w:rPr>
          <w:rFonts w:cs="宋体;SimSun" w:ascii="宋体;SimSun" w:hAnsi="宋体;SimSun"/>
          <w:color w:val="000000"/>
        </w:rPr>
        <w:t>M</w:t>
      </w:r>
      <w:r>
        <w:rPr>
          <w:rFonts w:ascii="宋体;SimSun" w:hAnsi="宋体;SimSun" w:cs="宋体;SimSun"/>
          <w:color w:val="000000"/>
        </w:rPr>
        <w:t>）的试管中，培养并定时取样进行计数。计数后发现，试管中该种菌的总数达到</w:t>
      </w:r>
      <w:r>
        <w:rPr>
          <w:rFonts w:cs="宋体;SimSun" w:ascii="宋体;SimSun" w:hAnsi="宋体;SimSun"/>
          <w:color w:val="000000"/>
        </w:rPr>
        <w:t>a</w:t>
      </w:r>
      <w:r>
        <w:rPr>
          <w:rFonts w:ascii="宋体;SimSun" w:hAnsi="宋体;SimSun" w:cs="宋体;SimSun"/>
          <w:color w:val="000000"/>
        </w:rPr>
        <w:t>时，种群数量不再增加。由此可知，该种群增长曲线为</w:t>
      </w:r>
      <w:r>
        <w:rPr>
          <w:color w:val="000000"/>
        </w:rPr>
        <w:t>_________</w:t>
      </w:r>
      <w:r>
        <w:rPr>
          <w:rFonts w:ascii="宋体;SimSun" w:hAnsi="宋体;SimSun" w:cs="宋体;SimSun"/>
          <w:color w:val="000000"/>
        </w:rPr>
        <w:t>型，且种群数量为时</w:t>
      </w:r>
      <w:r>
        <w:rPr>
          <w:color w:val="000000"/>
        </w:rPr>
        <w:t>_________</w:t>
      </w:r>
      <w:r>
        <w:rPr>
          <w:rFonts w:ascii="宋体;SimSun" w:hAnsi="宋体;SimSun" w:cs="宋体;SimSun"/>
          <w:color w:val="000000"/>
        </w:rPr>
        <w:t>，种群增长最快。</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）若将该种菌接种在</w:t>
      </w:r>
      <w:r>
        <w:rPr>
          <w:rFonts w:cs="宋体;SimSun" w:ascii="宋体;SimSun" w:hAnsi="宋体;SimSun"/>
          <w:color w:val="000000"/>
        </w:rPr>
        <w:t>5mL</w:t>
      </w:r>
      <w:r>
        <w:rPr>
          <w:rFonts w:ascii="宋体;SimSun" w:hAnsi="宋体;SimSun" w:cs="宋体;SimSun"/>
          <w:color w:val="000000"/>
        </w:rPr>
        <w:t>培养基</w:t>
      </w:r>
      <w:r>
        <w:rPr>
          <w:rFonts w:cs="宋体;SimSun" w:ascii="宋体;SimSun" w:hAnsi="宋体;SimSun"/>
          <w:color w:val="000000"/>
        </w:rPr>
        <w:t>M</w:t>
      </w:r>
      <w:r>
        <w:rPr>
          <w:rFonts w:ascii="宋体;SimSun" w:hAnsi="宋体;SimSun" w:cs="宋体;SimSun"/>
          <w:color w:val="000000"/>
        </w:rPr>
        <w:t>中，培养条件同上，则与上述实验结果相比，该种菌的环境容纳量（</w:t>
      </w:r>
      <w:r>
        <w:rPr>
          <w:rFonts w:cs="宋体;SimSun" w:ascii="宋体;SimSun" w:hAnsi="宋体;SimSun"/>
          <w:color w:val="000000"/>
        </w:rPr>
        <w:t>K</w:t>
      </w:r>
      <w:r>
        <w:rPr>
          <w:rFonts w:ascii="宋体;SimSun" w:hAnsi="宋体;SimSun" w:cs="宋体;SimSun"/>
          <w:color w:val="000000"/>
        </w:rPr>
        <w:t>值）</w:t>
      </w:r>
      <w:r>
        <w:rPr>
          <w:color w:val="000000"/>
        </w:rPr>
        <w:t>_________</w:t>
      </w:r>
      <w:r>
        <w:rPr>
          <w:rFonts w:ascii="宋体;SimSun" w:hAnsi="宋体;SimSun" w:cs="宋体;SimSun"/>
          <w:color w:val="000000"/>
        </w:rPr>
        <w:t>（填“增大”“不变”或“减小”）。若在</w:t>
      </w:r>
      <w:r>
        <w:rPr>
          <w:rFonts w:cs="宋体;SimSun" w:ascii="宋体;SimSun" w:hAnsi="宋体;SimSun"/>
          <w:color w:val="000000"/>
        </w:rPr>
        <w:t>5mL</w:t>
      </w:r>
      <w:r>
        <w:rPr>
          <w:rFonts w:ascii="宋体;SimSun" w:hAnsi="宋体;SimSun" w:cs="宋体;SimSun"/>
          <w:color w:val="000000"/>
        </w:rPr>
        <w:t>培养基</w:t>
      </w:r>
      <w:r>
        <w:rPr>
          <w:rFonts w:cs="宋体;SimSun" w:ascii="宋体;SimSun" w:hAnsi="宋体;SimSun"/>
          <w:color w:val="000000"/>
        </w:rPr>
        <w:t>M</w:t>
      </w:r>
      <w:r>
        <w:rPr>
          <w:rFonts w:ascii="宋体;SimSun" w:hAnsi="宋体;SimSun" w:cs="宋体;SimSun"/>
          <w:color w:val="000000"/>
        </w:rPr>
        <w:t>中接种该菌的量增加一倍，则与增加前相比，</w:t>
      </w:r>
      <w:r>
        <w:rPr>
          <w:rFonts w:cs="宋体;SimSun" w:ascii="宋体;SimSun" w:hAnsi="宋体;SimSun"/>
          <w:color w:val="000000"/>
        </w:rPr>
        <w:t>K</w:t>
      </w:r>
      <w:r>
        <w:rPr>
          <w:rFonts w:ascii="宋体;SimSun" w:hAnsi="宋体;SimSun" w:cs="宋体;SimSun"/>
          <w:color w:val="000000"/>
        </w:rPr>
        <w:t>值</w:t>
      </w:r>
      <w:r>
        <w:rPr>
          <w:color w:val="000000"/>
        </w:rPr>
        <w:t>_________</w:t>
      </w:r>
      <w:r>
        <w:rPr>
          <w:rFonts w:ascii="宋体;SimSun" w:hAnsi="宋体;SimSun" w:cs="宋体;SimSun"/>
          <w:color w:val="000000"/>
        </w:rPr>
        <w:t>（填“增大”“不变”或“减小”），原因是</w:t>
      </w:r>
      <w:r>
        <w:rPr>
          <w:color w:val="000000"/>
        </w:rPr>
        <w:t>_________</w:t>
      </w:r>
      <w:r>
        <w:rPr>
          <w:rFonts w:ascii="宋体;SimSun" w:hAnsi="宋体;SimSun" w:cs="宋体;SimSun"/>
          <w:color w:val="000000"/>
        </w:rPr>
        <w:t>。</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eastAsia="Times New Roman" w:cs="Times New Roman" w:ascii="Times New Roman" w:hAnsi="Times New Roman"/>
          <w:color w:val="000000"/>
        </w:rPr>
        <w:t>S</w:t>
      </w:r>
      <w:r>
        <w:rPr>
          <w:color w:val="000000"/>
        </w:rPr>
        <w:t xml:space="preserve">    (2). </w:t>
      </w:r>
      <w:r>
        <w:rPr>
          <w:rFonts w:eastAsia="Times New Romance;微软雅黑" w:cs="Times New Romance;微软雅黑" w:ascii="Times New Romance;微软雅黑" w:hAnsi="Times New Romance;微软雅黑"/>
          <w:i/>
          <w:color w:val="000000"/>
        </w:rPr>
        <w:t>a</w:t>
      </w:r>
      <w:r>
        <w:rPr>
          <w:rFonts w:eastAsia="Times New Romance;微软雅黑" w:cs="Times New Romance;微软雅黑" w:ascii="Times New Romance;微软雅黑" w:hAnsi="Times New Romance;微软雅黑"/>
          <w:color w:val="000000"/>
        </w:rPr>
        <w:t>/2</w:t>
      </w:r>
      <w:r>
        <w:rPr>
          <w:color w:val="000000"/>
        </w:rPr>
        <w:t xml:space="preserve">    (3). </w:t>
      </w:r>
      <w:r>
        <w:rPr>
          <w:rFonts w:ascii="宋体;SimSun" w:hAnsi="宋体;SimSun" w:cs="宋体;SimSun"/>
          <w:color w:val="000000"/>
        </w:rPr>
        <w:t>减小</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不变</w:t>
      </w:r>
      <w:r>
        <w:rPr>
          <w:rFonts w:cs="Time New Romans;微软雅黑" w:eastAsia="Time New Romans;微软雅黑"/>
          <w:color w:val="000000"/>
        </w:rPr>
        <w:t xml:space="preserve">    </w:t>
      </w:r>
      <w:r>
        <w:rPr>
          <w:color w:val="000000"/>
        </w:rPr>
        <w:t xml:space="preserve">(5). </w:t>
      </w:r>
      <w:r>
        <w:rPr>
          <w:rFonts w:eastAsia="Times New Romance;微软雅黑" w:cs="Times New Romance;微软雅黑" w:ascii="Times New Romance;微软雅黑" w:hAnsi="Times New Romance;微软雅黑"/>
          <w:i/>
          <w:color w:val="000000"/>
        </w:rPr>
        <w:t>K</w:t>
      </w:r>
      <w:r>
        <w:rPr>
          <w:rFonts w:ascii="宋体;SimSun" w:hAnsi="宋体;SimSun" w:cs="宋体;SimSun"/>
          <w:color w:val="000000"/>
        </w:rPr>
        <w:t>值是由环境资源量决定的，与接种量无关</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种群的数量特征：种群密度、出生率和死亡率、迁入率和迁出率、年龄组成、性别比例。</w:t>
      </w:r>
    </w:p>
    <w:p>
      <w:pPr>
        <w:pStyle w:val="Normal1"/>
        <w:spacing w:lineRule="auto" w:line="360"/>
        <w:jc w:val="left"/>
        <w:textAlignment w:val="center"/>
        <w:rPr/>
      </w:pPr>
      <w:r>
        <w:rPr>
          <w:rFonts w:ascii="宋体;SimSun" w:hAnsi="宋体;SimSun" w:cs="宋体;SimSun"/>
          <w:color w:val="000000"/>
        </w:rPr>
        <w:t>种群的数量变化曲线有</w:t>
      </w:r>
      <w:r>
        <w:rPr>
          <w:rFonts w:eastAsia="Times New Roman" w:cs="Times New Roman" w:ascii="Times New Roman" w:hAnsi="Times New Roman"/>
          <w:color w:val="000000"/>
        </w:rPr>
        <w:t>J</w:t>
      </w:r>
      <w:r>
        <w:rPr>
          <w:rFonts w:ascii="宋体;SimSun" w:hAnsi="宋体;SimSun" w:cs="宋体;SimSun"/>
          <w:color w:val="000000"/>
        </w:rPr>
        <w:t>型曲线和</w:t>
      </w:r>
      <w:r>
        <w:rPr>
          <w:rFonts w:eastAsia="Times New Roman" w:cs="Times New Roman" w:ascii="Times New Roman" w:hAnsi="Times New Roman"/>
          <w:color w:val="000000"/>
        </w:rPr>
        <w:t>S</w:t>
      </w:r>
      <w:r>
        <w:rPr>
          <w:rFonts w:ascii="宋体;SimSun" w:hAnsi="宋体;SimSun" w:cs="宋体;SimSun"/>
          <w:color w:val="000000"/>
        </w:rPr>
        <w:t>型曲线，前者需要理想的条件，后者出现的原因是由环境阻力。</w:t>
      </w:r>
    </w:p>
    <w:p>
      <w:pPr>
        <w:pStyle w:val="Normal1"/>
        <w:spacing w:lineRule="auto" w:line="360"/>
        <w:jc w:val="left"/>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J</w:t>
      </w:r>
      <w:r>
        <w:rPr>
          <w:rFonts w:ascii="宋体;SimSun" w:hAnsi="宋体;SimSun" w:cs="宋体;SimSun"/>
          <w:color w:val="000000"/>
        </w:rPr>
        <w:t>型曲线中种群数量呈指数增长，没有峰值。</w:t>
      </w:r>
      <w:r>
        <w:rPr>
          <w:rFonts w:eastAsia="Times New Roman" w:cs="Times New Roman" w:ascii="Times New Roman" w:hAnsi="Times New Roman"/>
          <w:color w:val="000000"/>
        </w:rPr>
        <w:t>S</w:t>
      </w:r>
      <w:r>
        <w:rPr>
          <w:rFonts w:ascii="宋体;SimSun" w:hAnsi="宋体;SimSun" w:cs="宋体;SimSun"/>
          <w:color w:val="000000"/>
        </w:rPr>
        <w:t>型曲线中，由于环境阻力（培养液有限、试管体积有限），种群数量先增加后不变，该单细胞菌数量达到</w:t>
      </w:r>
      <w:r>
        <w:rPr>
          <w:rFonts w:eastAsia="Times New Roman" w:cs="Times New Roman" w:ascii="Times New Roman" w:hAnsi="Times New Roman"/>
          <w:color w:val="000000"/>
        </w:rPr>
        <w:t>a</w:t>
      </w:r>
      <w:r>
        <w:rPr>
          <w:rFonts w:ascii="宋体;SimSun" w:hAnsi="宋体;SimSun" w:cs="宋体;SimSun"/>
          <w:color w:val="000000"/>
        </w:rPr>
        <w:t>不变，即为</w:t>
      </w:r>
      <w:r>
        <w:rPr>
          <w:rFonts w:eastAsia="Times New Roman" w:cs="Times New Roman" w:ascii="Times New Roman" w:hAnsi="Times New Roman"/>
          <w:color w:val="000000"/>
        </w:rPr>
        <w:t>K</w:t>
      </w:r>
      <w:r>
        <w:rPr>
          <w:rFonts w:ascii="宋体;SimSun" w:hAnsi="宋体;SimSun" w:cs="宋体;SimSun"/>
          <w:color w:val="000000"/>
        </w:rPr>
        <w:t>值，故该种群的增长曲线为</w:t>
      </w:r>
      <w:r>
        <w:rPr>
          <w:rFonts w:eastAsia="Times New Roman" w:cs="Times New Roman" w:ascii="Times New Roman" w:hAnsi="Times New Roman"/>
          <w:color w:val="000000"/>
        </w:rPr>
        <w:t>S</w:t>
      </w:r>
      <w:r>
        <w:rPr>
          <w:rFonts w:ascii="宋体;SimSun" w:hAnsi="宋体;SimSun" w:cs="宋体;SimSun"/>
          <w:color w:val="000000"/>
        </w:rPr>
        <w:t>型，种群数量为</w:t>
      </w:r>
      <w:r>
        <w:rPr>
          <w:rFonts w:eastAsia="Times New Roman" w:cs="Times New Roman" w:ascii="Times New Roman" w:hAnsi="Times New Roman"/>
          <w:color w:val="000000"/>
        </w:rPr>
        <w:t>K/2</w:t>
      </w:r>
      <w:r>
        <w:rPr>
          <w:rFonts w:ascii="宋体;SimSun" w:hAnsi="宋体;SimSun" w:cs="宋体;SimSun"/>
          <w:color w:val="000000"/>
        </w:rPr>
        <w:t>即</w:t>
      </w:r>
      <w:r>
        <w:rPr>
          <w:rFonts w:eastAsia="Times New Romance;微软雅黑" w:cs="Times New Romance;微软雅黑" w:ascii="Times New Romance;微软雅黑" w:hAnsi="Times New Romance;微软雅黑"/>
          <w:i/>
          <w:color w:val="000000"/>
        </w:rPr>
        <w:t>a</w:t>
      </w:r>
      <w:r>
        <w:rPr>
          <w:rFonts w:eastAsia="Times New Romance;微软雅黑" w:cs="Times New Romance;微软雅黑" w:ascii="Times New Romance;微软雅黑" w:hAnsi="Times New Romance;微软雅黑"/>
          <w:color w:val="000000"/>
        </w:rPr>
        <w:t>/2</w:t>
      </w:r>
      <w:r>
        <w:rPr>
          <w:rFonts w:ascii="宋体;SimSun" w:hAnsi="宋体;SimSun" w:cs="宋体;SimSun"/>
          <w:color w:val="000000"/>
        </w:rPr>
        <w:t>时，增长速率最快；达到</w:t>
      </w:r>
      <w:r>
        <w:rPr>
          <w:rFonts w:eastAsia="Times New Roman" w:cs="Times New Roman" w:ascii="Times New Roman" w:hAnsi="Times New Roman"/>
          <w:color w:val="000000"/>
        </w:rPr>
        <w:t>K</w:t>
      </w:r>
      <w:r>
        <w:rPr>
          <w:rFonts w:ascii="宋体;SimSun" w:hAnsi="宋体;SimSun" w:cs="宋体;SimSun"/>
          <w:color w:val="000000"/>
        </w:rPr>
        <w:t>值时，增长速率为</w:t>
      </w:r>
      <w:r>
        <w:rPr>
          <w:rFonts w:eastAsia="Times New Roman" w:cs="Times New Roman" w:ascii="Times New Roman" w:hAnsi="Times New Roman"/>
          <w:color w:val="000000"/>
        </w:rPr>
        <w:t>0</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）若把上述单细胞菌接种到含</w:t>
      </w:r>
      <w:r>
        <w:rPr>
          <w:rFonts w:eastAsia="Times New Roman" w:cs="Times New Roman" w:ascii="Times New Roman" w:hAnsi="Times New Roman"/>
          <w:color w:val="000000"/>
        </w:rPr>
        <w:t>5mL</w:t>
      </w:r>
      <w:r>
        <w:rPr>
          <w:rFonts w:ascii="宋体;SimSun" w:hAnsi="宋体;SimSun" w:cs="宋体;SimSun"/>
          <w:color w:val="000000"/>
        </w:rPr>
        <w:t>培养基的试管中，由于培养液减少，营养物质减少，故该菌的</w:t>
      </w:r>
      <w:r>
        <w:rPr>
          <w:rFonts w:eastAsia="Times New Roman" w:cs="Times New Roman" w:ascii="Times New Roman" w:hAnsi="Times New Roman"/>
          <w:color w:val="000000"/>
        </w:rPr>
        <w:t>K</w:t>
      </w:r>
      <w:r>
        <w:rPr>
          <w:rFonts w:ascii="宋体;SimSun" w:hAnsi="宋体;SimSun" w:cs="宋体;SimSun"/>
          <w:color w:val="000000"/>
        </w:rPr>
        <w:t>值会出现下降。若该菌的接种量增大一倍，则会较快达到</w:t>
      </w:r>
      <w:r>
        <w:rPr>
          <w:rFonts w:eastAsia="Times New Roman" w:cs="Times New Roman" w:ascii="Times New Roman" w:hAnsi="Times New Roman"/>
          <w:color w:val="000000"/>
        </w:rPr>
        <w:t>K</w:t>
      </w:r>
      <w:r>
        <w:rPr>
          <w:rFonts w:ascii="宋体;SimSun" w:hAnsi="宋体;SimSun" w:cs="宋体;SimSun"/>
          <w:color w:val="000000"/>
        </w:rPr>
        <w:t>值，但由于培养液量不变，</w:t>
      </w:r>
      <w:r>
        <w:rPr>
          <w:rFonts w:eastAsia="Times New Romance;微软雅黑" w:cs="Times New Romance;微软雅黑" w:ascii="Times New Romance;微软雅黑" w:hAnsi="Times New Romance;微软雅黑"/>
          <w:i/>
          <w:color w:val="000000"/>
        </w:rPr>
        <w:t>K</w:t>
      </w:r>
      <w:r>
        <w:rPr>
          <w:rFonts w:ascii="宋体;SimSun" w:hAnsi="宋体;SimSun" w:cs="宋体;SimSun"/>
          <w:color w:val="000000"/>
        </w:rPr>
        <w:t>值是由环境资源量决定的，与接种量无关，故</w:t>
      </w:r>
      <w:r>
        <w:rPr>
          <w:rFonts w:eastAsia="Times New Roman" w:cs="Times New Roman" w:ascii="Times New Roman" w:hAnsi="Times New Roman"/>
          <w:color w:val="000000"/>
        </w:rPr>
        <w:t>K</w:t>
      </w:r>
      <w:r>
        <w:rPr>
          <w:rFonts w:ascii="宋体;SimSun" w:hAnsi="宋体;SimSun" w:cs="宋体;SimSun"/>
          <w:color w:val="000000"/>
        </w:rPr>
        <w:t>值不变。</w:t>
      </w:r>
    </w:p>
    <w:p>
      <w:pPr>
        <w:pStyle w:val="Normal1"/>
        <w:spacing w:lineRule="auto" w:line="360"/>
        <w:jc w:val="left"/>
        <w:textAlignment w:val="center"/>
        <w:rPr/>
      </w:pPr>
      <w:r>
        <w:rPr>
          <w:color w:val="000000"/>
        </w:rPr>
        <w:t>【点睛】</w:t>
      </w:r>
      <w:r>
        <w:rPr>
          <w:rFonts w:eastAsia="Times New Roman" w:cs="Times New Roman" w:ascii="Times New Roman" w:hAnsi="Times New Roman"/>
          <w:color w:val="000000"/>
        </w:rPr>
        <w:t>K</w:t>
      </w:r>
      <w:r>
        <w:rPr>
          <w:rFonts w:ascii="宋体;SimSun" w:hAnsi="宋体;SimSun" w:cs="宋体;SimSun"/>
          <w:color w:val="000000"/>
        </w:rPr>
        <w:t>值指环境条件不受破坏的情况下，一定空间所能维持的种群数量的最大数量。</w:t>
      </w:r>
      <w:r>
        <w:rPr>
          <w:rFonts w:eastAsia="Times New Roman" w:cs="Times New Roman" w:ascii="Times New Roman" w:hAnsi="Times New Roman"/>
          <w:color w:val="000000"/>
        </w:rPr>
        <w:t>S</w:t>
      </w:r>
      <w:r>
        <w:rPr>
          <w:rFonts w:ascii="宋体;SimSun" w:hAnsi="宋体;SimSun" w:cs="宋体;SimSun"/>
          <w:color w:val="000000"/>
        </w:rPr>
        <w:t>型曲线中</w:t>
      </w:r>
      <w:r>
        <w:rPr>
          <w:rFonts w:eastAsia="Times New Roman" w:cs="Times New Roman" w:ascii="Times New Roman" w:hAnsi="Times New Roman"/>
          <w:color w:val="000000"/>
        </w:rPr>
        <w:t>K/2</w:t>
      </w:r>
      <w:r>
        <w:rPr>
          <w:rFonts w:ascii="宋体;SimSun" w:hAnsi="宋体;SimSun" w:cs="宋体;SimSun"/>
          <w:color w:val="000000"/>
        </w:rPr>
        <w:t>时增长速率最大。</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10.</w:t>
      </w:r>
      <w:r>
        <w:rPr>
          <w:rFonts w:ascii="宋体;SimSun" w:hAnsi="宋体;SimSun" w:cs="宋体;SimSun"/>
          <w:color w:val="000000"/>
        </w:rPr>
        <w:t>玉米是一种二倍体异花传粉作物，可作为研究遗传规律的实验材料。玉米子粒的饱满与凹陷是一对相对性状，受一对等位基因控制。回答下列问题。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）在一对等位基因控制的相对性状中，杂合子通常表现的性状是</w:t>
      </w:r>
      <w:r>
        <w:rPr>
          <w:color w:val="000000"/>
        </w:rPr>
        <w:t>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）现有在自然条件下获得的一些饱满的玉米子粒和一些凹陷的玉米子粒，若要用这两种玉米子粒为材料验证分离定律。写出两种验证思路及预期结果</w:t>
      </w:r>
      <w:r>
        <w:rPr>
          <w:color w:val="000000"/>
        </w:rPr>
        <w:t>___________</w:t>
      </w:r>
      <w:r>
        <w:rPr>
          <w:rFonts w:ascii="宋体;SimSun" w:hAnsi="宋体;SimSun" w:cs="宋体;SimSun"/>
          <w:color w:val="000000"/>
        </w:rPr>
        <w:t>。</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显性性状</w:t>
      </w:r>
      <w:r>
        <w:rPr>
          <w:rFonts w:cs="Time New Romans;微软雅黑" w:eastAsia="Time New Romans;微软雅黑"/>
          <w:color w:val="000000"/>
        </w:rPr>
        <w:t xml:space="preserve">    </w:t>
      </w:r>
      <w:r>
        <w:rPr>
          <w:color w:val="000000"/>
        </w:rPr>
        <w:t xml:space="preserve">(2). </w:t>
      </w:r>
      <w:r>
        <w:rPr>
          <w:rFonts w:ascii="宋体;SimSun" w:hAnsi="宋体;SimSun" w:cs="宋体;SimSun"/>
          <w:color w:val="000000"/>
        </w:rPr>
        <w:t>思路及预期结果</w:t>
      </w:r>
    </w:p>
    <w:p>
      <w:pPr>
        <w:pStyle w:val="Normal1"/>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两种玉米分别自交，若某些玉米自交后，子代出现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两种玉米分别自交，在子代中选择两种纯合子进行杂交，</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自交，得到</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，若</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中出现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让子粒饱满的玉米和子粒凹陷的玉米杂交，如果</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都表现一种性状，则用</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自交，得到</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，若</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中出现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④</w:t>
      </w:r>
      <w:r>
        <w:rPr>
          <w:rFonts w:ascii="宋体;SimSun" w:hAnsi="宋体;SimSun" w:cs="宋体;SimSun"/>
          <w:color w:val="000000"/>
        </w:rPr>
        <w:t>让子粒饱满的玉米和子粒凹陷的玉米杂交，如果</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表现两种性状，且表现为</w:t>
      </w:r>
      <w:r>
        <w:rPr>
          <w:rFonts w:eastAsia="Times New Romance;微软雅黑" w:cs="Times New Romance;微软雅黑" w:ascii="Times New Romance;微软雅黑" w:hAnsi="Times New Romance;微软雅黑"/>
          <w:color w:val="000000"/>
        </w:rPr>
        <w:t>1</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本题主要考查基因分离定律</w:t>
      </w:r>
      <w:r>
        <w:rPr>
          <w:rFonts w:ascii="宋体;SimSun" w:hAnsi="宋体;SimSun" w:cs="宋体;SimSun"/>
          <w:color w:val="000000"/>
        </w:rPr>
        <w:drawing>
          <wp:inline distT="0" distB="0" distL="0" distR="0">
            <wp:extent cx="165100" cy="189865"/>
            <wp:effectExtent l="0" t="0" r="0" b="0"/>
            <wp:docPr id="13"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6" descr=""/>
                    <pic:cNvPicPr>
                      <a:picLocks noChangeAspect="1" noChangeArrowheads="1"/>
                    </pic:cNvPicPr>
                  </pic:nvPicPr>
                  <pic:blipFill>
                    <a:blip r:embed="rId14"/>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相关知识。验证分离定律有两种方法：自交法（杂合子自交后代性状表现为</w:t>
      </w:r>
      <w:r>
        <w:rPr>
          <w:rFonts w:eastAsia="Times New Romance;微软雅黑" w:cs="Times New Romance;微软雅黑" w:ascii="Times New Romance;微软雅黑" w:hAnsi="Times New Romance;微软雅黑"/>
          <w:color w:val="000000"/>
        </w:rPr>
        <w:t>3:1</w:t>
      </w:r>
      <w:r>
        <w:rPr>
          <w:rFonts w:ascii="宋体;SimSun" w:hAnsi="宋体;SimSun" w:cs="宋体;SimSun"/>
          <w:color w:val="000000"/>
        </w:rPr>
        <w:t>）和测交法（后代性状表现为</w:t>
      </w:r>
      <w:r>
        <w:rPr>
          <w:rFonts w:eastAsia="Times New Romance;微软雅黑" w:cs="Times New Romance;微软雅黑" w:ascii="Times New Romance;微软雅黑" w:hAnsi="Times New Romance;微软雅黑"/>
          <w:color w:val="000000"/>
        </w:rPr>
        <w:t>1:1</w:t>
      </w:r>
      <w:r>
        <w:rPr>
          <w:rFonts w:ascii="宋体;SimSun" w:hAnsi="宋体;SimSun" w:cs="宋体;SimSun"/>
          <w:color w:val="000000"/>
        </w:rPr>
        <w:t>）</w:t>
      </w:r>
    </w:p>
    <w:p>
      <w:pPr>
        <w:pStyle w:val="Normal1"/>
        <w:spacing w:lineRule="auto" w:line="360"/>
        <w:textAlignment w:val="center"/>
        <w:rPr/>
      </w:pPr>
      <w:r>
        <w:rPr>
          <w:color w:val="000000"/>
        </w:rPr>
        <w:t>【详解】</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在一对等位基因控制的相对性状中，杂合子中存在控制该性状的一对等位基因，其通常表现的性状是显性性状。</w:t>
      </w:r>
    </w:p>
    <w:p>
      <w:pPr>
        <w:pStyle w:val="Normal1"/>
        <w:spacing w:lineRule="auto" w:line="360"/>
        <w:jc w:val="left"/>
        <w:textAlignment w:val="center"/>
        <w:rPr/>
      </w:pPr>
      <w:r>
        <w:rPr>
          <w:rFonts w:eastAsia="Times New Romance;微软雅黑" w:cs="Times New Romance;微软雅黑" w:ascii="Times New Romance;微软雅黑" w:hAnsi="Times New Romance;微软雅黑"/>
          <w:color w:val="000000"/>
        </w:rPr>
        <w:t xml:space="preserve">(2) </w:t>
      </w:r>
      <w:r>
        <w:rPr>
          <w:rFonts w:ascii="宋体;SimSun" w:hAnsi="宋体;SimSun" w:cs="宋体;SimSun"/>
          <w:color w:val="000000"/>
        </w:rPr>
        <w:t>玉米是异花传粉作物，茎顶开雄花，叶腋开雌花，因自然条件下，可能自交，也可能杂交，故饱满的和凹陷玉米子粒中可能有杂合的，也可能是纯合的，用这两种玉米子粒为材料验证分离定律，首先要确定饱满和凹陷的显隐性关系，再采用自交法和测交法验证。思路及预期结果：</w:t>
      </w:r>
    </w:p>
    <w:p>
      <w:pPr>
        <w:pStyle w:val="Normal1"/>
        <w:spacing w:lineRule="auto" w:line="360"/>
        <w:jc w:val="left"/>
        <w:textAlignment w:val="center"/>
        <w:rPr/>
      </w:pPr>
      <w:r>
        <w:rPr>
          <w:rFonts w:cs="宋体;SimSun" w:ascii="宋体;SimSun" w:hAnsi="宋体;SimSun"/>
          <w:color w:val="000000"/>
        </w:rPr>
        <w:t>①</w:t>
      </w:r>
      <w:r>
        <w:rPr>
          <w:rFonts w:ascii="宋体;SimSun" w:hAnsi="宋体;SimSun" w:cs="宋体;SimSun"/>
          <w:color w:val="000000"/>
        </w:rPr>
        <w:t>两种玉米分别自交，若某些玉米自交后，子代出现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②</w:t>
      </w:r>
      <w:r>
        <w:rPr>
          <w:rFonts w:ascii="宋体;SimSun" w:hAnsi="宋体;SimSun" w:cs="宋体;SimSun"/>
          <w:color w:val="000000"/>
        </w:rPr>
        <w:t>两种玉米分别自交，在子代中选择两种纯合子进行杂交，</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自交，得到</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，若</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中出现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③</w:t>
      </w:r>
      <w:r>
        <w:rPr>
          <w:rFonts w:ascii="宋体;SimSun" w:hAnsi="宋体;SimSun" w:cs="宋体;SimSun"/>
          <w:color w:val="000000"/>
        </w:rPr>
        <w:t>让子粒饱满的玉米和子粒凹陷的玉米杂交，如果</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都表现一种性状，则用</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自交，得到</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，若</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中出现</w:t>
      </w:r>
      <w:r>
        <w:rPr>
          <w:rFonts w:eastAsia="Times New Romance;微软雅黑" w:cs="Times New Romance;微软雅黑" w:ascii="Times New Romance;微软雅黑" w:hAnsi="Times New Romance;微软雅黑"/>
          <w:color w:val="000000"/>
        </w:rPr>
        <w:t>3</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pPr>
      <w:r>
        <w:rPr>
          <w:rFonts w:cs="宋体;SimSun" w:ascii="宋体;SimSun" w:hAnsi="宋体;SimSun"/>
          <w:color w:val="000000"/>
        </w:rPr>
        <w:t>④</w:t>
      </w:r>
      <w:r>
        <w:rPr>
          <w:rFonts w:ascii="宋体;SimSun" w:hAnsi="宋体;SimSun" w:cs="宋体;SimSun"/>
          <w:color w:val="000000"/>
        </w:rPr>
        <w:t>让子粒饱满的玉米和子粒凹陷的玉米杂交，如果</w:t>
      </w:r>
      <w:r>
        <w:rPr>
          <w:rFonts w:eastAsia="Times New Romance;微软雅黑" w:cs="Times New Romance;微软雅黑" w:ascii="Times New Romance;微软雅黑" w:hAnsi="Times New Romance;微软雅黑"/>
          <w:color w:val="000000"/>
        </w:rPr>
        <w:t>F</w:t>
      </w:r>
      <w:r>
        <w:rPr>
          <w:rFonts w:eastAsia="Times New Romance;微软雅黑" w:cs="Times New Romance;微软雅黑" w:ascii="Times New Romance;微软雅黑" w:hAnsi="Times New Romance;微软雅黑"/>
          <w:color w:val="000000"/>
          <w:vertAlign w:val="subscript"/>
        </w:rPr>
        <w:t>1</w:t>
      </w:r>
      <w:r>
        <w:rPr>
          <w:rFonts w:ascii="宋体;SimSun" w:hAnsi="宋体;SimSun" w:cs="宋体;SimSun"/>
          <w:color w:val="000000"/>
        </w:rPr>
        <w:t>表现两种性状，且表现为</w:t>
      </w:r>
      <w:r>
        <w:rPr>
          <w:rFonts w:eastAsia="Times New Romance;微软雅黑" w:cs="Times New Romance;微软雅黑" w:ascii="Times New Romance;微软雅黑" w:hAnsi="Times New Romance;微软雅黑"/>
          <w:color w:val="000000"/>
        </w:rPr>
        <w:t>1</w:t>
      </w:r>
      <w:r>
        <w:rPr>
          <w:rFonts w:cs="宋体;SimSun" w:ascii="宋体;SimSun" w:hAnsi="宋体;SimSun"/>
          <w:color w:val="000000"/>
        </w:rPr>
        <w:t>∶</w:t>
      </w:r>
      <w:r>
        <w:rPr>
          <w:rFonts w:eastAsia="Times New Romance;微软雅黑" w:cs="Times New Romance;微软雅黑" w:ascii="Times New Romance;微软雅黑" w:hAnsi="Times New Romance;微软雅黑"/>
          <w:color w:val="000000"/>
        </w:rPr>
        <w:t>1</w:t>
      </w:r>
      <w:r>
        <w:rPr>
          <w:rFonts w:ascii="宋体;SimSun" w:hAnsi="宋体;SimSun" w:cs="宋体;SimSun"/>
          <w:color w:val="000000"/>
        </w:rPr>
        <w:t>的性状分离比，则可验证分离定律。</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11.</w:t>
      </w:r>
      <w:r>
        <w:rPr>
          <w:rFonts w:ascii="宋体;SimSun" w:hAnsi="宋体;SimSun" w:cs="宋体;SimSun"/>
          <w:color w:val="000000"/>
        </w:rPr>
        <w:t>回答下列与细菌培养相关的问题。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）在细菌培养时，培养基中能同时提供碳源、氮源的成分是</w:t>
      </w:r>
      <w:r>
        <w:rPr>
          <w:color w:val="000000"/>
        </w:rPr>
        <w:t>_____________</w:t>
      </w:r>
      <w:r>
        <w:rPr>
          <w:rFonts w:ascii="宋体;SimSun" w:hAnsi="宋体;SimSun" w:cs="宋体;SimSun"/>
          <w:color w:val="000000"/>
        </w:rPr>
        <w:t>（填“蛋白胨”“葡萄糖”或“</w:t>
      </w:r>
      <w:r>
        <w:rPr>
          <w:rFonts w:cs="宋体;SimSun" w:ascii="宋体;SimSun" w:hAnsi="宋体;SimSun"/>
          <w:color w:val="000000"/>
        </w:rPr>
        <w:t>NaNO</w:t>
      </w:r>
      <w:r>
        <w:rPr>
          <w:rFonts w:cs="宋体;SimSun" w:ascii="宋体;SimSun" w:hAnsi="宋体;SimSun"/>
          <w:color w:val="000000"/>
          <w:vertAlign w:val="subscript"/>
        </w:rPr>
        <w:t>3</w:t>
      </w:r>
      <w:r>
        <w:rPr>
          <w:rFonts w:cs="宋体;SimSun" w:ascii="宋体;SimSun" w:hAnsi="宋体;SimSun"/>
          <w:color w:val="000000"/>
        </w:rPr>
        <w:t>”</w:t>
      </w:r>
      <w:r>
        <w:rPr>
          <w:rFonts w:ascii="宋体;SimSun" w:hAnsi="宋体;SimSun" w:cs="宋体;SimSun"/>
          <w:color w:val="000000"/>
        </w:rPr>
        <w:t>）。通常，制备培养基时要根据所培养细菌的不同来调节培养基的</w:t>
      </w:r>
      <w:r>
        <w:rPr>
          <w:rFonts w:cs="宋体;SimSun" w:ascii="宋体;SimSun" w:hAnsi="宋体;SimSun"/>
          <w:color w:val="000000"/>
        </w:rPr>
        <w:t>pH</w:t>
      </w:r>
      <w:r>
        <w:rPr>
          <w:rFonts w:ascii="宋体;SimSun" w:hAnsi="宋体;SimSun" w:cs="宋体;SimSun"/>
          <w:color w:val="000000"/>
        </w:rPr>
        <w:t>，其原因是</w:t>
      </w:r>
      <w:r>
        <w:rPr>
          <w:color w:val="000000"/>
        </w:rPr>
        <w:t>________</w:t>
      </w:r>
      <w:r>
        <w:rPr>
          <w:rFonts w:ascii="宋体;SimSun" w:hAnsi="宋体;SimSun" w:cs="宋体;SimSun"/>
          <w:color w:val="000000"/>
        </w:rPr>
        <w:t>。硝化细菌在没有碳源的培养基上</w:t>
      </w:r>
      <w:r>
        <w:rPr>
          <w:color w:val="000000"/>
        </w:rPr>
        <w:t>______</w:t>
      </w:r>
      <w:r>
        <w:rPr>
          <w:rFonts w:ascii="宋体;SimSun" w:hAnsi="宋体;SimSun" w:cs="宋体;SimSun"/>
          <w:color w:val="000000"/>
        </w:rPr>
        <w:t>（填“能够”或“不能”）生长，原因是</w:t>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）用平板培养细菌时一般需要将平板</w:t>
      </w:r>
      <w:r>
        <w:rPr>
          <w:color w:val="000000"/>
        </w:rPr>
        <w:t>____________</w:t>
      </w:r>
      <w:r>
        <w:rPr>
          <w:rFonts w:ascii="宋体;SimSun" w:hAnsi="宋体;SimSun" w:cs="宋体;SimSun"/>
          <w:color w:val="000000"/>
        </w:rPr>
        <w:t>（填“倒置”或“正置”）。</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）单个细菌在平板上会形成菌落，研究人员通常可根据菌落的形状、大小、颜色等特征来初步区分不同种的微生物，原因是</w:t>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）有些使用后的培养基在丢弃前需要经过</w:t>
      </w:r>
      <w:r>
        <w:rPr>
          <w:color w:val="000000"/>
        </w:rPr>
        <w:t>____________</w:t>
      </w:r>
      <w:r>
        <w:rPr>
          <w:rFonts w:ascii="宋体;SimSun" w:hAnsi="宋体;SimSun" w:cs="宋体;SimSun"/>
          <w:color w:val="000000"/>
        </w:rPr>
        <w:t>处理，这种处理可以杀死丢弃物中所有的微生物。</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蛋白胨</w:t>
      </w:r>
      <w:r>
        <w:rPr>
          <w:rFonts w:cs="Time New Romans;微软雅黑" w:eastAsia="Time New Romans;微软雅黑"/>
          <w:color w:val="000000"/>
        </w:rPr>
        <w:t xml:space="preserve">    </w:t>
      </w:r>
      <w:r>
        <w:rPr>
          <w:color w:val="000000"/>
        </w:rPr>
        <w:t xml:space="preserve">(2). </w:t>
      </w:r>
      <w:r>
        <w:rPr>
          <w:rFonts w:ascii="宋体;SimSun" w:hAnsi="宋体;SimSun" w:cs="宋体;SimSun"/>
          <w:color w:val="000000"/>
        </w:rPr>
        <w:t>不同的细菌生长繁殖的最适宜</w:t>
      </w:r>
      <w:r>
        <w:rPr>
          <w:rFonts w:cs="宋体;SimSun" w:ascii="宋体;SimSun" w:hAnsi="宋体;SimSun"/>
          <w:color w:val="000000"/>
        </w:rPr>
        <w:t>pH</w:t>
      </w:r>
      <w:r>
        <w:rPr>
          <w:rFonts w:ascii="宋体;SimSun" w:hAnsi="宋体;SimSun" w:cs="宋体;SimSun"/>
          <w:color w:val="000000"/>
        </w:rPr>
        <w:t>不同</w:t>
      </w:r>
      <w:r>
        <w:rPr>
          <w:rFonts w:cs="Time New Romans;微软雅黑" w:eastAsia="Time New Romans;微软雅黑"/>
          <w:color w:val="000000"/>
        </w:rPr>
        <w:t xml:space="preserve">    </w:t>
      </w:r>
      <w:r>
        <w:rPr>
          <w:color w:val="000000"/>
        </w:rPr>
        <w:t xml:space="preserve">(3). </w:t>
      </w:r>
      <w:r>
        <w:rPr>
          <w:rFonts w:ascii="宋体;SimSun" w:hAnsi="宋体;SimSun" w:cs="宋体;SimSun"/>
          <w:color w:val="000000"/>
        </w:rPr>
        <w:t>能够</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硝化细菌可以利用空气中的</w:t>
      </w:r>
      <w:r>
        <w:rPr>
          <w:rFonts w:eastAsia="Times New Romance;微软雅黑" w:cs="Times New Romance;微软雅黑" w:ascii="Times New Romance;微软雅黑" w:hAnsi="Times New Romance;微软雅黑"/>
          <w:color w:val="000000"/>
        </w:rPr>
        <w:t>CO</w:t>
      </w:r>
      <w:r>
        <w:rPr>
          <w:rFonts w:eastAsia="Times New Romance;微软雅黑" w:cs="Times New Romance;微软雅黑" w:ascii="Times New Romance;微软雅黑" w:hAnsi="Times New Romance;微软雅黑"/>
          <w:color w:val="000000"/>
          <w:vertAlign w:val="subscript"/>
        </w:rPr>
        <w:t>2</w:t>
      </w:r>
      <w:r>
        <w:rPr>
          <w:rFonts w:ascii="宋体;SimSun" w:hAnsi="宋体;SimSun" w:cs="宋体;SimSun"/>
          <w:color w:val="000000"/>
        </w:rPr>
        <w:t>作为碳源</w:t>
      </w:r>
      <w:r>
        <w:rPr>
          <w:rFonts w:cs="Time New Romans;微软雅黑" w:eastAsia="Time New Romans;微软雅黑"/>
          <w:color w:val="000000"/>
        </w:rPr>
        <w:t xml:space="preserve">    </w:t>
      </w:r>
      <w:r>
        <w:rPr>
          <w:color w:val="000000"/>
        </w:rPr>
        <w:t xml:space="preserve">(5). </w:t>
      </w:r>
      <w:r>
        <w:rPr>
          <w:rFonts w:ascii="宋体;SimSun" w:hAnsi="宋体;SimSun" w:cs="宋体;SimSun"/>
          <w:color w:val="000000"/>
        </w:rPr>
        <w:t>倒置</w:t>
      </w:r>
      <w:r>
        <w:rPr>
          <w:rFonts w:cs="Time New Romans;微软雅黑" w:eastAsia="Time New Romans;微软雅黑"/>
          <w:color w:val="000000"/>
        </w:rPr>
        <w:t xml:space="preserve">    </w:t>
      </w:r>
      <w:r>
        <w:rPr>
          <w:color w:val="000000"/>
        </w:rPr>
        <w:t xml:space="preserve">(6). </w:t>
      </w:r>
      <w:r>
        <w:rPr>
          <w:rFonts w:ascii="宋体;SimSun" w:hAnsi="宋体;SimSun" w:cs="宋体;SimSun"/>
          <w:color w:val="000000"/>
        </w:rPr>
        <w:t>在一定的培养条件下，不同种微生物表现出各自稳定的菌落特征</w:t>
      </w:r>
      <w:r>
        <w:rPr>
          <w:rFonts w:cs="Time New Romans;微软雅黑" w:eastAsia="Time New Romans;微软雅黑"/>
          <w:color w:val="000000"/>
        </w:rPr>
        <w:t xml:space="preserve">    </w:t>
      </w:r>
      <w:r>
        <w:rPr>
          <w:color w:val="000000"/>
        </w:rPr>
        <w:t xml:space="preserve">(7). </w:t>
      </w:r>
      <w:r>
        <w:rPr>
          <w:rFonts w:ascii="宋体;SimSun" w:hAnsi="宋体;SimSun" w:cs="宋体;SimSun"/>
          <w:color w:val="000000"/>
        </w:rPr>
        <w:t>灭菌</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cs="宋体;SimSun" w:ascii="宋体;SimSun" w:hAnsi="宋体;SimSun"/>
          <w:color w:val="000000"/>
        </w:rPr>
        <w:t>1</w:t>
      </w:r>
      <w:r>
        <w:rPr>
          <w:rFonts w:ascii="宋体;SimSun" w:hAnsi="宋体;SimSun" w:cs="宋体;SimSun"/>
          <w:color w:val="000000"/>
        </w:rPr>
        <w:t>、微生物培养基的营养构成：①各种培养基的具体配方不同，但一般都含有水、碳源、氮源和无机盐；②不同培养基还要满足不同微生物对</w:t>
      </w:r>
      <w:r>
        <w:rPr>
          <w:rFonts w:eastAsia="Times New Roman" w:cs="Times New Roman" w:ascii="Times New Roman" w:hAnsi="Times New Roman"/>
          <w:color w:val="000000"/>
        </w:rPr>
        <w:t>pH</w:t>
      </w:r>
      <w:r>
        <w:rPr>
          <w:rFonts w:ascii="宋体;SimSun" w:hAnsi="宋体;SimSun" w:cs="宋体;SimSun"/>
          <w:color w:val="000000"/>
        </w:rPr>
        <w:t>、特殊营养物质以及氧气的要求。</w:t>
      </w:r>
    </w:p>
    <w:p>
      <w:pPr>
        <w:pStyle w:val="Normal1"/>
        <w:spacing w:lineRule="auto" w:line="360"/>
        <w:jc w:val="left"/>
        <w:textAlignment w:val="center"/>
        <w:rPr/>
      </w:pPr>
      <w:r>
        <w:rPr>
          <w:rFonts w:cs="宋体;SimSun" w:ascii="宋体;SimSun" w:hAnsi="宋体;SimSun"/>
          <w:color w:val="000000"/>
        </w:rPr>
        <w:t>2</w:t>
      </w:r>
      <w:r>
        <w:rPr>
          <w:rFonts w:ascii="宋体;SimSun" w:hAnsi="宋体;SimSun" w:cs="宋体;SimSun"/>
          <w:color w:val="000000"/>
        </w:rPr>
        <w:t>、配制牛肉膏蛋白胨固体培养基的注意事项：①倒平板的温 度一般</w:t>
      </w:r>
      <w:r>
        <w:rPr>
          <w:rFonts w:eastAsia="Times New Roman" w:cs="Times New Roman" w:ascii="Times New Roman" w:hAnsi="Times New Roman"/>
          <w:color w:val="000000"/>
        </w:rPr>
        <w:t>50℃</w:t>
      </w:r>
      <w:r>
        <w:rPr>
          <w:rFonts w:ascii="宋体;SimSun" w:hAnsi="宋体;SimSun" w:cs="宋体;SimSun"/>
          <w:color w:val="000000"/>
        </w:rPr>
        <w:t>左右适宜，温度过高会烫手，过低培养基又会凝固；②平板需倒置，这样既可使培养基表面的水分更好地挥发，又可防止皿盖上的水珠落入培养基，造成污染。</w:t>
      </w:r>
    </w:p>
    <w:p>
      <w:pPr>
        <w:pStyle w:val="Normal1"/>
        <w:spacing w:lineRule="auto" w:line="360"/>
        <w:jc w:val="left"/>
        <w:textAlignment w:val="center"/>
        <w:rPr/>
      </w:pPr>
      <w:r>
        <w:rPr>
          <w:color w:val="000000"/>
        </w:rPr>
        <w:t>【详解】</w:t>
      </w: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）葡萄糖只能为细菌提供碳源，硝酸钠为细菌提供无机盐，而蛋白胨既可以为细菌碳源，也可以为细菌提供氮源；由于不同</w:t>
      </w:r>
      <w:r>
        <w:rPr>
          <w:rFonts w:ascii="宋体;SimSun" w:hAnsi="宋体;SimSun" w:cs="宋体;SimSun"/>
          <w:color w:val="000000"/>
        </w:rPr>
        <w:drawing>
          <wp:inline distT="0" distB="0" distL="0" distR="0">
            <wp:extent cx="165100" cy="189865"/>
            <wp:effectExtent l="0" t="0" r="0" b="0"/>
            <wp:docPr id="14"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7" descr=""/>
                    <pic:cNvPicPr>
                      <a:picLocks noChangeAspect="1" noChangeArrowheads="1"/>
                    </pic:cNvPicPr>
                  </pic:nvPicPr>
                  <pic:blipFill>
                    <a:blip r:embed="rId15"/>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细菌生长繁殖的最适宜</w:t>
      </w:r>
      <w:r>
        <w:rPr>
          <w:rFonts w:eastAsia="Times New Roman" w:cs="Times New Roman" w:ascii="Times New Roman" w:hAnsi="Times New Roman"/>
          <w:color w:val="000000"/>
        </w:rPr>
        <w:t>pH</w:t>
      </w:r>
      <w:r>
        <w:rPr>
          <w:rFonts w:ascii="宋体;SimSun" w:hAnsi="宋体;SimSun" w:cs="宋体;SimSun"/>
          <w:color w:val="000000"/>
        </w:rPr>
        <w:t>是不同的，因此制备培养基时要根据所培养的细菌的不同来调节培养基的</w:t>
      </w:r>
      <w:r>
        <w:rPr>
          <w:rFonts w:eastAsia="Times New Roman" w:cs="Times New Roman" w:ascii="Times New Roman" w:hAnsi="Times New Roman"/>
          <w:color w:val="000000"/>
        </w:rPr>
        <w:t>pH</w:t>
      </w:r>
      <w:r>
        <w:rPr>
          <w:rFonts w:ascii="宋体;SimSun" w:hAnsi="宋体;SimSun" w:cs="宋体;SimSun"/>
          <w:color w:val="000000"/>
        </w:rPr>
        <w:t>；硝化细菌属于化能自养型微生物，其可以利用氨氧化释放的能量将空气中的二氧化碳固定为有机物，因此硝化细菌可以在无碳培养基中生长。</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）用平板培养细菌时，一般需要将平板倒置培养，以防止皿盖上的水珠落入培养基，造成污染。</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）由于每一大类微生物都有其独特的细胞形态，因而其菌落形态特征也各异，因此根据菌落的形态、大小、颜色等特征来初步区分不同种的微生物。</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）有些使用后的培养基丢弃前一定要进行灭菌处理，以免污染环境。</w:t>
      </w:r>
    </w:p>
    <w:p>
      <w:pPr>
        <w:pStyle w:val="Normal1"/>
        <w:spacing w:lineRule="auto" w:line="360"/>
        <w:jc w:val="left"/>
        <w:textAlignment w:val="center"/>
        <w:rPr/>
      </w:pPr>
      <w:r>
        <w:rPr>
          <w:color w:val="000000"/>
        </w:rPr>
        <w:t>【点睛】</w:t>
      </w:r>
      <w:r>
        <w:rPr>
          <w:rFonts w:ascii="宋体;SimSun" w:hAnsi="宋体;SimSun" w:cs="宋体;SimSun"/>
          <w:color w:val="000000"/>
        </w:rPr>
        <w:t>解答本题的关键是识记微生物培养基的成分、培育条件、培养过程以及注意事项，能够根据不同微生物的代谢类型判断其所需营养成分的种类，进而结合题干要求分析答题。</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12.</w:t>
      </w:r>
      <w:r>
        <w:rPr>
          <w:rFonts w:ascii="宋体;SimSun" w:hAnsi="宋体;SimSun" w:cs="宋体;SimSun"/>
          <w:color w:val="000000"/>
        </w:rPr>
        <w:t>培养胡萝卜根组织可获得试管苗，获得试管苗的过程如图所示。</w:t>
      </w:r>
    </w:p>
    <w:p>
      <w:pPr>
        <w:pStyle w:val="Normal1"/>
        <w:spacing w:lineRule="auto" w:line="360"/>
        <w:jc w:val="left"/>
        <w:textAlignment w:val="center"/>
        <w:rPr>
          <w:color w:val="000000"/>
        </w:rPr>
      </w:pPr>
      <w:r>
        <w:rPr>
          <w:color w:val="000000"/>
        </w:rPr>
        <w:drawing>
          <wp:inline distT="0" distB="0" distL="0" distR="0">
            <wp:extent cx="5162550" cy="876300"/>
            <wp:effectExtent l="0" t="0" r="0" b="0"/>
            <wp:docPr id="15"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8" descr=""/>
                    <pic:cNvPicPr>
                      <a:picLocks noChangeAspect="1" noChangeArrowheads="1"/>
                    </pic:cNvPicPr>
                  </pic:nvPicPr>
                  <pic:blipFill>
                    <a:blip r:embed="rId16"/>
                    <a:srcRect l="-1" t="-8" r="-1" b="-8"/>
                    <a:stretch>
                      <a:fillRect/>
                    </a:stretch>
                  </pic:blipFill>
                  <pic:spPr bwMode="auto">
                    <a:xfrm>
                      <a:off x="0" y="0"/>
                      <a:ext cx="5162550" cy="876300"/>
                    </a:xfrm>
                    <a:prstGeom prst="rect">
                      <a:avLst/>
                    </a:prstGeom>
                  </pic:spPr>
                </pic:pic>
              </a:graphicData>
            </a:graphic>
          </wp:inline>
        </w:drawing>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回答下列问题。</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）利用胡萝卜根段进行组织培养可以形成试管苗。用分化的植物细胞可以培养成完整的植株，这是因为植物细胞具有</w:t>
      </w:r>
      <w:r>
        <w:rPr>
          <w:color w:val="000000"/>
        </w:rPr>
        <w:t>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）步骤③切取的组织块中要带有形成层，原因是</w:t>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）从步骤⑤到步骤⑥需要更换新的培养基，其原因是</w:t>
      </w:r>
      <w:r>
        <w:rPr>
          <w:color w:val="000000"/>
        </w:rPr>
        <w:t>____________</w:t>
      </w:r>
      <w:r>
        <w:rPr>
          <w:rFonts w:ascii="宋体;SimSun" w:hAnsi="宋体;SimSun" w:cs="宋体;SimSun"/>
          <w:color w:val="000000"/>
        </w:rPr>
        <w:t>。在新的培养基上愈伤组织通过细胞的</w:t>
      </w:r>
      <w:r>
        <w:rPr>
          <w:color w:val="000000"/>
        </w:rPr>
        <w:t>____________</w:t>
      </w:r>
      <w:r>
        <w:rPr>
          <w:rFonts w:ascii="宋体;SimSun" w:hAnsi="宋体;SimSun" w:cs="宋体;SimSun"/>
          <w:color w:val="000000"/>
        </w:rPr>
        <w:t>过程，最终可形成试管苗。</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）步骤⑥要进行照光培养，其作用</w:t>
      </w:r>
      <w:r>
        <w:rPr>
          <w:rFonts w:ascii="宋体;SimSun" w:hAnsi="宋体;SimSun" w:cs="宋体;SimSun"/>
          <w:color w:val="000000"/>
        </w:rPr>
        <w:drawing>
          <wp:inline distT="0" distB="0" distL="0" distR="0">
            <wp:extent cx="177800" cy="177800"/>
            <wp:effectExtent l="0" t="0" r="0" b="0"/>
            <wp:docPr id="16"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9" descr=""/>
                    <pic:cNvPicPr>
                      <a:picLocks noChangeAspect="1" noChangeArrowheads="1"/>
                    </pic:cNvPicPr>
                  </pic:nvPicPr>
                  <pic:blipFill>
                    <a:blip r:embed="rId17"/>
                    <a:srcRect l="-203" t="-203" r="-203" b="-203"/>
                    <a:stretch>
                      <a:fillRect/>
                    </a:stretch>
                  </pic:blipFill>
                  <pic:spPr bwMode="auto">
                    <a:xfrm>
                      <a:off x="0" y="0"/>
                      <a:ext cx="177800" cy="177800"/>
                    </a:xfrm>
                    <a:prstGeom prst="rect">
                      <a:avLst/>
                    </a:prstGeom>
                  </pic:spPr>
                </pic:pic>
              </a:graphicData>
            </a:graphic>
          </wp:inline>
        </w:drawing>
      </w:r>
      <w:r>
        <w:rPr>
          <w:color w:val="000000"/>
        </w:rPr>
        <w:t>____________</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5</w:t>
      </w:r>
      <w:r>
        <w:rPr>
          <w:rFonts w:ascii="宋体;SimSun" w:hAnsi="宋体;SimSun" w:cs="宋体;SimSun"/>
          <w:color w:val="000000"/>
        </w:rPr>
        <w:t>）经组织培养得到的植株，一般可保持原品种的</w:t>
      </w:r>
      <w:r>
        <w:rPr>
          <w:color w:val="000000"/>
        </w:rPr>
        <w:t>__________</w:t>
      </w:r>
      <w:r>
        <w:rPr>
          <w:rFonts w:ascii="宋体;SimSun" w:hAnsi="宋体;SimSun" w:cs="宋体;SimSun"/>
          <w:color w:val="000000"/>
        </w:rPr>
        <w:t>，这种繁殖方式属于</w:t>
      </w:r>
      <w:r>
        <w:rPr>
          <w:color w:val="000000"/>
        </w:rPr>
        <w:t>____________</w:t>
      </w:r>
      <w:r>
        <w:rPr>
          <w:rFonts w:ascii="宋体;SimSun" w:hAnsi="宋体;SimSun" w:cs="宋体;SimSun"/>
          <w:color w:val="000000"/>
        </w:rPr>
        <w:t>繁殖。</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rFonts w:ascii="宋体;SimSun" w:hAnsi="宋体;SimSun" w:cs="宋体;SimSun"/>
          <w:color w:val="000000"/>
        </w:rPr>
        <w:t>全能性</w:t>
      </w:r>
      <w:r>
        <w:rPr>
          <w:rFonts w:cs="Time New Romans;微软雅黑" w:eastAsia="Time New Romans;微软雅黑"/>
          <w:color w:val="000000"/>
        </w:rPr>
        <w:t xml:space="preserve">    </w:t>
      </w:r>
      <w:r>
        <w:rPr>
          <w:color w:val="000000"/>
        </w:rPr>
        <w:t xml:space="preserve">(2). </w:t>
      </w:r>
      <w:r>
        <w:rPr>
          <w:rFonts w:ascii="宋体;SimSun" w:hAnsi="宋体;SimSun" w:cs="宋体;SimSun"/>
          <w:color w:val="000000"/>
        </w:rPr>
        <w:t>形成层容易诱导形成愈伤组织</w:t>
      </w:r>
      <w:r>
        <w:rPr>
          <w:rFonts w:cs="Time New Romans;微软雅黑" w:eastAsia="Time New Romans;微软雅黑"/>
          <w:color w:val="000000"/>
        </w:rPr>
        <w:t xml:space="preserve">    </w:t>
      </w:r>
      <w:r>
        <w:rPr>
          <w:color w:val="000000"/>
        </w:rPr>
        <w:t xml:space="preserve">(3). </w:t>
      </w:r>
      <w:r>
        <w:rPr>
          <w:rFonts w:ascii="宋体;SimSun" w:hAnsi="宋体;SimSun" w:cs="宋体;SimSun"/>
          <w:color w:val="000000"/>
        </w:rPr>
        <w:t>诱导愈伤组织形成和诱导愈伤组织分化形成试管苗所需的生长素和细胞分裂素的比例不同</w:t>
      </w:r>
      <w:r>
        <w:rPr>
          <w:rFonts w:cs="Time New Romans;微软雅黑" w:eastAsia="Time New Romans;微软雅黑"/>
          <w:color w:val="000000"/>
        </w:rPr>
        <w:t xml:space="preserve">    </w:t>
      </w:r>
      <w:r>
        <w:rPr>
          <w:color w:val="000000"/>
        </w:rPr>
        <w:t xml:space="preserve">(4). </w:t>
      </w:r>
      <w:r>
        <w:rPr>
          <w:rFonts w:ascii="宋体;SimSun" w:hAnsi="宋体;SimSun" w:cs="宋体;SimSun"/>
          <w:color w:val="000000"/>
        </w:rPr>
        <w:t>分化（或答：再分化）</w:t>
      </w:r>
      <w:r>
        <w:rPr>
          <w:rFonts w:cs="Time New Romans;微软雅黑" w:eastAsia="Time New Romans;微软雅黑"/>
          <w:color w:val="000000"/>
        </w:rPr>
        <w:t xml:space="preserve">    </w:t>
      </w:r>
      <w:r>
        <w:rPr>
          <w:color w:val="000000"/>
        </w:rPr>
        <w:t xml:space="preserve">(5). </w:t>
      </w:r>
      <w:r>
        <w:rPr>
          <w:rFonts w:ascii="宋体;SimSun" w:hAnsi="宋体;SimSun" w:cs="宋体;SimSun"/>
          <w:color w:val="000000"/>
        </w:rPr>
        <w:t>诱导叶绿素的形成，使试管苗能够进行光合作用</w:t>
      </w:r>
      <w:r>
        <w:rPr>
          <w:rFonts w:cs="Time New Romans;微软雅黑" w:eastAsia="Time New Romans;微软雅黑"/>
          <w:color w:val="000000"/>
        </w:rPr>
        <w:t xml:space="preserve">    </w:t>
      </w:r>
      <w:r>
        <w:rPr>
          <w:color w:val="000000"/>
        </w:rPr>
        <w:t xml:space="preserve">(6). </w:t>
      </w:r>
      <w:r>
        <w:rPr>
          <w:rFonts w:ascii="宋体;SimSun" w:hAnsi="宋体;SimSun" w:cs="宋体;SimSun"/>
          <w:color w:val="000000"/>
        </w:rPr>
        <w:t>遗传特性</w:t>
      </w:r>
      <w:r>
        <w:rPr>
          <w:rFonts w:cs="Time New Romans;微软雅黑" w:eastAsia="Time New Romans;微软雅黑"/>
          <w:color w:val="000000"/>
        </w:rPr>
        <w:t xml:space="preserve">    </w:t>
      </w:r>
      <w:r>
        <w:rPr>
          <w:color w:val="000000"/>
        </w:rPr>
        <w:t xml:space="preserve">(7). </w:t>
      </w:r>
      <w:r>
        <w:rPr>
          <w:rFonts w:ascii="宋体;SimSun" w:hAnsi="宋体;SimSun" w:cs="宋体;SimSun"/>
          <w:color w:val="000000"/>
        </w:rPr>
        <w:t>无性</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rFonts w:ascii="宋体;SimSun" w:hAnsi="宋体;SimSun" w:cs="宋体;SimSun"/>
          <w:color w:val="000000"/>
        </w:rPr>
      </w:pPr>
      <w:r>
        <w:rPr>
          <w:rFonts w:ascii="宋体;SimSun" w:hAnsi="宋体;SimSun" w:cs="宋体;SimSun"/>
          <w:color w:val="000000"/>
        </w:rPr>
        <w:t>根据题干信息分析，培养胡萝卜组织获得试管苗的过程利用了植物组织培养技术，该技术的原理是植物细胞的全能性；该过程中离体的组织块脱分化形成愈伤组织，愈伤组织再分化形成胚状体，最终培育成试管苗。</w:t>
      </w:r>
    </w:p>
    <w:p>
      <w:pPr>
        <w:pStyle w:val="Normal1"/>
        <w:spacing w:lineRule="auto" w:line="360"/>
        <w:textAlignment w:val="center"/>
        <w:rPr/>
      </w:pPr>
      <w:r>
        <w:rPr>
          <w:color w:val="000000"/>
        </w:rPr>
        <w:t>【详解】</w:t>
      </w:r>
      <w:r>
        <w:rPr>
          <w:rFonts w:ascii="宋体;SimSun" w:hAnsi="宋体;SimSun" w:cs="宋体;SimSun"/>
          <w:color w:val="000000"/>
        </w:rPr>
        <w:t>（</w:t>
      </w:r>
      <w:r>
        <w:rPr>
          <w:rFonts w:cs="宋体;SimSun" w:ascii="宋体;SimSun" w:hAnsi="宋体;SimSun"/>
          <w:color w:val="000000"/>
        </w:rPr>
        <w:t>1</w:t>
      </w:r>
      <w:r>
        <w:rPr>
          <w:rFonts w:ascii="宋体;SimSun" w:hAnsi="宋体;SimSun" w:cs="宋体;SimSun"/>
          <w:color w:val="000000"/>
        </w:rPr>
        <w:t>）根据题意分析，用胡萝卜的组织细胞可以培育成完整的植株，其原理是植物细胞的全能性。</w:t>
      </w:r>
    </w:p>
    <w:p>
      <w:pPr>
        <w:pStyle w:val="Normal1"/>
        <w:spacing w:lineRule="auto" w:line="360"/>
        <w:jc w:val="left"/>
        <w:textAlignment w:val="center"/>
        <w:rPr/>
      </w:pPr>
      <w:r>
        <w:rPr>
          <w:rFonts w:ascii="宋体;SimSun" w:hAnsi="宋体;SimSun" w:cs="宋体;SimSun"/>
          <w:color w:val="000000"/>
        </w:rPr>
        <w:t>（</w:t>
      </w:r>
      <w:r>
        <w:rPr>
          <w:rFonts w:cs="宋体;SimSun" w:ascii="宋体;SimSun" w:hAnsi="宋体;SimSun"/>
          <w:color w:val="000000"/>
        </w:rPr>
        <w:t>2</w:t>
      </w:r>
      <w:r>
        <w:rPr>
          <w:rFonts w:ascii="宋体;SimSun" w:hAnsi="宋体;SimSun" w:cs="宋体;SimSun"/>
          <w:color w:val="000000"/>
        </w:rPr>
        <w:t>）形成层细胞具有分裂能力，分化程度低，易形成愈伤组织，因此步骤③中切取胡萝卜块时强调要切取含有形成层的部分。</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3</w:t>
      </w:r>
      <w:r>
        <w:rPr>
          <w:rFonts w:ascii="宋体;SimSun" w:hAnsi="宋体;SimSun" w:cs="宋体;SimSun"/>
          <w:color w:val="000000"/>
        </w:rPr>
        <w:t>）步骤⑤为脱分化过程，步骤⑥为再分化过程，由于营养物质的消耗以及两个过程需要激素的比例要求等有所不同，因此由步骤⑤到步骤⑥的过程需要更换新的培养基；愈伤组织形成试管苗的过程为再分化。</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4</w:t>
      </w:r>
      <w:r>
        <w:rPr>
          <w:rFonts w:ascii="宋体;SimSun" w:hAnsi="宋体;SimSun" w:cs="宋体;SimSun"/>
          <w:color w:val="000000"/>
        </w:rPr>
        <w:t>）步骤⑥为再分化过程，需要进行光照，以利于叶绿素的合成。</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cs="宋体;SimSun" w:ascii="宋体;SimSun" w:hAnsi="宋体;SimSun"/>
          <w:color w:val="000000"/>
        </w:rPr>
        <w:t>5</w:t>
      </w:r>
      <w:r>
        <w:rPr>
          <w:rFonts w:ascii="宋体;SimSun" w:hAnsi="宋体;SimSun" w:cs="宋体;SimSun"/>
          <w:color w:val="000000"/>
        </w:rPr>
        <w:t>）植物组织培养技术属于无性繁殖，获得的后代可以保持亲本的优良性状。</w:t>
      </w:r>
    </w:p>
    <w:p>
      <w:pPr>
        <w:pStyle w:val="Normal1"/>
        <w:spacing w:lineRule="auto" w:line="360"/>
        <w:jc w:val="left"/>
        <w:textAlignment w:val="center"/>
        <w:rPr/>
      </w:pPr>
      <w:r>
        <w:rPr>
          <w:color w:val="000000"/>
        </w:rPr>
        <w:t>【点睛】</w:t>
      </w:r>
      <w:r>
        <w:rPr>
          <w:rFonts w:ascii="宋体;SimSun" w:hAnsi="宋体;SimSun" w:cs="宋体;SimSun"/>
          <w:color w:val="000000"/>
        </w:rPr>
        <w:t>解答本题的关键是掌握植物组织培养的详细过程及其原理，明确离体的组织需要经过脱分化和再分化过程才能发育为完整的植株，并能够对不同过程进行合理的分析。</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p>
      <w:pPr>
        <w:pStyle w:val="Normal1"/>
        <w:spacing w:lineRule="auto" w:line="360"/>
        <w:textAlignment w:val="center"/>
        <w:rPr>
          <w:color w:val="000000"/>
        </w:rPr>
      </w:pPr>
      <w:r>
        <w:rPr>
          <w:color w:val="000000"/>
        </w:rPr>
      </w:r>
    </w:p>
    <w:sectPr>
      <w:headerReference w:type="default" r:id="rId18"/>
      <w:footerReference w:type="default" r:id="rId19"/>
      <w:type w:val="nextPage"/>
      <w:pgSz w:w="11906" w:h="16838"/>
      <w:pgMar w:left="1800" w:right="1800" w:gutter="0" w:header="850" w:top="1440" w:footer="624" w:bottom="1440"/>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微软雅黑"/>
    <w:charset w:val="00"/>
    <w:family w:val="auto"/>
    <w:pitch w:val="default"/>
  </w:font>
  <w:font w:name="Wingdings">
    <w:charset w:val="02"/>
    <w:family w:val="auto"/>
    <w:pitch w:val="variable"/>
  </w:font>
  <w:font w:name="Cambria">
    <w:charset w:val="00"/>
    <w:family w:val="roman"/>
    <w:pitch w:val="variable"/>
  </w:font>
  <w:font w:name="Calibri">
    <w:charset w:val="00"/>
    <w:family w:val="swiss"/>
    <w:pitch w:val="variable"/>
  </w:font>
  <w:font w:name="宋体">
    <w:altName w:val="SimSun"/>
    <w:charset w:val="86"/>
    <w:family w:val="auto"/>
    <w:pitch w:val="variable"/>
  </w:font>
  <w:font w:name="Segoe UI Symbol">
    <w:charset w:val="00"/>
    <w:family w:val="swiss"/>
    <w:pitch w:val="variable"/>
  </w:font>
  <w:font w:name="Times New Romance">
    <w:altName w:val="微软雅黑"/>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character" w:styleId="WW8Num1z0">
    <w:name w:val="WW8Num1z0"/>
    <w:qFormat/>
    <w:rPr>
      <w:rFonts w:ascii="Wingdings" w:hAnsi="Wingdings" w:cs="Wingdings"/>
    </w:rPr>
  </w:style>
  <w:style w:type="character" w:styleId="Style14">
    <w:name w:val="默认段落字体"/>
    <w:qFormat/>
    <w:rPr/>
  </w:style>
  <w:style w:type="character" w:styleId="Style15">
    <w:name w:val="批注引用"/>
    <w:qFormat/>
    <w:rPr>
      <w:sz w:val="21"/>
      <w:szCs w:val="21"/>
    </w:rPr>
  </w:style>
  <w:style w:type="character" w:styleId="InternetLink">
    <w:name w:val="Hyperlink"/>
    <w:rPr>
      <w:color w:val="0000FF"/>
      <w:u w:val="single"/>
    </w:rPr>
  </w:style>
  <w:style w:type="character" w:styleId="StrongEmphasis">
    <w:name w:val="Strong Emphasis"/>
    <w:qFormat/>
    <w:rPr>
      <w:b/>
      <w:bCs/>
    </w:rPr>
  </w:style>
  <w:style w:type="character" w:styleId="Char">
    <w:name w:val="页脚 Char"/>
    <w:qFormat/>
    <w:rPr>
      <w:rFonts w:eastAsia="宋体;SimSun"/>
      <w:kern w:val="2"/>
      <w:sz w:val="18"/>
      <w:szCs w:val="22"/>
      <w:lang w:val="en-US" w:eastAsia="zh-CN" w:bidi="ar-SA"/>
    </w:rPr>
  </w:style>
  <w:style w:type="character" w:styleId="Subtitles0">
    <w:name w:val="sub_title s0"/>
    <w:basedOn w:val="Style14"/>
    <w:qFormat/>
    <w:rPr/>
  </w:style>
  <w:style w:type="character" w:styleId="Char1">
    <w:name w:val="标题 Char"/>
    <w:qFormat/>
    <w:rPr>
      <w:rFonts w:ascii="Cambria" w:hAnsi="Cambria" w:cs="Times New Roman"/>
      <w:b/>
      <w:bCs/>
      <w:kern w:val="2"/>
      <w:sz w:val="28"/>
      <w:szCs w:val="32"/>
    </w:rPr>
  </w:style>
  <w:style w:type="character" w:styleId="Char2">
    <w:name w:val="页眉 Char"/>
    <w:qFormat/>
    <w:rPr>
      <w:kern w:val="2"/>
      <w:sz w:val="18"/>
      <w:szCs w:val="22"/>
    </w:rPr>
  </w:style>
  <w:style w:type="paragraph" w:styleId="Heading">
    <w:name w:val="Heading"/>
    <w:basedOn w:val="Normal"/>
    <w:next w:val="Normal"/>
    <w:qFormat/>
    <w:pPr>
      <w:spacing w:before="240" w:after="60"/>
      <w:jc w:val="center"/>
      <w:outlineLvl w:val="0"/>
    </w:pPr>
    <w:rPr>
      <w:rFonts w:ascii="Cambria" w:hAnsi="Cambria" w:cs="Times New Roman"/>
      <w:b/>
      <w:bCs/>
      <w:sz w:val="28"/>
      <w:szCs w:val="32"/>
      <w:lang w:val="en-US"/>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列表项目符号"/>
    <w:basedOn w:val="Normal"/>
    <w:qFormat/>
    <w:pPr>
      <w:numPr>
        <w:ilvl w:val="0"/>
        <w:numId w:val="1"/>
      </w:numPr>
      <w:tabs>
        <w:tab w:val="clear" w:pos="420"/>
        <w:tab w:val="left" w:pos="360"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批注文字"/>
    <w:basedOn w:val="Normal"/>
    <w:qFormat/>
    <w:pPr>
      <w:jc w:val="left"/>
    </w:pPr>
    <w:rPr>
      <w:szCs w:val="24"/>
    </w:rPr>
  </w:style>
  <w:style w:type="paragraph" w:styleId="Style18">
    <w:name w:val="批注框文本"/>
    <w:basedOn w:val="Normal"/>
    <w:qFormat/>
    <w:pPr/>
    <w:rPr>
      <w:sz w:val="18"/>
      <w:szCs w:val="18"/>
    </w:rPr>
  </w:style>
  <w:style w:type="paragraph" w:styleId="1">
    <w:name w:val="无间隔1"/>
    <w:qFormat/>
    <w:pPr>
      <w:widowControl w:val="false"/>
      <w:bidi w:val="0"/>
      <w:jc w:val="both"/>
    </w:pPr>
    <w:rPr>
      <w:rFonts w:ascii="Calibri" w:hAnsi="Calibri" w:eastAsia="宋体;SimSun" w:cs="Calibri"/>
      <w:color w:val="auto"/>
      <w:kern w:val="2"/>
      <w:sz w:val="21"/>
      <w:szCs w:val="22"/>
      <w:lang w:val="en-US" w:eastAsia="zh-CN" w:bidi="ar-SA"/>
    </w:rPr>
  </w:style>
  <w:style w:type="paragraph" w:styleId="Normal0">
    <w:name w:val="Normal_0"/>
    <w:qFormat/>
    <w:pPr>
      <w:widowControl/>
      <w:bidi w:val="0"/>
    </w:pPr>
    <w:rPr>
      <w:rFonts w:ascii="Calibri" w:hAnsi="Calibri" w:eastAsia="宋体;SimSun" w:cs="Calibri"/>
      <w:color w:val="auto"/>
      <w:sz w:val="24"/>
      <w:szCs w:val="24"/>
      <w:lang w:val="en-US" w:eastAsia="zh-CN" w:bidi="ar-SA"/>
    </w:rPr>
  </w:style>
  <w:style w:type="paragraph" w:styleId="Normal1">
    <w:name w:val="Normal_1"/>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paragraph" w:styleId="Header0">
    <w:name w:val="Header_0"/>
    <w:basedOn w:val="Normal1"/>
    <w:qFormat/>
    <w:pPr>
      <w:pBdr/>
      <w:tabs>
        <w:tab w:val="clear" w:pos="420"/>
        <w:tab w:val="center" w:pos="4153" w:leader="none"/>
        <w:tab w:val="right" w:pos="8306" w:leader="none"/>
      </w:tabs>
      <w:snapToGrid w:val="false"/>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3.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1.png"/><Relationship Id="rId11" Type="http://schemas.openxmlformats.org/officeDocument/2006/relationships/image" Target="media/image6.png"/><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8.wmf"/><Relationship Id="rId15" Type="http://schemas.openxmlformats.org/officeDocument/2006/relationships/image" Target="media/image8.wmf"/><Relationship Id="rId16" Type="http://schemas.openxmlformats.org/officeDocument/2006/relationships/image" Target="media/image4.png"/><Relationship Id="rId17" Type="http://schemas.openxmlformats.org/officeDocument/2006/relationships/image" Target="media/image9.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2019-06-27T17:14:00Z</dcterms:created>
  <dc:creator/>
  <dc:description/>
  <cp:keywords/>
  <dc:language>en-US</dc:language>
  <cp:lastModifiedBy/>
  <dcterms:modified xsi:type="dcterms:W3CDTF">2020-08-10T22:58:00Z</dcterms:modified>
  <cp:revision>1</cp:revision>
  <dc:subject/>
  <dc:title/>
</cp:coreProperties>
</file>