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vanish/>
          <w:color w:val="FFFFFF"/>
          <w:sz w:val="32"/>
          <w:szCs w:val="32"/>
        </w:rPr>
      </w:pPr>
      <w:r>
        <w:rPr>
          <w:b/>
          <w:bCs/>
          <w:vanish/>
          <w:color w:val="FFFFFF"/>
          <w:sz w:val="32"/>
          <w:szCs w:val="32"/>
        </w:rPr>
      </w:r>
    </w:p>
    <w:p>
      <w:pPr>
        <w:pStyle w:val="0"/>
        <w:snapToGrid w:val="false"/>
        <w:spacing w:lineRule="auto" w:line="360"/>
        <w:jc w:val="center"/>
        <w:rPr>
          <w:rFonts w:ascii="Times New Roman" w:hAnsi="Times New Roman" w:cs="Times New Roman"/>
          <w:b/>
          <w:b/>
          <w:bCs/>
          <w:color w:val="000000"/>
          <w:sz w:val="32"/>
          <w:szCs w:val="32"/>
        </w:rPr>
      </w:pPr>
      <w:r>
        <w:drawing>
          <wp:anchor behindDoc="0" distT="0" distB="0" distL="114935" distR="114935" simplePos="0" locked="0" layoutInCell="0" allowOverlap="1" relativeHeight="11">
            <wp:simplePos x="0" y="0"/>
            <wp:positionH relativeFrom="page">
              <wp:posOffset>12636500</wp:posOffset>
            </wp:positionH>
            <wp:positionV relativeFrom="page">
              <wp:posOffset>11252200</wp:posOffset>
            </wp:positionV>
            <wp:extent cx="495300" cy="3556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97" t="-135" r="-97" b="-135"/>
                    <a:stretch>
                      <a:fillRect/>
                    </a:stretch>
                  </pic:blipFill>
                  <pic:spPr bwMode="auto">
                    <a:xfrm>
                      <a:off x="0" y="0"/>
                      <a:ext cx="495300" cy="355600"/>
                    </a:xfrm>
                    <a:prstGeom prst="rect">
                      <a:avLst/>
                    </a:prstGeom>
                  </pic:spPr>
                </pic:pic>
              </a:graphicData>
            </a:graphic>
          </wp:anchor>
        </w:drawing>
      </w:r>
      <w:r>
        <w:rPr>
          <w:rFonts w:cs="Times New Roman" w:ascii="Times New Roman" w:hAnsi="Times New Roman"/>
          <w:b/>
          <w:bCs/>
          <w:color w:val="000000"/>
          <w:sz w:val="32"/>
          <w:szCs w:val="32"/>
        </w:rPr>
        <w:t>2020.1</w:t>
      </w:r>
      <w:r>
        <w:rPr>
          <w:rFonts w:ascii="Times New Roman" w:hAnsi="Times New Roman" w:cs="Times New Roman"/>
          <w:b/>
          <w:bCs/>
          <w:color w:val="000000"/>
          <w:sz w:val="32"/>
          <w:szCs w:val="32"/>
        </w:rPr>
        <w:t>浙江省高考生物选考试题</w:t>
      </w:r>
    </w:p>
    <w:p>
      <w:pPr>
        <w:pStyle w:val="0"/>
        <w:snapToGrid w:val="false"/>
        <w:spacing w:lineRule="auto" w:line="360"/>
        <w:jc w:val="left"/>
        <w:rPr>
          <w:rFonts w:ascii="Times New Roman" w:hAnsi="Times New Roman" w:cs="Times New Roman"/>
          <w:b/>
          <w:b/>
          <w:bCs/>
          <w:color w:val="000000"/>
          <w:sz w:val="24"/>
          <w:szCs w:val="32"/>
        </w:rPr>
      </w:pPr>
      <w:r>
        <w:rPr>
          <w:rFonts w:cs="Times New Roman" w:ascii="Times New Roman" w:hAnsi="Times New Roman"/>
          <w:b/>
          <w:bCs/>
          <w:color w:val="000000"/>
          <w:sz w:val="24"/>
          <w:szCs w:val="32"/>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一、</w:t>
      </w:r>
      <w:r>
        <w:rPr>
          <w:rFonts w:ascii="Times New Roman" w:hAnsi="Times New Roman" w:cs="Times New Roman"/>
          <w:color w:val="000000"/>
          <w:sz w:val="24"/>
        </w:rPr>
        <w:t>选择题</w:t>
      </w:r>
      <w:r>
        <w:rPr>
          <w:rFonts w:cs="Times New Roman" w:ascii="Times New Roman" w:hAnsi="Times New Roman"/>
          <w:color w:val="000000"/>
          <w:sz w:val="24"/>
        </w:rPr>
        <w:t>(</w:t>
      </w:r>
      <w:r>
        <w:rPr>
          <w:rFonts w:ascii="Times New Roman" w:hAnsi="Times New Roman" w:cs="Times New Roman"/>
          <w:color w:val="000000"/>
          <w:sz w:val="24"/>
        </w:rPr>
        <w:t>本大题共</w:t>
      </w:r>
      <w:r>
        <w:rPr>
          <w:rFonts w:cs="Times New Roman" w:ascii="Times New Roman" w:hAnsi="Times New Roman"/>
          <w:color w:val="000000"/>
          <w:sz w:val="24"/>
        </w:rPr>
        <w:t>25</w:t>
      </w:r>
      <w:r>
        <w:rPr>
          <w:rFonts w:ascii="Times New Roman" w:hAnsi="Times New Roman" w:cs="Times New Roman"/>
          <w:color w:val="000000"/>
          <w:sz w:val="24"/>
        </w:rPr>
        <w:t>小题</w:t>
      </w:r>
      <w:r>
        <w:rPr>
          <w:rFonts w:cs="Times New Roman" w:ascii="Times New Roman" w:hAnsi="Times New Roman"/>
          <w:color w:val="000000"/>
          <w:sz w:val="24"/>
        </w:rPr>
        <w:t>,</w:t>
      </w:r>
      <w:r>
        <w:rPr>
          <w:rFonts w:ascii="Times New Roman" w:hAnsi="Times New Roman" w:cs="Times New Roman"/>
          <w:color w:val="000000"/>
          <w:sz w:val="24"/>
        </w:rPr>
        <w:t>每小题</w:t>
      </w:r>
      <w:r>
        <w:rPr>
          <w:rFonts w:cs="Times New Roman" w:ascii="Times New Roman" w:hAnsi="Times New Roman"/>
          <w:color w:val="000000"/>
          <w:sz w:val="24"/>
        </w:rPr>
        <w:t>2</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共</w:t>
      </w:r>
      <w:r>
        <w:rPr>
          <w:rFonts w:cs="Times New Roman" w:ascii="Times New Roman" w:hAnsi="Times New Roman"/>
          <w:color w:val="000000"/>
          <w:sz w:val="24"/>
        </w:rPr>
        <w:t>50</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每小题列出的四个备选项中只有一个是符合题目要求的</w:t>
      </w:r>
      <w:r>
        <w:rPr>
          <w:rFonts w:cs="Times New Roman" w:ascii="Times New Roman" w:hAnsi="Times New Roman"/>
          <w:color w:val="000000"/>
          <w:sz w:val="24"/>
        </w:rPr>
        <w:t>,</w:t>
      </w:r>
      <w:r>
        <w:rPr>
          <w:rFonts w:ascii="Times New Roman" w:hAnsi="Times New Roman" w:cs="Times New Roman"/>
          <w:color w:val="000000"/>
          <w:sz w:val="24"/>
        </w:rPr>
        <w:t>不选、多选、错选均不得分</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下列疾病中不属于遗传病的是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流感</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唇裂</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C.</w:t>
      </w:r>
      <w:r>
        <w:rPr>
          <w:rFonts w:ascii="Times New Roman" w:hAnsi="Times New Roman" w:cs="Times New Roman"/>
          <w:color w:val="000000"/>
          <w:sz w:val="24"/>
        </w:rPr>
        <w:t>白化病</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D.21-</w:t>
      </w:r>
      <w:r>
        <w:rPr>
          <w:rFonts w:ascii="Times New Roman" w:hAnsi="Times New Roman" w:cs="Times New Roman"/>
          <w:color w:val="000000"/>
          <w:sz w:val="24"/>
        </w:rPr>
        <w:t>三体综合征</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下列关于人类与环境的叙述</w:t>
      </w:r>
      <w:r>
        <w:rPr>
          <w:rFonts w:cs="Times New Roman" w:ascii="Times New Roman" w:hAnsi="Times New Roman"/>
          <w:color w:val="000000"/>
          <w:sz w:val="24"/>
        </w:rPr>
        <w:t>,</w:t>
      </w:r>
      <w:r>
        <w:rPr>
          <w:rFonts w:ascii="Times New Roman" w:hAnsi="Times New Roman" w:cs="Times New Roman"/>
          <w:color w:val="000000"/>
          <w:sz w:val="24"/>
        </w:rPr>
        <w:t>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酸雨会破坏水体生态平衡</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人口在地球上可以不断地增长</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生物圈是地球上最大的生态系统</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w:t>
      </w:r>
      <w:r>
        <w:rPr>
          <w:rFonts w:ascii="Times New Roman" w:hAnsi="Times New Roman" w:cs="Times New Roman"/>
          <w:color w:val="000000"/>
          <w:sz w:val="24"/>
        </w:rPr>
        <w:t>人类活动会影响臭氧层的稳定</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下列关于艾滋病和</w:t>
      </w:r>
      <w:r>
        <w:rPr>
          <w:rFonts w:cs="Times New Roman" w:ascii="Times New Roman" w:hAnsi="Times New Roman"/>
          <w:color w:val="000000"/>
          <w:sz w:val="24"/>
        </w:rPr>
        <w:t>H</w:t>
      </w:r>
      <w:r>
        <w:rPr>
          <w:rFonts w:cs="Times New Roman" w:ascii="Times New Roman" w:hAnsi="Times New Roman"/>
          <w:color w:val="000000"/>
          <w:sz w:val="24"/>
        </w:rPr>
        <w:t>I</w:t>
      </w:r>
      <w:r>
        <w:rPr>
          <w:rFonts w:cs="Times New Roman" w:ascii="Times New Roman" w:hAnsi="Times New Roman"/>
          <w:color w:val="000000"/>
          <w:sz w:val="24"/>
        </w:rPr>
        <w:t>V</w:t>
      </w:r>
      <w:r>
        <w:rPr>
          <w:rFonts w:ascii="Times New Roman" w:hAnsi="Times New Roman" w:cs="Times New Roman"/>
          <w:color w:val="000000"/>
          <w:sz w:val="24"/>
        </w:rPr>
        <w:t>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艾滋病属于先天性免疫缺乏病</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B.H</w:t>
      </w:r>
      <w:r>
        <w:rPr>
          <w:rFonts w:cs="Times New Roman" w:ascii="Times New Roman" w:hAnsi="Times New Roman"/>
          <w:color w:val="000000"/>
          <w:sz w:val="24"/>
        </w:rPr>
        <w:t>I</w:t>
      </w:r>
      <w:r>
        <w:rPr>
          <w:rFonts w:cs="Times New Roman" w:ascii="Times New Roman" w:hAnsi="Times New Roman"/>
          <w:color w:val="000000"/>
          <w:sz w:val="24"/>
        </w:rPr>
        <w:t>V</w:t>
      </w:r>
      <w:r>
        <w:rPr>
          <w:rFonts w:ascii="Times New Roman" w:hAnsi="Times New Roman" w:cs="Times New Roman"/>
          <w:color w:val="000000"/>
          <w:sz w:val="24"/>
        </w:rPr>
        <w:t>由蛋白质和</w:t>
      </w:r>
      <w:r>
        <w:rPr>
          <w:rFonts w:cs="Times New Roman" w:ascii="Times New Roman" w:hAnsi="Times New Roman"/>
          <w:color w:val="000000"/>
          <w:sz w:val="24"/>
        </w:rPr>
        <w:t>DNA</w:t>
      </w:r>
      <w:r>
        <w:rPr>
          <w:rFonts w:ascii="Times New Roman" w:hAnsi="Times New Roman" w:cs="Times New Roman"/>
          <w:color w:val="000000"/>
          <w:sz w:val="24"/>
        </w:rPr>
        <w:t>组成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艾滋病患者免疫功能严重衰退</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D.H</w:t>
      </w:r>
      <w:r>
        <w:rPr>
          <w:rFonts w:cs="Times New Roman" w:ascii="Times New Roman" w:hAnsi="Times New Roman"/>
          <w:color w:val="000000"/>
          <w:sz w:val="24"/>
        </w:rPr>
        <w:t>I</w:t>
      </w:r>
      <w:r>
        <w:rPr>
          <w:rFonts w:cs="Times New Roman" w:ascii="Times New Roman" w:hAnsi="Times New Roman"/>
          <w:color w:val="000000"/>
          <w:sz w:val="24"/>
        </w:rPr>
        <w:t>V</w:t>
      </w:r>
      <w:r>
        <w:rPr>
          <w:rFonts w:ascii="Times New Roman" w:hAnsi="Times New Roman" w:cs="Times New Roman"/>
          <w:color w:val="000000"/>
          <w:sz w:val="24"/>
        </w:rPr>
        <w:t>通过性接触和握手等途径传播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某条染色体经处理后</w:t>
      </w:r>
      <w:r>
        <w:rPr>
          <w:rFonts w:cs="Times New Roman" w:ascii="Times New Roman" w:hAnsi="Times New Roman"/>
          <w:color w:val="000000"/>
          <w:sz w:val="24"/>
        </w:rPr>
        <w:t>,</w:t>
      </w:r>
      <w:r>
        <w:rPr>
          <w:rFonts w:ascii="Times New Roman" w:hAnsi="Times New Roman" w:cs="Times New Roman"/>
          <w:color w:val="000000"/>
          <w:sz w:val="24"/>
        </w:rPr>
        <w:t>其结构发生了如图所示的变化。这种染色体结构的变异属于</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4019550" cy="781050"/>
            <wp:effectExtent l="0" t="0" r="0" b="0"/>
            <wp:docPr id="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
                    <pic:cNvPicPr>
                      <a:picLocks noChangeAspect="1" noChangeArrowheads="1"/>
                    </pic:cNvPicPr>
                  </pic:nvPicPr>
                  <pic:blipFill>
                    <a:blip r:embed="rId3"/>
                    <a:srcRect l="-9" t="-46" r="-9" b="-46"/>
                    <a:stretch>
                      <a:fillRect/>
                    </a:stretch>
                  </pic:blipFill>
                  <pic:spPr bwMode="auto">
                    <a:xfrm>
                      <a:off x="0" y="0"/>
                      <a:ext cx="4019550" cy="781050"/>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缺失</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倒位</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C.</w:t>
      </w:r>
      <w:r>
        <w:rPr>
          <w:rFonts w:ascii="Times New Roman" w:hAnsi="Times New Roman" w:cs="Times New Roman"/>
          <w:color w:val="000000"/>
          <w:sz w:val="24"/>
        </w:rPr>
        <w:t>重复</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w:t>
      </w:r>
      <w:r>
        <w:rPr>
          <w:rFonts w:ascii="Times New Roman" w:hAnsi="Times New Roman" w:cs="Times New Roman"/>
          <w:color w:val="000000"/>
          <w:sz w:val="24"/>
        </w:rPr>
        <w:t>易位</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5.</w:t>
      </w:r>
      <w:r>
        <w:rPr>
          <w:rFonts w:ascii="Times New Roman" w:hAnsi="Times New Roman" w:cs="Times New Roman"/>
          <w:color w:val="000000"/>
          <w:sz w:val="24"/>
        </w:rPr>
        <w:t>物质</w:t>
      </w:r>
      <w:r>
        <w:rPr>
          <w:rFonts w:cs="Times New Roman" w:ascii="Times New Roman" w:hAnsi="Times New Roman"/>
          <w:color w:val="000000"/>
          <w:sz w:val="24"/>
        </w:rPr>
        <w:t>X</w:t>
      </w:r>
      <w:r>
        <w:rPr>
          <w:rFonts w:ascii="Times New Roman" w:hAnsi="Times New Roman" w:cs="Times New Roman"/>
          <w:color w:val="000000"/>
          <w:sz w:val="24"/>
        </w:rPr>
        <w:t>通过质膜从浓度高的一侧转运到浓度低的一侧</w:t>
      </w:r>
      <w:r>
        <w:rPr>
          <w:rFonts w:cs="Times New Roman" w:ascii="Times New Roman" w:hAnsi="Times New Roman"/>
          <w:color w:val="000000"/>
          <w:sz w:val="24"/>
        </w:rPr>
        <w:t>,</w:t>
      </w:r>
      <w:r>
        <w:rPr>
          <w:rFonts w:ascii="Times New Roman" w:hAnsi="Times New Roman" w:cs="Times New Roman"/>
          <w:color w:val="000000"/>
          <w:sz w:val="24"/>
        </w:rPr>
        <w:t>须载体蛋白参与且不消耗能量。这种转运方式属于</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易化扩散</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主动转运</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C.</w:t>
      </w:r>
      <w:r>
        <w:rPr>
          <w:rFonts w:ascii="Times New Roman" w:hAnsi="Times New Roman" w:cs="Times New Roman"/>
          <w:color w:val="000000"/>
          <w:sz w:val="24"/>
        </w:rPr>
        <w:t>扩散</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w:t>
      </w:r>
      <w:r>
        <w:rPr>
          <w:rFonts w:ascii="Times New Roman" w:hAnsi="Times New Roman" w:cs="Times New Roman"/>
          <w:color w:val="000000"/>
          <w:sz w:val="24"/>
        </w:rPr>
        <w:t>渗透</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6.</w:t>
      </w:r>
      <w:r>
        <w:rPr>
          <w:rFonts w:ascii="Times New Roman" w:hAnsi="Times New Roman" w:cs="Times New Roman"/>
          <w:color w:val="000000"/>
          <w:sz w:val="24"/>
        </w:rPr>
        <w:t>胡萝卜根单个细胞经体外培养</w:t>
      </w:r>
      <w:r>
        <w:rPr>
          <w:rFonts w:cs="Times New Roman" w:ascii="Times New Roman" w:hAnsi="Times New Roman"/>
          <w:color w:val="000000"/>
          <w:sz w:val="24"/>
        </w:rPr>
        <w:t>,</w:t>
      </w:r>
      <w:r>
        <w:rPr>
          <w:rFonts w:ascii="Times New Roman" w:hAnsi="Times New Roman" w:cs="Times New Roman"/>
          <w:color w:val="000000"/>
          <w:sz w:val="24"/>
        </w:rPr>
        <w:t>能发育成完整的植株。其根本原因是胡萝卜根细胞</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具有旺盛的分裂能力</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具有该物种的全套基因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通过有丝分裂形成了植株</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能合成胡萝卜所需的蛋白质</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7.</w:t>
      </w:r>
      <w:r>
        <w:rPr>
          <w:rFonts w:ascii="Times New Roman" w:hAnsi="Times New Roman" w:cs="Times New Roman"/>
          <w:color w:val="000000"/>
          <w:sz w:val="24"/>
        </w:rPr>
        <w:t>无机盐是某些化合物的重要组成成分</w:t>
      </w:r>
      <w:r>
        <w:rPr>
          <w:rFonts w:cs="Times New Roman" w:ascii="Times New Roman" w:hAnsi="Times New Roman"/>
          <w:color w:val="000000"/>
          <w:sz w:val="24"/>
        </w:rPr>
        <w:t>,</w:t>
      </w:r>
      <w:r>
        <w:rPr>
          <w:rFonts w:ascii="Times New Roman" w:hAnsi="Times New Roman" w:cs="Times New Roman"/>
          <w:color w:val="000000"/>
          <w:sz w:val="24"/>
        </w:rPr>
        <w:t>具有维持生物体生命活动的重要作用。下列叙述正确的是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A.Ca</w:t>
      </w:r>
      <w:r>
        <w:rPr>
          <w:rFonts w:cs="Times New Roman" w:ascii="Times New Roman" w:hAnsi="Times New Roman"/>
          <w:color w:val="000000"/>
          <w:sz w:val="24"/>
          <w:vertAlign w:val="superscript"/>
        </w:rPr>
        <w:t>2+</w:t>
      </w:r>
      <w:r>
        <w:rPr>
          <w:rFonts w:ascii="Times New Roman" w:hAnsi="Times New Roman" w:cs="Times New Roman"/>
          <w:color w:val="000000"/>
          <w:sz w:val="24"/>
        </w:rPr>
        <w:t>与肌内的兴奋性无关</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B.Mg</w:t>
      </w:r>
      <w:r>
        <w:rPr>
          <w:rFonts w:cs="Times New Roman" w:ascii="Times New Roman" w:hAnsi="Times New Roman"/>
          <w:color w:val="000000"/>
          <w:sz w:val="24"/>
          <w:vertAlign w:val="superscript"/>
        </w:rPr>
        <w:t>2+</w:t>
      </w:r>
      <w:r>
        <w:rPr>
          <w:rFonts w:ascii="Times New Roman" w:hAnsi="Times New Roman" w:cs="Times New Roman"/>
          <w:color w:val="000000"/>
          <w:sz w:val="24"/>
        </w:rPr>
        <w:t>是类胡萝卜素的必要成分</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C.H</w:t>
      </w:r>
      <w:r>
        <w:rPr>
          <w:rFonts w:cs="Times New Roman" w:ascii="Times New Roman" w:hAnsi="Times New Roman"/>
          <w:color w:val="000000"/>
          <w:sz w:val="24"/>
          <w:vertAlign w:val="subscript"/>
        </w:rPr>
        <w:t>2</w:t>
      </w:r>
      <w:r>
        <w:rPr>
          <w:rFonts w:cs="Times New Roman" w:ascii="Times New Roman" w:hAnsi="Times New Roman"/>
          <w:color w:val="000000"/>
          <w:sz w:val="24"/>
        </w:rPr>
        <w:t>PO</w:t>
      </w:r>
      <w:r>
        <w:rPr>
          <w:rFonts w:cs="Times New Roman" w:ascii="Times New Roman" w:hAnsi="Times New Roman"/>
          <w:b/>
          <w:bCs/>
          <w:color w:val="000000"/>
          <w:sz w:val="36"/>
          <w:szCs w:val="36"/>
          <w:vertAlign w:val="superscript"/>
        </w:rPr>
        <w:t>-</w:t>
      </w:r>
      <w:r>
        <w:rPr>
          <w:rFonts w:cs="Times New Roman" w:ascii="Times New Roman" w:hAnsi="Times New Roman"/>
          <w:color w:val="000000"/>
          <w:sz w:val="24"/>
          <w:vertAlign w:val="subscript"/>
        </w:rPr>
        <w:t>4</w:t>
      </w:r>
      <w:r>
        <w:rPr>
          <w:rFonts w:ascii="Times New Roman" w:hAnsi="Times New Roman" w:cs="Times New Roman"/>
          <w:color w:val="000000"/>
          <w:sz w:val="24"/>
        </w:rPr>
        <w:t>作为原料参与油脂的合成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D.HCO</w:t>
      </w:r>
      <w:r>
        <w:rPr>
          <w:rFonts w:cs="Times New Roman" w:ascii="Times New Roman" w:hAnsi="Times New Roman"/>
          <w:b/>
          <w:bCs/>
          <w:color w:val="000000"/>
          <w:sz w:val="36"/>
          <w:szCs w:val="36"/>
          <w:vertAlign w:val="superscript"/>
        </w:rPr>
        <w:t>-</w:t>
      </w:r>
      <w:r>
        <w:rPr>
          <w:rFonts w:cs="Times New Roman" w:ascii="Times New Roman" w:hAnsi="Times New Roman"/>
          <w:color w:val="000000"/>
          <w:sz w:val="24"/>
          <w:vertAlign w:val="subscript"/>
        </w:rPr>
        <w:t>3</w:t>
      </w:r>
      <w:r>
        <w:rPr>
          <w:rFonts w:ascii="Times New Roman" w:hAnsi="Times New Roman" w:cs="Times New Roman"/>
          <w:color w:val="000000"/>
          <w:sz w:val="24"/>
        </w:rPr>
        <w:t>具有维持人血浆酸碱平衡的作用</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8.</w:t>
      </w:r>
      <w:r>
        <w:rPr>
          <w:rFonts w:ascii="Times New Roman" w:hAnsi="Times New Roman" w:cs="Times New Roman"/>
          <w:color w:val="000000"/>
          <w:sz w:val="24"/>
        </w:rPr>
        <w:t>细菌内某种物质在酶的作用下转变为另一种物质的过程如图所示</w:t>
      </w:r>
      <w:r>
        <w:rPr>
          <w:rFonts w:cs="Times New Roman" w:ascii="Times New Roman" w:hAnsi="Times New Roman"/>
          <w:color w:val="000000"/>
          <w:sz w:val="24"/>
        </w:rPr>
        <w:t>,</w:t>
      </w:r>
      <w:r>
        <w:rPr>
          <w:rFonts w:ascii="Times New Roman" w:hAnsi="Times New Roman" w:cs="Times New Roman"/>
          <w:color w:val="000000"/>
          <w:sz w:val="24"/>
        </w:rPr>
        <w:t>其中甲</w:t>
      </w:r>
      <w:r>
        <w:rPr>
          <w:rFonts w:cs="Times New Roman" w:ascii="Times New Roman" w:hAnsi="Times New Roman"/>
          <w:color w:val="000000"/>
          <w:sz w:val="24"/>
        </w:rPr>
        <w:t>~</w:t>
      </w:r>
      <w:r>
        <w:rPr>
          <w:rFonts w:ascii="Times New Roman" w:hAnsi="Times New Roman" w:cs="Times New Roman"/>
          <w:color w:val="000000"/>
          <w:sz w:val="24"/>
        </w:rPr>
        <w:t>戊代表生长必需的不同物质</w:t>
      </w:r>
      <w:r>
        <w:rPr>
          <w:rFonts w:cs="Times New Roman" w:ascii="Times New Roman" w:hAnsi="Times New Roman"/>
          <w:color w:val="000000"/>
          <w:sz w:val="24"/>
        </w:rPr>
        <w:t>,①~⑤</w:t>
      </w:r>
      <w:r>
        <w:rPr>
          <w:rFonts w:ascii="Times New Roman" w:hAnsi="Times New Roman" w:cs="Times New Roman"/>
          <w:color w:val="000000"/>
          <w:sz w:val="24"/>
        </w:rPr>
        <w:t>代表不同的酶。野生型细菌只要在培养基中添加甲就能生长</w:t>
      </w:r>
      <w:r>
        <w:rPr>
          <w:rFonts w:cs="Times New Roman" w:ascii="Times New Roman" w:hAnsi="Times New Roman"/>
          <w:color w:val="000000"/>
          <w:sz w:val="24"/>
        </w:rPr>
        <w:t>,</w:t>
      </w:r>
      <w:r>
        <w:rPr>
          <w:rFonts w:ascii="Times New Roman" w:hAnsi="Times New Roman" w:cs="Times New Roman"/>
          <w:color w:val="000000"/>
          <w:sz w:val="24"/>
        </w:rPr>
        <w:t>而突变型细菌必须在培养基中添加甲、乙、丁才能生长。下列叙述正确的是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1943100" cy="904875"/>
            <wp:effectExtent l="0" t="0" r="0" b="0"/>
            <wp:docPr id="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0" descr=""/>
                    <pic:cNvPicPr>
                      <a:picLocks noChangeAspect="1" noChangeArrowheads="1"/>
                    </pic:cNvPicPr>
                  </pic:nvPicPr>
                  <pic:blipFill>
                    <a:blip r:embed="rId4"/>
                    <a:srcRect l="-19" t="1949" r="-19" b="-39"/>
                    <a:stretch>
                      <a:fillRect/>
                    </a:stretch>
                  </pic:blipFill>
                  <pic:spPr bwMode="auto">
                    <a:xfrm>
                      <a:off x="0" y="0"/>
                      <a:ext cx="1943100" cy="90487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突变型细菌缺乏酶①、②、③</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酶④与乙结合后不会改变酶④的形状</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酶②能催化乙转变为丙</w:t>
      </w:r>
      <w:r>
        <w:rPr>
          <w:rFonts w:cs="Times New Roman" w:ascii="Times New Roman" w:hAnsi="Times New Roman"/>
          <w:color w:val="000000"/>
          <w:sz w:val="24"/>
        </w:rPr>
        <w:t>,</w:t>
      </w:r>
      <w:r>
        <w:rPr>
          <w:rFonts w:ascii="Times New Roman" w:hAnsi="Times New Roman" w:cs="Times New Roman"/>
          <w:color w:val="000000"/>
          <w:sz w:val="24"/>
        </w:rPr>
        <w:t>也能催化丙转变为丁</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若丙→戊的反应受阻</w:t>
      </w:r>
      <w:r>
        <w:rPr>
          <w:rFonts w:cs="Times New Roman" w:ascii="Times New Roman" w:hAnsi="Times New Roman"/>
          <w:color w:val="000000"/>
          <w:sz w:val="24"/>
        </w:rPr>
        <w:t>,</w:t>
      </w:r>
      <w:r>
        <w:rPr>
          <w:rFonts w:ascii="Times New Roman" w:hAnsi="Times New Roman" w:cs="Times New Roman"/>
          <w:color w:val="000000"/>
          <w:sz w:val="24"/>
        </w:rPr>
        <w:t>突变型细菌也能生长</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9.</w:t>
      </w:r>
      <w:r>
        <w:rPr>
          <w:rFonts w:ascii="Times New Roman" w:hAnsi="Times New Roman" w:cs="Times New Roman"/>
          <w:color w:val="000000"/>
          <w:sz w:val="24"/>
        </w:rPr>
        <w:t>某海岛上</w:t>
      </w:r>
      <w:r>
        <w:rPr>
          <w:rFonts w:cs="Times New Roman" w:ascii="Times New Roman" w:hAnsi="Times New Roman"/>
          <w:color w:val="000000"/>
          <w:sz w:val="24"/>
        </w:rPr>
        <w:t>,</w:t>
      </w:r>
      <w:r>
        <w:rPr>
          <w:rFonts w:ascii="Times New Roman" w:hAnsi="Times New Roman" w:cs="Times New Roman"/>
          <w:color w:val="000000"/>
          <w:sz w:val="24"/>
        </w:rPr>
        <w:t>因为经常有大风天气</w:t>
      </w:r>
      <w:r>
        <w:rPr>
          <w:rFonts w:cs="Times New Roman" w:ascii="Times New Roman" w:hAnsi="Times New Roman"/>
          <w:color w:val="000000"/>
          <w:sz w:val="24"/>
        </w:rPr>
        <w:t>,</w:t>
      </w:r>
      <w:r>
        <w:rPr>
          <w:rFonts w:ascii="Times New Roman" w:hAnsi="Times New Roman" w:cs="Times New Roman"/>
          <w:color w:val="000000"/>
          <w:sz w:val="24"/>
        </w:rPr>
        <w:t>昆虫中无翅的或翅特别发达的个体比翅普通</w:t>
      </w:r>
      <w:r>
        <w:rPr>
          <w:rFonts w:cs="Times New Roman" w:ascii="Times New Roman" w:hAnsi="Times New Roman"/>
          <w:color w:val="000000"/>
          <w:sz w:val="24"/>
        </w:rPr>
        <w:t>(</w:t>
      </w:r>
      <w:r>
        <w:rPr>
          <w:rFonts w:ascii="Times New Roman" w:hAnsi="Times New Roman" w:cs="Times New Roman"/>
          <w:color w:val="000000"/>
          <w:sz w:val="24"/>
        </w:rPr>
        <w:t>中间型</w:t>
      </w:r>
      <w:r>
        <w:rPr>
          <w:rFonts w:cs="Times New Roman" w:ascii="Times New Roman" w:hAnsi="Times New Roman"/>
          <w:color w:val="000000"/>
          <w:sz w:val="24"/>
        </w:rPr>
        <w:t>)</w:t>
      </w:r>
      <w:r>
        <w:rPr>
          <w:rFonts w:ascii="Times New Roman" w:hAnsi="Times New Roman" w:cs="Times New Roman"/>
          <w:color w:val="000000"/>
          <w:sz w:val="24"/>
        </w:rPr>
        <w:t>的更易生存</w:t>
      </w:r>
      <w:r>
        <w:rPr>
          <w:rFonts w:cs="Times New Roman" w:ascii="Times New Roman" w:hAnsi="Times New Roman"/>
          <w:color w:val="000000"/>
          <w:sz w:val="24"/>
        </w:rPr>
        <w:t>,</w:t>
      </w:r>
      <w:r>
        <w:rPr>
          <w:rFonts w:ascii="Times New Roman" w:hAnsi="Times New Roman" w:cs="Times New Roman"/>
          <w:color w:val="000000"/>
          <w:sz w:val="24"/>
        </w:rPr>
        <w:t>长此以往形成了现在的无翅或翅特别发达的昆虫类型。下列分析错误的是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昆虫翅的变异是多方向且可遗传的</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昆虫翅的全部基因构成了该种群的基因库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大风在昆虫翅的进化过程中起选择作用</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w:t>
      </w:r>
      <w:r>
        <w:rPr>
          <w:rFonts w:ascii="Times New Roman" w:hAnsi="Times New Roman" w:cs="Times New Roman"/>
          <w:color w:val="000000"/>
          <w:sz w:val="24"/>
        </w:rPr>
        <w:t>自然选择使有利变异得到保留并逐渐积累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10.</w:t>
      </w:r>
      <w:r>
        <w:rPr>
          <w:rFonts w:ascii="Times New Roman" w:hAnsi="Times New Roman" w:cs="Times New Roman"/>
          <w:color w:val="000000"/>
          <w:sz w:val="24"/>
        </w:rPr>
        <w:t>为检测生物组织中的还原糖</w:t>
      </w:r>
      <w:r>
        <w:rPr>
          <w:rFonts w:cs="Times New Roman" w:ascii="Times New Roman" w:hAnsi="Times New Roman"/>
          <w:color w:val="000000"/>
          <w:sz w:val="24"/>
        </w:rPr>
        <w:t>,</w:t>
      </w:r>
      <w:r>
        <w:rPr>
          <w:rFonts w:ascii="Times New Roman" w:hAnsi="Times New Roman" w:cs="Times New Roman"/>
          <w:color w:val="000000"/>
          <w:sz w:val="24"/>
        </w:rPr>
        <w:t>制备了某苹果的两种提取液</w:t>
      </w:r>
      <w:r>
        <w:rPr>
          <w:rFonts w:cs="Times New Roman" w:ascii="Times New Roman" w:hAnsi="Times New Roman"/>
          <w:color w:val="000000"/>
          <w:sz w:val="24"/>
        </w:rPr>
        <w:t>:①</w:t>
      </w:r>
      <w:r>
        <w:rPr>
          <w:rFonts w:ascii="Times New Roman" w:hAnsi="Times New Roman" w:cs="Times New Roman"/>
          <w:color w:val="000000"/>
          <w:sz w:val="24"/>
        </w:rPr>
        <w:t>浅红色混浊的匀浆</w:t>
      </w:r>
      <w:r>
        <w:rPr>
          <w:rFonts w:cs="Times New Roman" w:ascii="Times New Roman" w:hAnsi="Times New Roman"/>
          <w:color w:val="000000"/>
          <w:sz w:val="24"/>
        </w:rPr>
        <w:t>;②</w:t>
      </w:r>
      <w:r>
        <w:rPr>
          <w:rFonts w:ascii="Times New Roman" w:hAnsi="Times New Roman" w:cs="Times New Roman"/>
          <w:color w:val="000000"/>
          <w:sz w:val="24"/>
        </w:rPr>
        <w:t>浅黄色澄清的匀浆。下列叙述正确的是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提取液②加入本尼迪特试剂并加热产生红黄色沉淀，说明②中含有还原糖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与提取液②相比</w:t>
      </w:r>
      <w:r>
        <w:rPr>
          <w:rFonts w:cs="Times New Roman" w:ascii="Times New Roman" w:hAnsi="Times New Roman"/>
          <w:color w:val="000000"/>
          <w:sz w:val="24"/>
        </w:rPr>
        <w:t>,①</w:t>
      </w:r>
      <w:r>
        <w:rPr>
          <w:rFonts w:ascii="Times New Roman" w:hAnsi="Times New Roman" w:cs="Times New Roman"/>
          <w:color w:val="000000"/>
          <w:sz w:val="24"/>
        </w:rPr>
        <w:t>更适合用于检测苹果中的还原糖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提取液中含有淀粉、少量的麦芽糖和蔗糖等还原糖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检测还原糖时</w:t>
      </w:r>
      <w:r>
        <w:rPr>
          <w:rFonts w:cs="Times New Roman" w:ascii="Times New Roman" w:hAnsi="Times New Roman"/>
          <w:color w:val="000000"/>
          <w:sz w:val="24"/>
        </w:rPr>
        <w:t>,</w:t>
      </w:r>
      <w:r>
        <w:rPr>
          <w:rFonts w:ascii="Times New Roman" w:hAnsi="Times New Roman" w:cs="Times New Roman"/>
          <w:color w:val="000000"/>
          <w:sz w:val="24"/>
        </w:rPr>
        <w:t>先加入双缩脲试剂</w:t>
      </w:r>
      <w:r>
        <w:rPr>
          <w:rFonts w:cs="Times New Roman" w:ascii="Times New Roman" w:hAnsi="Times New Roman"/>
          <w:color w:val="000000"/>
          <w:sz w:val="24"/>
        </w:rPr>
        <w:t>A</w:t>
      </w:r>
      <w:r>
        <w:rPr>
          <w:rFonts w:ascii="Times New Roman" w:hAnsi="Times New Roman" w:cs="Times New Roman"/>
          <w:color w:val="000000"/>
          <w:sz w:val="24"/>
        </w:rPr>
        <w:t>液再加入</w:t>
      </w:r>
      <w:r>
        <w:rPr>
          <w:rFonts w:cs="Times New Roman" w:ascii="Times New Roman" w:hAnsi="Times New Roman"/>
          <w:color w:val="000000"/>
          <w:sz w:val="24"/>
        </w:rPr>
        <w:t>B</w:t>
      </w:r>
      <w:r>
        <w:rPr>
          <w:rFonts w:ascii="Times New Roman" w:hAnsi="Times New Roman" w:cs="Times New Roman"/>
          <w:color w:val="000000"/>
          <w:sz w:val="24"/>
        </w:rPr>
        <w:t>液</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11.</w:t>
      </w:r>
      <w:r>
        <w:rPr>
          <w:rFonts w:ascii="Times New Roman" w:hAnsi="Times New Roman" w:cs="Times New Roman"/>
          <w:color w:val="000000"/>
          <w:sz w:val="24"/>
        </w:rPr>
        <w:t>下列关于淀粉酶的叙述</w:t>
      </w:r>
      <w:r>
        <w:rPr>
          <w:rFonts w:cs="Times New Roman" w:ascii="Times New Roman" w:hAnsi="Times New Roman"/>
          <w:color w:val="000000"/>
          <w:sz w:val="24"/>
        </w:rPr>
        <w:t>,</w:t>
      </w:r>
      <w:r>
        <w:rPr>
          <w:rFonts w:ascii="Times New Roman" w:hAnsi="Times New Roman" w:cs="Times New Roman"/>
          <w:color w:val="000000"/>
          <w:sz w:val="24"/>
        </w:rPr>
        <w:t>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植物、动物和微生物能产生淀粉酶</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固相淀粉酶比水溶液中的淀粉酶稳定性更高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枯草杆菌</w:t>
      </w:r>
      <w:r>
        <w:rPr>
          <w:rFonts w:cs="Arial" w:ascii="Arial" w:hAnsi="Arial"/>
          <w:color w:val="000000"/>
          <w:sz w:val="24"/>
        </w:rPr>
        <w:t>α</w:t>
      </w:r>
      <w:r>
        <w:rPr>
          <w:rFonts w:cs="Times New Roman" w:ascii="Times New Roman" w:hAnsi="Times New Roman"/>
          <w:b/>
          <w:bCs/>
          <w:color w:val="000000"/>
          <w:sz w:val="24"/>
        </w:rPr>
        <w:t>-</w:t>
      </w:r>
      <w:r>
        <w:rPr>
          <w:rFonts w:ascii="Times New Roman" w:hAnsi="Times New Roman" w:cs="Times New Roman"/>
          <w:color w:val="000000"/>
          <w:sz w:val="24"/>
        </w:rPr>
        <w:t>淀粉酶的最适温度比唾液淀粉酶的高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淀粉被淀粉酶水解形成的糊精遇碘</w:t>
      </w:r>
      <w:r>
        <w:rPr>
          <w:rFonts w:cs="Times New Roman" w:ascii="Times New Roman" w:hAnsi="Times New Roman"/>
          <w:color w:val="000000"/>
          <w:sz w:val="24"/>
        </w:rPr>
        <w:t>-</w:t>
      </w:r>
      <w:r>
        <w:rPr>
          <w:rFonts w:ascii="Times New Roman" w:hAnsi="Times New Roman" w:cs="Times New Roman"/>
          <w:color w:val="000000"/>
          <w:sz w:val="24"/>
        </w:rPr>
        <w:t>碘化钾溶液不显色</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12.</w:t>
      </w:r>
      <w:r>
        <w:rPr>
          <w:rFonts w:ascii="Times New Roman" w:hAnsi="Times New Roman" w:cs="Times New Roman"/>
          <w:color w:val="000000"/>
          <w:sz w:val="24"/>
        </w:rPr>
        <w:t>酵母菌细胞呼吸的部分过程如图所示</w:t>
      </w:r>
      <w:r>
        <w:rPr>
          <w:rFonts w:cs="Times New Roman" w:ascii="Times New Roman" w:hAnsi="Times New Roman"/>
          <w:color w:val="000000"/>
          <w:sz w:val="24"/>
        </w:rPr>
        <w:t>,①~③</w:t>
      </w:r>
      <w:r>
        <w:rPr>
          <w:rFonts w:ascii="Times New Roman" w:hAnsi="Times New Roman" w:cs="Times New Roman"/>
          <w:color w:val="000000"/>
          <w:sz w:val="24"/>
        </w:rPr>
        <w:t>为相关生理过程。下列叙述正确的是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2724150" cy="1000125"/>
            <wp:effectExtent l="0" t="0" r="0" b="0"/>
            <wp:docPr id="4"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1" descr=""/>
                    <pic:cNvPicPr>
                      <a:picLocks noChangeAspect="1" noChangeArrowheads="1"/>
                    </pic:cNvPicPr>
                  </pic:nvPicPr>
                  <pic:blipFill>
                    <a:blip r:embed="rId5"/>
                    <a:srcRect l="-13" t="-36" r="-13" b="-36"/>
                    <a:stretch>
                      <a:fillRect/>
                    </a:stretch>
                  </pic:blipFill>
                  <pic:spPr bwMode="auto">
                    <a:xfrm>
                      <a:off x="0" y="0"/>
                      <a:ext cx="2724150" cy="100012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A.①</w:t>
      </w:r>
      <w:r>
        <w:rPr>
          <w:rFonts w:ascii="Times New Roman" w:hAnsi="Times New Roman" w:cs="Times New Roman"/>
          <w:color w:val="000000"/>
          <w:sz w:val="24"/>
        </w:rPr>
        <w:t>释放的能量大多贮存在有机物中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B.③</w:t>
      </w:r>
      <w:r>
        <w:rPr>
          <w:rFonts w:ascii="Times New Roman" w:hAnsi="Times New Roman" w:cs="Times New Roman"/>
          <w:color w:val="000000"/>
          <w:sz w:val="24"/>
        </w:rPr>
        <w:t>进行的场所是细胞溶胶和线粒体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发生①③时</w:t>
      </w:r>
      <w:r>
        <w:rPr>
          <w:rFonts w:cs="Times New Roman" w:ascii="Times New Roman" w:hAnsi="Times New Roman"/>
          <w:color w:val="000000"/>
          <w:sz w:val="24"/>
        </w:rPr>
        <w:t>,CO</w:t>
      </w:r>
      <w:r>
        <w:rPr>
          <w:rFonts w:cs="Times New Roman" w:ascii="Times New Roman" w:hAnsi="Times New Roman"/>
          <w:color w:val="000000"/>
          <w:sz w:val="24"/>
          <w:vertAlign w:val="subscript"/>
        </w:rPr>
        <w:t>2</w:t>
      </w:r>
      <w:r>
        <w:rPr>
          <w:rFonts w:ascii="Times New Roman" w:hAnsi="Times New Roman" w:cs="Times New Roman"/>
          <w:color w:val="000000"/>
          <w:sz w:val="24"/>
        </w:rPr>
        <w:t>释放量大于</w:t>
      </w:r>
      <w:r>
        <w:rPr>
          <w:rFonts w:cs="Times New Roman" w:ascii="Times New Roman" w:hAnsi="Times New Roman"/>
          <w:color w:val="000000"/>
          <w:sz w:val="24"/>
        </w:rPr>
        <w:t>O</w:t>
      </w:r>
      <w:r>
        <w:rPr>
          <w:rFonts w:cs="Times New Roman" w:ascii="Times New Roman" w:hAnsi="Times New Roman"/>
          <w:color w:val="000000"/>
          <w:sz w:val="24"/>
          <w:vertAlign w:val="subscript"/>
        </w:rPr>
        <w:t>2</w:t>
      </w:r>
      <w:r>
        <w:rPr>
          <w:rFonts w:ascii="Times New Roman" w:hAnsi="Times New Roman" w:cs="Times New Roman"/>
          <w:color w:val="000000"/>
          <w:sz w:val="24"/>
        </w:rPr>
        <w:t>吸收量</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发酵液中的酵母菌在低氧环境下能进行①②</w:t>
      </w:r>
      <w:r>
        <w:rPr>
          <w:rFonts w:ascii="Times New Roman" w:hAnsi="Times New Roman" w:cs="Times New Roman"/>
          <w:color w:val="000000"/>
          <w:sz w:val="24"/>
        </w:rPr>
        <w:t>和</w:t>
      </w:r>
      <w:r>
        <w:rPr>
          <w:rFonts w:ascii="宋体;SimSun" w:hAnsi="宋体;SimSun" w:cs="宋体;SimSun"/>
          <w:color w:val="000000"/>
          <w:sz w:val="24"/>
        </w:rPr>
        <w:t>①③</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13.</w:t>
      </w:r>
      <w:r>
        <w:rPr>
          <w:rFonts w:ascii="Times New Roman" w:hAnsi="Times New Roman" w:cs="Times New Roman"/>
          <w:color w:val="000000"/>
          <w:sz w:val="24"/>
        </w:rPr>
        <w:t>下列关于下丘脑与垂体及其分泌激素的叙述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下丘脑的有些神经细胞能分泌激素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腺垂体分泌的生长激素能促进蛋白质和脂肪的合成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促甲状腺激素释放激素通过垂体门脉的血液运输作用于甲状腺</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促甲状腺激素含量减少会使促甲状腺激素释放激素和甲状腺激素分泌增多</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14.</w:t>
      </w:r>
      <w:r>
        <w:rPr>
          <w:rFonts w:ascii="Times New Roman" w:hAnsi="Times New Roman" w:cs="Times New Roman"/>
          <w:color w:val="000000"/>
          <w:sz w:val="24"/>
        </w:rPr>
        <w:t>研究叶肉细胞的结构和功能时</w:t>
      </w:r>
      <w:r>
        <w:rPr>
          <w:rFonts w:cs="Times New Roman" w:ascii="Times New Roman" w:hAnsi="Times New Roman"/>
          <w:color w:val="000000"/>
          <w:sz w:val="24"/>
        </w:rPr>
        <w:t>,</w:t>
      </w:r>
      <w:r>
        <w:rPr>
          <w:rFonts w:ascii="Times New Roman" w:hAnsi="Times New Roman" w:cs="Times New Roman"/>
          <w:color w:val="000000"/>
          <w:sz w:val="24"/>
        </w:rPr>
        <w:t>取匀浆或上清液依次离心将不同的结构分开</w:t>
      </w:r>
      <w:r>
        <w:rPr>
          <w:rFonts w:cs="Times New Roman" w:ascii="Times New Roman" w:hAnsi="Times New Roman"/>
          <w:color w:val="000000"/>
          <w:sz w:val="24"/>
        </w:rPr>
        <w:t>,</w:t>
      </w:r>
      <w:r>
        <w:rPr>
          <w:rFonts w:ascii="Times New Roman" w:hAnsi="Times New Roman" w:cs="Times New Roman"/>
          <w:color w:val="000000"/>
          <w:sz w:val="24"/>
        </w:rPr>
        <w:t>其过程和结</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果如图所示</w:t>
      </w:r>
      <w:r>
        <w:rPr>
          <w:rFonts w:cs="Times New Roman" w:ascii="Times New Roman" w:hAnsi="Times New Roman"/>
          <w:color w:val="000000"/>
          <w:sz w:val="24"/>
        </w:rPr>
        <w:t>,P1~P4</w:t>
      </w:r>
      <w:r>
        <w:rPr>
          <w:rFonts w:ascii="Times New Roman" w:hAnsi="Times New Roman" w:cs="Times New Roman"/>
          <w:color w:val="000000"/>
          <w:sz w:val="24"/>
        </w:rPr>
        <w:t>表示沉淀物</w:t>
      </w:r>
      <w:r>
        <w:rPr>
          <w:rFonts w:cs="Times New Roman" w:ascii="Times New Roman" w:hAnsi="Times New Roman"/>
          <w:color w:val="000000"/>
          <w:sz w:val="24"/>
        </w:rPr>
        <w:t>,S1~S4</w:t>
      </w:r>
      <w:r>
        <w:rPr>
          <w:rFonts w:ascii="Times New Roman" w:hAnsi="Times New Roman" w:cs="Times New Roman"/>
          <w:color w:val="000000"/>
          <w:sz w:val="24"/>
        </w:rPr>
        <w:t>表示上清液</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4448175" cy="1752600"/>
            <wp:effectExtent l="0" t="0" r="0" b="0"/>
            <wp:docPr id="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2" descr=""/>
                    <pic:cNvPicPr>
                      <a:picLocks noChangeAspect="1" noChangeArrowheads="1"/>
                    </pic:cNvPicPr>
                  </pic:nvPicPr>
                  <pic:blipFill>
                    <a:blip r:embed="rId6"/>
                    <a:srcRect l="-8" t="-21" r="-8" b="-21"/>
                    <a:stretch>
                      <a:fillRect/>
                    </a:stretch>
                  </pic:blipFill>
                  <pic:spPr bwMode="auto">
                    <a:xfrm>
                      <a:off x="0" y="0"/>
                      <a:ext cx="4448175" cy="1752600"/>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据此分析</w:t>
      </w:r>
      <w:r>
        <w:rPr>
          <w:rFonts w:cs="Times New Roman" w:ascii="Times New Roman" w:hAnsi="Times New Roman"/>
          <w:color w:val="000000"/>
          <w:sz w:val="24"/>
        </w:rPr>
        <w:t>,</w:t>
      </w:r>
      <w:r>
        <w:rPr>
          <w:rFonts w:ascii="Times New Roman" w:hAnsi="Times New Roman" w:cs="Times New Roman"/>
          <w:color w:val="000000"/>
          <w:sz w:val="24"/>
        </w:rPr>
        <w:t>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A.ATP</w:t>
      </w:r>
      <w:r>
        <w:rPr>
          <w:rFonts w:ascii="Times New Roman" w:hAnsi="Times New Roman" w:cs="Times New Roman"/>
          <w:color w:val="000000"/>
          <w:sz w:val="24"/>
        </w:rPr>
        <w:t>仅在</w:t>
      </w:r>
      <w:r>
        <w:rPr>
          <w:rFonts w:cs="Times New Roman" w:ascii="Times New Roman" w:hAnsi="Times New Roman"/>
          <w:color w:val="000000"/>
          <w:sz w:val="24"/>
        </w:rPr>
        <w:t>P</w:t>
      </w:r>
      <w:r>
        <w:rPr>
          <w:rFonts w:cs="Times New Roman" w:ascii="Times New Roman" w:hAnsi="Times New Roman"/>
          <w:color w:val="000000"/>
          <w:sz w:val="24"/>
          <w:vertAlign w:val="subscript"/>
        </w:rPr>
        <w:t>2</w:t>
      </w:r>
      <w:r>
        <w:rPr>
          <w:rFonts w:ascii="Times New Roman" w:hAnsi="Times New Roman" w:cs="Times New Roman"/>
          <w:color w:val="000000"/>
          <w:sz w:val="24"/>
        </w:rPr>
        <w:t>和</w:t>
      </w:r>
      <w:r>
        <w:rPr>
          <w:rFonts w:cs="Times New Roman" w:ascii="Times New Roman" w:hAnsi="Times New Roman"/>
          <w:color w:val="000000"/>
          <w:sz w:val="24"/>
        </w:rPr>
        <w:t>P</w:t>
      </w:r>
      <w:r>
        <w:rPr>
          <w:rFonts w:cs="Times New Roman" w:ascii="Times New Roman" w:hAnsi="Times New Roman"/>
          <w:color w:val="000000"/>
          <w:sz w:val="24"/>
          <w:vertAlign w:val="subscript"/>
        </w:rPr>
        <w:t>3</w:t>
      </w:r>
      <w:r>
        <w:rPr>
          <w:rFonts w:ascii="Times New Roman" w:hAnsi="Times New Roman" w:cs="Times New Roman"/>
          <w:color w:val="000000"/>
          <w:sz w:val="24"/>
        </w:rPr>
        <w:t>中产生</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B.DNA</w:t>
      </w:r>
      <w:r>
        <w:rPr>
          <w:rFonts w:ascii="Times New Roman" w:hAnsi="Times New Roman" w:cs="Times New Roman"/>
          <w:color w:val="000000"/>
          <w:sz w:val="24"/>
        </w:rPr>
        <w:t>仅存在于</w:t>
      </w:r>
      <w:r>
        <w:rPr>
          <w:rFonts w:cs="Times New Roman" w:ascii="Times New Roman" w:hAnsi="Times New Roman"/>
          <w:color w:val="000000"/>
          <w:sz w:val="24"/>
        </w:rPr>
        <w:t>P</w:t>
      </w:r>
      <w:r>
        <w:rPr>
          <w:rFonts w:cs="Times New Roman" w:ascii="Times New Roman" w:hAnsi="Times New Roman"/>
          <w:color w:val="000000"/>
          <w:sz w:val="24"/>
          <w:vertAlign w:val="subscript"/>
        </w:rPr>
        <w:t>1</w:t>
      </w:r>
      <w:r>
        <w:rPr>
          <w:rFonts w:ascii="Times New Roman" w:hAnsi="Times New Roman" w:cs="Times New Roman"/>
          <w:color w:val="000000"/>
          <w:sz w:val="24"/>
        </w:rPr>
        <w:t>、</w:t>
      </w:r>
      <w:r>
        <w:rPr>
          <w:rFonts w:cs="Times New Roman" w:ascii="Times New Roman" w:hAnsi="Times New Roman"/>
          <w:color w:val="000000"/>
          <w:sz w:val="24"/>
        </w:rPr>
        <w:t>P</w:t>
      </w:r>
      <w:r>
        <w:rPr>
          <w:rFonts w:cs="Times New Roman" w:ascii="Times New Roman" w:hAnsi="Times New Roman"/>
          <w:color w:val="000000"/>
          <w:sz w:val="24"/>
          <w:vertAlign w:val="subscript"/>
        </w:rPr>
        <w:t>2</w:t>
      </w:r>
      <w:r>
        <w:rPr>
          <w:rFonts w:ascii="Times New Roman" w:hAnsi="Times New Roman" w:cs="Times New Roman"/>
          <w:color w:val="000000"/>
          <w:sz w:val="24"/>
        </w:rPr>
        <w:t>和</w:t>
      </w:r>
      <w:r>
        <w:rPr>
          <w:rFonts w:cs="Times New Roman" w:ascii="Times New Roman" w:hAnsi="Times New Roman"/>
          <w:color w:val="000000"/>
          <w:sz w:val="24"/>
        </w:rPr>
        <w:t>P</w:t>
      </w:r>
      <w:r>
        <w:rPr>
          <w:rFonts w:cs="Times New Roman" w:ascii="Times New Roman" w:hAnsi="Times New Roman"/>
          <w:color w:val="000000"/>
          <w:sz w:val="24"/>
          <w:vertAlign w:val="subscript"/>
        </w:rPr>
        <w:t>3</w:t>
      </w:r>
      <w:r>
        <w:rPr>
          <w:rFonts w:ascii="Times New Roman" w:hAnsi="Times New Roman" w:cs="Times New Roman"/>
          <w:color w:val="000000"/>
          <w:sz w:val="24"/>
        </w:rPr>
        <w:t>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C.P</w:t>
      </w:r>
      <w:r>
        <w:rPr>
          <w:rFonts w:cs="Times New Roman" w:ascii="Times New Roman" w:hAnsi="Times New Roman"/>
          <w:color w:val="000000"/>
          <w:sz w:val="24"/>
          <w:vertAlign w:val="subscript"/>
        </w:rPr>
        <w:t>2</w:t>
      </w:r>
      <w:r>
        <w:rPr>
          <w:rFonts w:ascii="Times New Roman" w:hAnsi="Times New Roman" w:cs="Times New Roman"/>
          <w:color w:val="000000"/>
          <w:sz w:val="24"/>
        </w:rPr>
        <w:t>、</w:t>
      </w:r>
      <w:r>
        <w:rPr>
          <w:rFonts w:cs="Times New Roman" w:ascii="Times New Roman" w:hAnsi="Times New Roman"/>
          <w:color w:val="000000"/>
          <w:sz w:val="24"/>
        </w:rPr>
        <w:t>P</w:t>
      </w:r>
      <w:r>
        <w:rPr>
          <w:rFonts w:cs="Times New Roman" w:ascii="Times New Roman" w:hAnsi="Times New Roman"/>
          <w:color w:val="000000"/>
          <w:sz w:val="24"/>
          <w:vertAlign w:val="subscript"/>
        </w:rPr>
        <w:t>3</w:t>
      </w:r>
      <w:r>
        <w:rPr>
          <w:rFonts w:ascii="Times New Roman" w:hAnsi="Times New Roman" w:cs="Times New Roman"/>
          <w:color w:val="000000"/>
          <w:sz w:val="24"/>
        </w:rPr>
        <w:t>、</w:t>
      </w:r>
      <w:r>
        <w:rPr>
          <w:rFonts w:cs="Times New Roman" w:ascii="Times New Roman" w:hAnsi="Times New Roman"/>
          <w:color w:val="000000"/>
          <w:sz w:val="24"/>
        </w:rPr>
        <w:t>P</w:t>
      </w:r>
      <w:r>
        <w:rPr>
          <w:rFonts w:cs="Times New Roman" w:ascii="Times New Roman" w:hAnsi="Times New Roman"/>
          <w:color w:val="000000"/>
          <w:sz w:val="24"/>
          <w:vertAlign w:val="subscript"/>
        </w:rPr>
        <w:t>4</w:t>
      </w:r>
      <w:r>
        <w:rPr>
          <w:rFonts w:ascii="Times New Roman" w:hAnsi="Times New Roman" w:cs="Times New Roman"/>
          <w:color w:val="000000"/>
          <w:sz w:val="24"/>
        </w:rPr>
        <w:t>和</w:t>
      </w:r>
      <w:r>
        <w:rPr>
          <w:rFonts w:cs="Times New Roman" w:ascii="Times New Roman" w:hAnsi="Times New Roman"/>
          <w:color w:val="000000"/>
          <w:sz w:val="24"/>
        </w:rPr>
        <w:t>S</w:t>
      </w:r>
      <w:r>
        <w:rPr>
          <w:rFonts w:cs="Times New Roman" w:ascii="Times New Roman" w:hAnsi="Times New Roman"/>
          <w:color w:val="000000"/>
          <w:sz w:val="24"/>
          <w:vertAlign w:val="subscript"/>
        </w:rPr>
        <w:t>3</w:t>
      </w:r>
      <w:r>
        <w:rPr>
          <w:rFonts w:ascii="Times New Roman" w:hAnsi="Times New Roman" w:cs="Times New Roman"/>
          <w:color w:val="000000"/>
          <w:sz w:val="24"/>
        </w:rPr>
        <w:t>均能合成相应的蛋白质</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D.S</w:t>
      </w:r>
      <w:r>
        <w:rPr>
          <w:rFonts w:cs="Times New Roman" w:ascii="Times New Roman" w:hAnsi="Times New Roman"/>
          <w:color w:val="000000"/>
          <w:sz w:val="24"/>
          <w:vertAlign w:val="subscript"/>
        </w:rPr>
        <w:t>1</w:t>
      </w:r>
      <w:r>
        <w:rPr>
          <w:rFonts w:ascii="Times New Roman" w:hAnsi="Times New Roman" w:cs="Times New Roman"/>
          <w:color w:val="000000"/>
          <w:sz w:val="24"/>
        </w:rPr>
        <w:t>、</w:t>
      </w:r>
      <w:r>
        <w:rPr>
          <w:rFonts w:cs="Times New Roman" w:ascii="Times New Roman" w:hAnsi="Times New Roman"/>
          <w:color w:val="000000"/>
          <w:sz w:val="24"/>
        </w:rPr>
        <w:t>S</w:t>
      </w:r>
      <w:r>
        <w:rPr>
          <w:rFonts w:cs="Times New Roman" w:ascii="Times New Roman" w:hAnsi="Times New Roman"/>
          <w:color w:val="000000"/>
          <w:sz w:val="24"/>
          <w:vertAlign w:val="subscript"/>
        </w:rPr>
        <w:t>2</w:t>
      </w:r>
      <w:r>
        <w:rPr>
          <w:rFonts w:ascii="Times New Roman" w:hAnsi="Times New Roman" w:cs="Times New Roman"/>
          <w:color w:val="000000"/>
          <w:sz w:val="24"/>
        </w:rPr>
        <w:t>、</w:t>
      </w:r>
      <w:r>
        <w:rPr>
          <w:rFonts w:cs="Times New Roman" w:ascii="Times New Roman" w:hAnsi="Times New Roman"/>
          <w:color w:val="000000"/>
          <w:sz w:val="24"/>
        </w:rPr>
        <w:t>S</w:t>
      </w:r>
      <w:r>
        <w:rPr>
          <w:rFonts w:cs="Times New Roman" w:ascii="Times New Roman" w:hAnsi="Times New Roman"/>
          <w:color w:val="000000"/>
          <w:sz w:val="24"/>
          <w:vertAlign w:val="subscript"/>
        </w:rPr>
        <w:t>3</w:t>
      </w:r>
      <w:r>
        <w:rPr>
          <w:rFonts w:ascii="Times New Roman" w:hAnsi="Times New Roman" w:cs="Times New Roman"/>
          <w:color w:val="000000"/>
          <w:sz w:val="24"/>
        </w:rPr>
        <w:t>和</w:t>
      </w:r>
      <w:r>
        <w:rPr>
          <w:rFonts w:cs="Times New Roman" w:ascii="Times New Roman" w:hAnsi="Times New Roman"/>
          <w:color w:val="000000"/>
          <w:sz w:val="24"/>
        </w:rPr>
        <w:t>P</w:t>
      </w:r>
      <w:r>
        <w:rPr>
          <w:rFonts w:cs="Times New Roman" w:ascii="Times New Roman" w:hAnsi="Times New Roman"/>
          <w:color w:val="000000"/>
          <w:sz w:val="24"/>
          <w:vertAlign w:val="subscript"/>
        </w:rPr>
        <w:t>4</w:t>
      </w:r>
      <w:r>
        <w:rPr>
          <w:rFonts w:ascii="Times New Roman" w:hAnsi="Times New Roman" w:cs="Times New Roman"/>
          <w:color w:val="000000"/>
          <w:sz w:val="24"/>
        </w:rPr>
        <w:t>中均有膜结构的细胞器</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15.</w:t>
      </w:r>
      <w:r>
        <w:rPr>
          <w:rFonts w:ascii="Times New Roman" w:hAnsi="Times New Roman" w:cs="Times New Roman"/>
          <w:color w:val="000000"/>
          <w:sz w:val="24"/>
        </w:rPr>
        <w:t>下列关于膝反射的反射弧的叙述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感觉神经元的胞体位于脊髓中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传出神经末梢可支配骨骼肌细胞和内分泌腺</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运动神经元的树突可受其他神经元轴突末梢的支配</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反射中枢由中间神经元和运动神经元之间的突触组成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16.</w:t>
      </w:r>
      <w:r>
        <w:rPr>
          <w:rFonts w:ascii="Times New Roman" w:hAnsi="Times New Roman" w:cs="Times New Roman"/>
          <w:color w:val="000000"/>
          <w:sz w:val="24"/>
        </w:rPr>
        <w:t>下列关于用不同方法处理与培养小鼠骨髓细胞的叙述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用缺乏营养物质的培养液培养</w:t>
      </w:r>
      <w:r>
        <w:rPr>
          <w:rFonts w:cs="Times New Roman" w:ascii="Times New Roman" w:hAnsi="Times New Roman"/>
          <w:color w:val="000000"/>
          <w:sz w:val="24"/>
        </w:rPr>
        <w:t>,</w:t>
      </w:r>
      <w:r>
        <w:rPr>
          <w:rFonts w:ascii="Times New Roman" w:hAnsi="Times New Roman" w:cs="Times New Roman"/>
          <w:color w:val="000000"/>
          <w:sz w:val="24"/>
        </w:rPr>
        <w:t>会使</w:t>
      </w:r>
      <w:r>
        <w:rPr>
          <w:rFonts w:cs="Times New Roman" w:ascii="Times New Roman" w:hAnsi="Times New Roman"/>
          <w:color w:val="000000"/>
          <w:sz w:val="24"/>
        </w:rPr>
        <w:t>M</w:t>
      </w:r>
      <w:r>
        <w:rPr>
          <w:rFonts w:ascii="Times New Roman" w:hAnsi="Times New Roman" w:cs="Times New Roman"/>
          <w:color w:val="000000"/>
          <w:sz w:val="24"/>
        </w:rPr>
        <w:t>期细胞减少</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用蛋白质合成抑制剂处理</w:t>
      </w:r>
      <w:r>
        <w:rPr>
          <w:rFonts w:cs="Times New Roman" w:ascii="Times New Roman" w:hAnsi="Times New Roman"/>
          <w:color w:val="000000"/>
          <w:sz w:val="24"/>
        </w:rPr>
        <w:t>,</w:t>
      </w:r>
      <w:r>
        <w:rPr>
          <w:rFonts w:ascii="Times New Roman" w:hAnsi="Times New Roman" w:cs="Times New Roman"/>
          <w:color w:val="000000"/>
          <w:sz w:val="24"/>
        </w:rPr>
        <w:t>不影响</w:t>
      </w:r>
      <w:r>
        <w:rPr>
          <w:rFonts w:cs="Times New Roman" w:ascii="Times New Roman" w:hAnsi="Times New Roman"/>
          <w:color w:val="000000"/>
          <w:sz w:val="24"/>
        </w:rPr>
        <w:t>G</w:t>
      </w:r>
      <w:r>
        <w:rPr>
          <w:rFonts w:cs="Times New Roman" w:ascii="Times New Roman" w:hAnsi="Times New Roman"/>
          <w:color w:val="000000"/>
          <w:sz w:val="24"/>
          <w:vertAlign w:val="subscript"/>
        </w:rPr>
        <w:t>1</w:t>
      </w:r>
      <w:r>
        <w:rPr>
          <w:rFonts w:ascii="Times New Roman" w:hAnsi="Times New Roman" w:cs="Times New Roman"/>
          <w:color w:val="000000"/>
          <w:sz w:val="24"/>
        </w:rPr>
        <w:t>期细胞进入</w:t>
      </w:r>
      <w:r>
        <w:rPr>
          <w:rFonts w:cs="Times New Roman" w:ascii="Times New Roman" w:hAnsi="Times New Roman"/>
          <w:color w:val="000000"/>
          <w:sz w:val="24"/>
        </w:rPr>
        <w:t>S</w:t>
      </w:r>
      <w:r>
        <w:rPr>
          <w:rFonts w:ascii="Times New Roman" w:hAnsi="Times New Roman" w:cs="Times New Roman"/>
          <w:color w:val="000000"/>
          <w:sz w:val="24"/>
        </w:rPr>
        <w:t>期</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用促进细胞分裂的试剂处理</w:t>
      </w:r>
      <w:r>
        <w:rPr>
          <w:rFonts w:cs="Times New Roman" w:ascii="Times New Roman" w:hAnsi="Times New Roman"/>
          <w:color w:val="000000"/>
          <w:sz w:val="24"/>
        </w:rPr>
        <w:t>,G</w:t>
      </w:r>
      <w:r>
        <w:rPr>
          <w:rFonts w:cs="Times New Roman" w:ascii="Times New Roman" w:hAnsi="Times New Roman"/>
          <w:color w:val="000000"/>
          <w:sz w:val="24"/>
          <w:vertAlign w:val="subscript"/>
        </w:rPr>
        <w:t>2</w:t>
      </w:r>
      <w:r>
        <w:rPr>
          <w:rFonts w:ascii="Times New Roman" w:hAnsi="Times New Roman" w:cs="Times New Roman"/>
          <w:color w:val="000000"/>
          <w:sz w:val="24"/>
        </w:rPr>
        <w:t>期细胞中染色体数目增加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用仅含适量</w:t>
      </w:r>
      <w:r>
        <w:rPr>
          <w:rFonts w:cs="Times New Roman" w:ascii="Times New Roman" w:hAnsi="Times New Roman"/>
          <w:color w:val="000000"/>
          <w:sz w:val="24"/>
          <w:vertAlign w:val="superscript"/>
        </w:rPr>
        <w:t>3</w:t>
      </w:r>
      <w:r>
        <w:rPr>
          <w:rFonts w:cs="Times New Roman" w:ascii="Times New Roman" w:hAnsi="Times New Roman"/>
          <w:color w:val="000000"/>
          <w:sz w:val="24"/>
        </w:rPr>
        <w:t>H</w:t>
      </w:r>
      <w:r>
        <w:rPr>
          <w:rFonts w:ascii="Times New Roman" w:hAnsi="Times New Roman" w:cs="Times New Roman"/>
          <w:color w:val="000000"/>
          <w:sz w:val="24"/>
        </w:rPr>
        <w:t>标记的胸腺嘧啶脱氧核苷的培养液培养</w:t>
      </w:r>
      <w:r>
        <w:rPr>
          <w:rFonts w:cs="Times New Roman" w:ascii="Times New Roman" w:hAnsi="Times New Roman"/>
          <w:color w:val="000000"/>
          <w:sz w:val="24"/>
        </w:rPr>
        <w:t>,S</w:t>
      </w:r>
      <w:r>
        <w:rPr>
          <w:rFonts w:ascii="Times New Roman" w:hAnsi="Times New Roman" w:cs="Times New Roman"/>
          <w:color w:val="000000"/>
          <w:sz w:val="24"/>
        </w:rPr>
        <w:t>期细胞的数量增加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17.</w:t>
      </w:r>
      <w:r>
        <w:rPr>
          <w:rFonts w:ascii="Times New Roman" w:hAnsi="Times New Roman" w:cs="Times New Roman"/>
          <w:color w:val="000000"/>
          <w:sz w:val="24"/>
        </w:rPr>
        <w:t>下列关于利用胚胎工程培育优质奶牛的叙述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从雄性奶牛中采集到的成熟精子遇到卵子即可进入卵子内</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在体外完成受精后的受精卵</w:t>
      </w:r>
      <w:r>
        <w:rPr>
          <w:rFonts w:cs="Times New Roman" w:ascii="Times New Roman" w:hAnsi="Times New Roman"/>
          <w:color w:val="000000"/>
          <w:sz w:val="24"/>
        </w:rPr>
        <w:t>,</w:t>
      </w:r>
      <w:r>
        <w:rPr>
          <w:rFonts w:ascii="Times New Roman" w:hAnsi="Times New Roman" w:cs="Times New Roman"/>
          <w:color w:val="000000"/>
          <w:sz w:val="24"/>
        </w:rPr>
        <w:t>将其植入子宫即可完成着床</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随着卵裂的进行</w:t>
      </w:r>
      <w:r>
        <w:rPr>
          <w:rFonts w:cs="Times New Roman" w:ascii="Times New Roman" w:hAnsi="Times New Roman"/>
          <w:color w:val="000000"/>
          <w:sz w:val="24"/>
        </w:rPr>
        <w:t>,</w:t>
      </w:r>
      <w:r>
        <w:rPr>
          <w:rFonts w:ascii="Times New Roman" w:hAnsi="Times New Roman" w:cs="Times New Roman"/>
          <w:color w:val="000000"/>
          <w:sz w:val="24"/>
        </w:rPr>
        <w:t>卵裂球细胞的体积变小</w:t>
      </w:r>
      <w:r>
        <w:rPr>
          <w:rFonts w:cs="Times New Roman" w:ascii="Times New Roman" w:hAnsi="Times New Roman"/>
          <w:color w:val="000000"/>
          <w:sz w:val="24"/>
        </w:rPr>
        <w:t>,</w:t>
      </w:r>
      <w:r>
        <w:rPr>
          <w:rFonts w:ascii="Times New Roman" w:hAnsi="Times New Roman" w:cs="Times New Roman"/>
          <w:color w:val="000000"/>
          <w:sz w:val="24"/>
        </w:rPr>
        <w:t>卵裂球的体积和有机物总量显著增加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在含有经辐射处理的胚胎成纤维细胞的培养体系中</w:t>
      </w:r>
      <w:r>
        <w:rPr>
          <w:rFonts w:cs="Times New Roman" w:ascii="Times New Roman" w:hAnsi="Times New Roman"/>
          <w:color w:val="000000"/>
          <w:sz w:val="24"/>
        </w:rPr>
        <w:t>,</w:t>
      </w:r>
      <w:r>
        <w:rPr>
          <w:rFonts w:ascii="Times New Roman" w:hAnsi="Times New Roman" w:cs="Times New Roman"/>
          <w:color w:val="000000"/>
          <w:sz w:val="24"/>
        </w:rPr>
        <w:t>胚胎干细胞不易发生分化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18.</w:t>
      </w:r>
      <w:r>
        <w:rPr>
          <w:rFonts w:ascii="Times New Roman" w:hAnsi="Times New Roman" w:cs="Times New Roman"/>
          <w:color w:val="000000"/>
          <w:sz w:val="24"/>
        </w:rPr>
        <w:t>若马的毛色受常染色体上一对等位基因控制</w:t>
      </w:r>
      <w:r>
        <w:rPr>
          <w:rFonts w:cs="Times New Roman" w:ascii="Times New Roman" w:hAnsi="Times New Roman"/>
          <w:color w:val="000000"/>
          <w:sz w:val="24"/>
        </w:rPr>
        <w:t>,</w:t>
      </w:r>
      <w:r>
        <w:rPr>
          <w:rFonts w:ascii="Times New Roman" w:hAnsi="Times New Roman" w:cs="Times New Roman"/>
          <w:color w:val="000000"/>
          <w:sz w:val="24"/>
        </w:rPr>
        <w:t>棕色马与白色马交配</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均为淡棕色马</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随机交配</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中棕色马</w:t>
      </w:r>
      <w:r>
        <w:rPr>
          <w:rFonts w:cs="Times New Roman" w:ascii="Times New Roman" w:hAnsi="Times New Roman"/>
          <w:color w:val="000000"/>
          <w:sz w:val="24"/>
        </w:rPr>
        <w:t>:</w:t>
      </w:r>
      <w:r>
        <w:rPr>
          <w:rFonts w:ascii="Times New Roman" w:hAnsi="Times New Roman" w:cs="Times New Roman"/>
          <w:color w:val="000000"/>
          <w:sz w:val="24"/>
        </w:rPr>
        <w:t>淡棕色马：白色马</w:t>
      </w:r>
      <w:r>
        <w:rPr>
          <w:rFonts w:cs="Times New Roman" w:ascii="Times New Roman" w:hAnsi="Times New Roman"/>
          <w:color w:val="000000"/>
          <w:sz w:val="24"/>
        </w:rPr>
        <w:t>=1:2:1</w:t>
      </w:r>
      <w:r>
        <w:rPr>
          <w:rFonts w:ascii="Times New Roman" w:hAnsi="Times New Roman" w:cs="Times New Roman"/>
          <w:color w:val="000000"/>
          <w:sz w:val="24"/>
        </w:rPr>
        <w:t>。下列叙述正确的是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马的毛色性状中</w:t>
      </w:r>
      <w:r>
        <w:rPr>
          <w:rFonts w:cs="Times New Roman" w:ascii="Times New Roman" w:hAnsi="Times New Roman"/>
          <w:color w:val="000000"/>
          <w:sz w:val="24"/>
        </w:rPr>
        <w:t>,</w:t>
      </w:r>
      <w:r>
        <w:rPr>
          <w:rFonts w:ascii="Times New Roman" w:hAnsi="Times New Roman" w:cs="Times New Roman"/>
          <w:color w:val="000000"/>
          <w:sz w:val="24"/>
        </w:rPr>
        <w:t>棕色对白色为完全显性</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B.F</w:t>
      </w:r>
      <w:r>
        <w:rPr>
          <w:rFonts w:cs="Times New Roman" w:ascii="Times New Roman" w:hAnsi="Times New Roman"/>
          <w:color w:val="000000"/>
          <w:sz w:val="24"/>
          <w:vertAlign w:val="subscript"/>
        </w:rPr>
        <w:t>2</w:t>
      </w:r>
      <w:r>
        <w:rPr>
          <w:rFonts w:ascii="Times New Roman" w:hAnsi="Times New Roman" w:cs="Times New Roman"/>
          <w:color w:val="000000"/>
          <w:sz w:val="24"/>
        </w:rPr>
        <w:t>中出现棕色、淡棕色和白色是基因重组的结果</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C.F</w:t>
      </w:r>
      <w:r>
        <w:rPr>
          <w:rFonts w:cs="Times New Roman" w:ascii="Times New Roman" w:hAnsi="Times New Roman"/>
          <w:color w:val="000000"/>
          <w:sz w:val="24"/>
          <w:vertAlign w:val="subscript"/>
        </w:rPr>
        <w:t>2</w:t>
      </w:r>
      <w:r>
        <w:rPr>
          <w:rFonts w:ascii="Times New Roman" w:hAnsi="Times New Roman" w:cs="Times New Roman"/>
          <w:color w:val="000000"/>
          <w:sz w:val="24"/>
        </w:rPr>
        <w:t>中相同毛色的雌雄马交配</w:t>
      </w:r>
      <w:r>
        <w:rPr>
          <w:rFonts w:cs="Times New Roman" w:ascii="Times New Roman" w:hAnsi="Times New Roman"/>
          <w:color w:val="000000"/>
          <w:sz w:val="24"/>
        </w:rPr>
        <w:t>,</w:t>
      </w:r>
      <w:r>
        <w:rPr>
          <w:rFonts w:ascii="Times New Roman" w:hAnsi="Times New Roman" w:cs="Times New Roman"/>
          <w:color w:val="000000"/>
          <w:sz w:val="24"/>
        </w:rPr>
        <w:t>其子代中雌性棕色马所占的比例为</w:t>
      </w:r>
      <w:r>
        <w:rPr>
          <w:rFonts w:cs="Times New Roman" w:ascii="Times New Roman" w:hAnsi="Times New Roman"/>
          <w:color w:val="000000"/>
          <w:sz w:val="24"/>
        </w:rPr>
        <w:t>3/8</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D.F</w:t>
      </w:r>
      <w:r>
        <w:rPr>
          <w:rFonts w:cs="Times New Roman" w:ascii="Times New Roman" w:hAnsi="Times New Roman"/>
          <w:color w:val="000000"/>
          <w:sz w:val="24"/>
          <w:vertAlign w:val="subscript"/>
        </w:rPr>
        <w:t>2</w:t>
      </w:r>
      <w:r>
        <w:rPr>
          <w:rFonts w:ascii="Times New Roman" w:hAnsi="Times New Roman" w:cs="Times New Roman"/>
          <w:color w:val="000000"/>
          <w:sz w:val="24"/>
        </w:rPr>
        <w:t>中淡棕色马与棕色马交配</w:t>
      </w:r>
      <w:r>
        <w:rPr>
          <w:rFonts w:cs="Times New Roman" w:ascii="Times New Roman" w:hAnsi="Times New Roman"/>
          <w:color w:val="000000"/>
          <w:sz w:val="24"/>
        </w:rPr>
        <w:t>,</w:t>
      </w:r>
      <w:r>
        <w:rPr>
          <w:rFonts w:ascii="Times New Roman" w:hAnsi="Times New Roman" w:cs="Times New Roman"/>
          <w:color w:val="000000"/>
          <w:sz w:val="24"/>
        </w:rPr>
        <w:t>其子代基因型的比例与表现型的比例相同</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19.</w:t>
      </w:r>
      <w:r>
        <w:rPr>
          <w:rFonts w:ascii="Times New Roman" w:hAnsi="Times New Roman" w:cs="Times New Roman"/>
          <w:color w:val="000000"/>
          <w:sz w:val="24"/>
        </w:rPr>
        <w:t>二倍体高等雄性动物某细胞的部分染色体组成示意图如下</w:t>
      </w:r>
      <w:r>
        <w:rPr>
          <w:rFonts w:cs="Times New Roman" w:ascii="Times New Roman" w:hAnsi="Times New Roman"/>
          <w:color w:val="000000"/>
          <w:sz w:val="24"/>
        </w:rPr>
        <w:t>,</w:t>
      </w:r>
      <w:r>
        <w:rPr>
          <w:rFonts w:ascii="Times New Roman" w:hAnsi="Times New Roman" w:cs="Times New Roman"/>
          <w:color w:val="000000"/>
          <w:sz w:val="24"/>
        </w:rPr>
        <w:t>图中①、②表示染色体</w:t>
      </w:r>
      <w:r>
        <w:rPr>
          <w:rFonts w:cs="Times New Roman" w:ascii="Times New Roman" w:hAnsi="Times New Roman"/>
          <w:color w:val="000000"/>
          <w:sz w:val="24"/>
        </w:rPr>
        <w:t>,a</w:t>
      </w:r>
      <w:r>
        <w:rPr>
          <w:rFonts w:ascii="Times New Roman" w:hAnsi="Times New Roman" w:cs="Times New Roman"/>
          <w:color w:val="000000"/>
          <w:sz w:val="24"/>
        </w:rPr>
        <w:t>、</w:t>
      </w:r>
      <w:r>
        <w:rPr>
          <w:rFonts w:cs="Times New Roman" w:ascii="Times New Roman" w:hAnsi="Times New Roman"/>
          <w:color w:val="000000"/>
          <w:sz w:val="24"/>
        </w:rPr>
        <w:t>b</w:t>
      </w:r>
      <w:r>
        <w:rPr>
          <w:rFonts w:ascii="Times New Roman" w:hAnsi="Times New Roman" w:cs="Times New Roman"/>
          <w:color w:val="000000"/>
          <w:sz w:val="24"/>
        </w:rPr>
        <w:t>、</w:t>
      </w:r>
      <w:r>
        <w:rPr>
          <w:rFonts w:cs="Times New Roman" w:ascii="Times New Roman" w:hAnsi="Times New Roman"/>
          <w:color w:val="000000"/>
          <w:sz w:val="24"/>
        </w:rPr>
        <w:t>c</w:t>
      </w:r>
      <w:r>
        <w:rPr>
          <w:rFonts w:ascii="Times New Roman" w:hAnsi="Times New Roman" w:cs="Times New Roman"/>
          <w:color w:val="000000"/>
          <w:sz w:val="24"/>
        </w:rPr>
        <w:t>、</w:t>
      </w:r>
      <w:r>
        <w:rPr>
          <w:rFonts w:cs="Times New Roman" w:ascii="Times New Roman" w:hAnsi="Times New Roman"/>
          <w:color w:val="000000"/>
          <w:sz w:val="24"/>
        </w:rPr>
        <w:t>d</w:t>
      </w:r>
      <w:r>
        <w:rPr>
          <w:rFonts w:ascii="Times New Roman" w:hAnsi="Times New Roman" w:cs="Times New Roman"/>
          <w:color w:val="000000"/>
          <w:sz w:val="24"/>
        </w:rPr>
        <w:t>表示染色单体。下列叙述错误的是</w:t>
      </w:r>
    </w:p>
    <w:p>
      <w:pPr>
        <w:pStyle w:val="0"/>
        <w:snapToGrid w:val="false"/>
        <w:spacing w:lineRule="auto" w:line="360"/>
        <w:jc w:val="center"/>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1428750" cy="1609725"/>
            <wp:effectExtent l="0" t="0" r="0" b="0"/>
            <wp:docPr id="6"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8" descr=""/>
                    <pic:cNvPicPr>
                      <a:picLocks noChangeAspect="1" noChangeArrowheads="1"/>
                    </pic:cNvPicPr>
                  </pic:nvPicPr>
                  <pic:blipFill>
                    <a:blip r:embed="rId7"/>
                    <a:srcRect l="-25" t="-22" r="-25" b="-22"/>
                    <a:stretch>
                      <a:fillRect/>
                    </a:stretch>
                  </pic:blipFill>
                  <pic:spPr bwMode="auto">
                    <a:xfrm>
                      <a:off x="0" y="0"/>
                      <a:ext cx="1428750" cy="160972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一个</w:t>
      </w:r>
      <w:r>
        <w:rPr>
          <w:rFonts w:cs="Times New Roman" w:ascii="Times New Roman" w:hAnsi="Times New Roman"/>
          <w:color w:val="000000"/>
          <w:sz w:val="24"/>
        </w:rPr>
        <w:t>DNA</w:t>
      </w:r>
      <w:r>
        <w:rPr>
          <w:rFonts w:ascii="Times New Roman" w:hAnsi="Times New Roman" w:cs="Times New Roman"/>
          <w:color w:val="000000"/>
          <w:sz w:val="24"/>
        </w:rPr>
        <w:t>分子复制后形成的两个</w:t>
      </w:r>
      <w:r>
        <w:rPr>
          <w:rFonts w:cs="Times New Roman" w:ascii="Times New Roman" w:hAnsi="Times New Roman"/>
          <w:color w:val="000000"/>
          <w:sz w:val="24"/>
        </w:rPr>
        <w:t>DNA</w:t>
      </w:r>
      <w:r>
        <w:rPr>
          <w:rFonts w:ascii="Times New Roman" w:hAnsi="Times New Roman" w:cs="Times New Roman"/>
          <w:color w:val="000000"/>
          <w:sz w:val="24"/>
        </w:rPr>
        <w:t>分子</w:t>
      </w:r>
      <w:r>
        <w:rPr>
          <w:rFonts w:cs="Times New Roman" w:ascii="Times New Roman" w:hAnsi="Times New Roman"/>
          <w:color w:val="000000"/>
          <w:sz w:val="24"/>
        </w:rPr>
        <w:t>,</w:t>
      </w:r>
      <w:r>
        <w:rPr>
          <w:rFonts w:ascii="Times New Roman" w:hAnsi="Times New Roman" w:cs="Times New Roman"/>
          <w:color w:val="000000"/>
          <w:sz w:val="24"/>
        </w:rPr>
        <w:t>可存在于</w:t>
      </w:r>
      <w:r>
        <w:rPr>
          <w:rFonts w:cs="Times New Roman" w:ascii="Times New Roman" w:hAnsi="Times New Roman"/>
          <w:color w:val="000000"/>
          <w:sz w:val="24"/>
        </w:rPr>
        <w:t>a</w:t>
      </w:r>
      <w:r>
        <w:rPr>
          <w:rFonts w:ascii="Times New Roman" w:hAnsi="Times New Roman" w:cs="Times New Roman"/>
          <w:color w:val="000000"/>
          <w:sz w:val="24"/>
        </w:rPr>
        <w:t>与</w:t>
      </w:r>
      <w:r>
        <w:rPr>
          <w:rFonts w:cs="Times New Roman" w:ascii="Times New Roman" w:hAnsi="Times New Roman"/>
          <w:color w:val="000000"/>
          <w:sz w:val="24"/>
        </w:rPr>
        <w:t>b</w:t>
      </w:r>
      <w:r>
        <w:rPr>
          <w:rFonts w:ascii="Times New Roman" w:hAnsi="Times New Roman" w:cs="Times New Roman"/>
          <w:color w:val="000000"/>
          <w:sz w:val="24"/>
        </w:rPr>
        <w:t>中</w:t>
      </w:r>
      <w:r>
        <w:rPr>
          <w:rFonts w:cs="Times New Roman" w:ascii="Times New Roman" w:hAnsi="Times New Roman"/>
          <w:color w:val="000000"/>
          <w:sz w:val="24"/>
        </w:rPr>
        <w:t>,</w:t>
      </w:r>
      <w:r>
        <w:rPr>
          <w:rFonts w:ascii="Times New Roman" w:hAnsi="Times New Roman" w:cs="Times New Roman"/>
          <w:color w:val="000000"/>
          <w:sz w:val="24"/>
        </w:rPr>
        <w:t>但不存在于</w:t>
      </w:r>
      <w:r>
        <w:rPr>
          <w:rFonts w:cs="Times New Roman" w:ascii="Times New Roman" w:hAnsi="Times New Roman"/>
          <w:color w:val="000000"/>
          <w:sz w:val="24"/>
        </w:rPr>
        <w:t>c</w:t>
      </w:r>
      <w:r>
        <w:rPr>
          <w:rFonts w:ascii="Times New Roman" w:hAnsi="Times New Roman" w:cs="Times New Roman"/>
          <w:color w:val="000000"/>
          <w:sz w:val="24"/>
        </w:rPr>
        <w:t>与</w:t>
      </w:r>
      <w:r>
        <w:rPr>
          <w:rFonts w:cs="Times New Roman" w:ascii="Times New Roman" w:hAnsi="Times New Roman"/>
          <w:color w:val="000000"/>
          <w:sz w:val="24"/>
        </w:rPr>
        <w:t>d</w:t>
      </w:r>
      <w:r>
        <w:rPr>
          <w:rFonts w:ascii="Times New Roman" w:hAnsi="Times New Roman" w:cs="Times New Roman"/>
          <w:color w:val="000000"/>
          <w:sz w:val="24"/>
        </w:rPr>
        <w:t>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在减数分裂中期</w:t>
      </w:r>
      <w:r>
        <w:rPr>
          <w:rFonts w:cs="Times New Roman" w:ascii="Times New Roman" w:hAnsi="Times New Roman"/>
          <w:color w:val="000000"/>
          <w:sz w:val="24"/>
        </w:rPr>
        <w:t>I,</w:t>
      </w:r>
      <w:r>
        <w:rPr>
          <w:rFonts w:ascii="Times New Roman" w:hAnsi="Times New Roman" w:cs="Times New Roman"/>
          <w:color w:val="000000"/>
          <w:sz w:val="24"/>
        </w:rPr>
        <w:t>同源染色体①与②排列在细胞中央的赤道面上</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在减数分裂后期Ⅱ，</w:t>
      </w:r>
      <w:r>
        <w:rPr>
          <w:rFonts w:cs="Times New Roman" w:ascii="Times New Roman" w:hAnsi="Times New Roman"/>
          <w:color w:val="000000"/>
          <w:sz w:val="24"/>
        </w:rPr>
        <w:t>2</w:t>
      </w:r>
      <w:r>
        <w:rPr>
          <w:rFonts w:ascii="Times New Roman" w:hAnsi="Times New Roman" w:cs="Times New Roman"/>
          <w:color w:val="000000"/>
          <w:sz w:val="24"/>
        </w:rPr>
        <w:t>条</w:t>
      </w:r>
      <w:r>
        <w:rPr>
          <w:rFonts w:cs="Times New Roman" w:ascii="Times New Roman" w:hAnsi="Times New Roman"/>
          <w:color w:val="000000"/>
          <w:sz w:val="24"/>
        </w:rPr>
        <w:t>X</w:t>
      </w:r>
      <w:r>
        <w:rPr>
          <w:rFonts w:ascii="Times New Roman" w:hAnsi="Times New Roman" w:cs="Times New Roman"/>
          <w:color w:val="000000"/>
          <w:sz w:val="24"/>
        </w:rPr>
        <w:t>染色体会同时存在于一个次级精母细胞中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若</w:t>
      </w:r>
      <w:r>
        <w:rPr>
          <w:rFonts w:cs="Times New Roman" w:ascii="Times New Roman" w:hAnsi="Times New Roman"/>
          <w:color w:val="000000"/>
          <w:sz w:val="24"/>
        </w:rPr>
        <w:t>a</w:t>
      </w:r>
      <w:r>
        <w:rPr>
          <w:rFonts w:ascii="Times New Roman" w:hAnsi="Times New Roman" w:cs="Times New Roman"/>
          <w:color w:val="000000"/>
          <w:sz w:val="24"/>
        </w:rPr>
        <w:t>与</w:t>
      </w:r>
      <w:r>
        <w:rPr>
          <w:rFonts w:cs="Times New Roman" w:ascii="Times New Roman" w:hAnsi="Times New Roman"/>
          <w:color w:val="000000"/>
          <w:sz w:val="24"/>
        </w:rPr>
        <w:t>c</w:t>
      </w:r>
      <w:r>
        <w:rPr>
          <w:rFonts w:ascii="Times New Roman" w:hAnsi="Times New Roman" w:cs="Times New Roman"/>
          <w:color w:val="000000"/>
          <w:sz w:val="24"/>
        </w:rPr>
        <w:t>出现在该细胞产生的一个精子中</w:t>
      </w:r>
      <w:r>
        <w:rPr>
          <w:rFonts w:cs="Times New Roman" w:ascii="Times New Roman" w:hAnsi="Times New Roman"/>
          <w:color w:val="000000"/>
          <w:sz w:val="24"/>
        </w:rPr>
        <w:t>,</w:t>
      </w:r>
      <w:r>
        <w:rPr>
          <w:rFonts w:ascii="Times New Roman" w:hAnsi="Times New Roman" w:cs="Times New Roman"/>
          <w:color w:val="000000"/>
          <w:sz w:val="24"/>
        </w:rPr>
        <w:t>则</w:t>
      </w:r>
      <w:r>
        <w:rPr>
          <w:rFonts w:cs="Times New Roman" w:ascii="Times New Roman" w:hAnsi="Times New Roman"/>
          <w:color w:val="000000"/>
          <w:sz w:val="24"/>
        </w:rPr>
        <w:t>b</w:t>
      </w:r>
      <w:r>
        <w:rPr>
          <w:rFonts w:ascii="Times New Roman" w:hAnsi="Times New Roman" w:cs="Times New Roman"/>
          <w:color w:val="000000"/>
          <w:sz w:val="24"/>
        </w:rPr>
        <w:t>与</w:t>
      </w:r>
      <w:r>
        <w:rPr>
          <w:rFonts w:cs="Times New Roman" w:ascii="Times New Roman" w:hAnsi="Times New Roman"/>
          <w:color w:val="000000"/>
          <w:sz w:val="24"/>
        </w:rPr>
        <w:t>d</w:t>
      </w:r>
      <w:r>
        <w:rPr>
          <w:rFonts w:ascii="Times New Roman" w:hAnsi="Times New Roman" w:cs="Times New Roman"/>
          <w:color w:val="000000"/>
          <w:sz w:val="24"/>
        </w:rPr>
        <w:t>可出现在同时产生的另一精子中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20.</w:t>
      </w:r>
      <w:r>
        <w:rPr>
          <w:rFonts w:ascii="Times New Roman" w:hAnsi="Times New Roman" w:cs="Times New Roman"/>
          <w:color w:val="000000"/>
          <w:sz w:val="24"/>
        </w:rPr>
        <w:t>胎萌是指种子未脱离母体即发芽。下列关于种子胎萌和萌发的叙述</w:t>
      </w:r>
      <w:r>
        <w:rPr>
          <w:rFonts w:cs="Times New Roman" w:ascii="Times New Roman" w:hAnsi="Times New Roman"/>
          <w:color w:val="000000"/>
          <w:sz w:val="24"/>
        </w:rPr>
        <w:t>,</w:t>
      </w:r>
      <w:r>
        <w:rPr>
          <w:rFonts w:ascii="Times New Roman" w:hAnsi="Times New Roman" w:cs="Times New Roman"/>
          <w:color w:val="000000"/>
          <w:sz w:val="24"/>
        </w:rPr>
        <w:t>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外施赤霉素合成抑制剂</w:t>
      </w:r>
      <w:r>
        <w:rPr>
          <w:rFonts w:cs="Times New Roman" w:ascii="Times New Roman" w:hAnsi="Times New Roman"/>
          <w:color w:val="000000"/>
          <w:sz w:val="24"/>
        </w:rPr>
        <w:t>,</w:t>
      </w:r>
      <w:r>
        <w:rPr>
          <w:rFonts w:ascii="Times New Roman" w:hAnsi="Times New Roman" w:cs="Times New Roman"/>
          <w:color w:val="000000"/>
          <w:sz w:val="24"/>
        </w:rPr>
        <w:t>种子萌发会受到抑制</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抑制与脱落酸合成相关酶的基因表达</w:t>
      </w:r>
      <w:r>
        <w:rPr>
          <w:rFonts w:cs="Times New Roman" w:ascii="Times New Roman" w:hAnsi="Times New Roman"/>
          <w:color w:val="000000"/>
          <w:sz w:val="24"/>
        </w:rPr>
        <w:t>,</w:t>
      </w:r>
      <w:r>
        <w:rPr>
          <w:rFonts w:ascii="Times New Roman" w:hAnsi="Times New Roman" w:cs="Times New Roman"/>
          <w:color w:val="000000"/>
          <w:sz w:val="24"/>
        </w:rPr>
        <w:t>会引起胎萌</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外施脱落酸</w:t>
      </w:r>
      <w:r>
        <w:rPr>
          <w:rFonts w:cs="Times New Roman" w:ascii="Times New Roman" w:hAnsi="Times New Roman"/>
          <w:color w:val="000000"/>
          <w:sz w:val="24"/>
        </w:rPr>
        <w:t>,</w:t>
      </w:r>
      <w:r>
        <w:rPr>
          <w:rFonts w:ascii="Times New Roman" w:hAnsi="Times New Roman" w:cs="Times New Roman"/>
          <w:color w:val="000000"/>
          <w:sz w:val="24"/>
        </w:rPr>
        <w:t>可抑制脱落酸受体缺失突变体发生胎萌</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离体的水稻成熟胚</w:t>
      </w:r>
      <w:r>
        <w:rPr>
          <w:rFonts w:cs="Times New Roman" w:ascii="Times New Roman" w:hAnsi="Times New Roman"/>
          <w:color w:val="000000"/>
          <w:sz w:val="24"/>
        </w:rPr>
        <w:t>,</w:t>
      </w:r>
      <w:r>
        <w:rPr>
          <w:rFonts w:ascii="Times New Roman" w:hAnsi="Times New Roman" w:cs="Times New Roman"/>
          <w:color w:val="000000"/>
          <w:sz w:val="24"/>
        </w:rPr>
        <w:t>可在无激素的</w:t>
      </w:r>
      <w:r>
        <w:rPr>
          <w:rFonts w:cs="Times New Roman" w:ascii="Times New Roman" w:hAnsi="Times New Roman"/>
          <w:color w:val="000000"/>
          <w:sz w:val="24"/>
        </w:rPr>
        <w:t>MS</w:t>
      </w:r>
      <w:r>
        <w:rPr>
          <w:rFonts w:ascii="Times New Roman" w:hAnsi="Times New Roman" w:cs="Times New Roman"/>
          <w:color w:val="000000"/>
          <w:sz w:val="24"/>
        </w:rPr>
        <w:t>培养基上萌发</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21.</w:t>
      </w:r>
      <w:r>
        <w:rPr>
          <w:rFonts w:ascii="Times New Roman" w:hAnsi="Times New Roman" w:cs="Times New Roman"/>
          <w:color w:val="000000"/>
          <w:sz w:val="24"/>
        </w:rPr>
        <w:t>遗传信息传递方向可用中心法则表示。下列叙述正确的是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劳氏肉瘤病毒的</w:t>
      </w:r>
      <w:r>
        <w:rPr>
          <w:rFonts w:cs="Times New Roman" w:ascii="Times New Roman" w:hAnsi="Times New Roman"/>
          <w:color w:val="000000"/>
          <w:sz w:val="24"/>
        </w:rPr>
        <w:t>RNA</w:t>
      </w:r>
      <w:r>
        <w:rPr>
          <w:rFonts w:ascii="Times New Roman" w:hAnsi="Times New Roman" w:cs="Times New Roman"/>
          <w:color w:val="000000"/>
          <w:sz w:val="24"/>
        </w:rPr>
        <w:t>可通过逆转录合成单链</w:t>
      </w:r>
      <w:r>
        <w:rPr>
          <w:rFonts w:cs="Times New Roman" w:ascii="Times New Roman" w:hAnsi="Times New Roman"/>
          <w:color w:val="000000"/>
          <w:sz w:val="24"/>
        </w:rPr>
        <w:t>DNA</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烟草花叶病毒的</w:t>
      </w:r>
      <w:r>
        <w:rPr>
          <w:rFonts w:cs="Times New Roman" w:ascii="Times New Roman" w:hAnsi="Times New Roman"/>
          <w:color w:val="000000"/>
          <w:sz w:val="24"/>
        </w:rPr>
        <w:t>RNA</w:t>
      </w:r>
      <w:r>
        <w:rPr>
          <w:rFonts w:ascii="Times New Roman" w:hAnsi="Times New Roman" w:cs="Times New Roman"/>
          <w:color w:val="000000"/>
          <w:sz w:val="24"/>
        </w:rPr>
        <w:t>可通过复制将遗传密码传递给子代</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果蝇体细胞中核</w:t>
      </w:r>
      <w:r>
        <w:rPr>
          <w:rFonts w:cs="Times New Roman" w:ascii="Times New Roman" w:hAnsi="Times New Roman"/>
          <w:color w:val="000000"/>
          <w:sz w:val="24"/>
        </w:rPr>
        <w:t>DNA</w:t>
      </w:r>
      <w:r>
        <w:rPr>
          <w:rFonts w:ascii="Times New Roman" w:hAnsi="Times New Roman" w:cs="Times New Roman"/>
          <w:color w:val="000000"/>
          <w:sz w:val="24"/>
        </w:rPr>
        <w:t>分子通过转录将遗传信息传递给子代</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洋葱根尖细胞中</w:t>
      </w:r>
      <w:r>
        <w:rPr>
          <w:rFonts w:cs="Times New Roman" w:ascii="Times New Roman" w:hAnsi="Times New Roman"/>
          <w:color w:val="000000"/>
          <w:sz w:val="24"/>
        </w:rPr>
        <w:t>DNA</w:t>
      </w:r>
      <w:r>
        <w:rPr>
          <w:rFonts w:ascii="Times New Roman" w:hAnsi="Times New Roman" w:cs="Times New Roman"/>
          <w:color w:val="000000"/>
          <w:sz w:val="24"/>
        </w:rPr>
        <w:t>聚合酶主要在</w:t>
      </w:r>
      <w:r>
        <w:rPr>
          <w:rFonts w:cs="Times New Roman" w:ascii="Times New Roman" w:hAnsi="Times New Roman"/>
          <w:color w:val="000000"/>
          <w:sz w:val="24"/>
        </w:rPr>
        <w:t>G</w:t>
      </w:r>
      <w:r>
        <w:rPr>
          <w:rFonts w:cs="Times New Roman" w:ascii="Times New Roman" w:hAnsi="Times New Roman"/>
          <w:color w:val="000000"/>
          <w:sz w:val="24"/>
          <w:vertAlign w:val="subscript"/>
        </w:rPr>
        <w:t>2</w:t>
      </w:r>
      <w:r>
        <w:rPr>
          <w:rFonts w:ascii="Times New Roman" w:hAnsi="Times New Roman" w:cs="Times New Roman"/>
          <w:color w:val="000000"/>
          <w:sz w:val="24"/>
        </w:rPr>
        <w:t>期通过转录和翻译合成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22.</w:t>
      </w:r>
      <w:r>
        <w:rPr>
          <w:rFonts w:ascii="Times New Roman" w:hAnsi="Times New Roman" w:cs="Times New Roman"/>
          <w:color w:val="000000"/>
          <w:sz w:val="24"/>
        </w:rPr>
        <w:t>下列关于生态系统能量流动的叙述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营养级数量越多</w:t>
      </w:r>
      <w:r>
        <w:rPr>
          <w:rFonts w:cs="Times New Roman" w:ascii="Times New Roman" w:hAnsi="Times New Roman"/>
          <w:color w:val="000000"/>
          <w:sz w:val="24"/>
        </w:rPr>
        <w:t>,</w:t>
      </w:r>
      <w:r>
        <w:rPr>
          <w:rFonts w:ascii="Times New Roman" w:hAnsi="Times New Roman" w:cs="Times New Roman"/>
          <w:color w:val="000000"/>
          <w:sz w:val="24"/>
        </w:rPr>
        <w:t>相邻营养级之间的能量传递效率就越低</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呼吸消耗量在同化量中所占比例越少</w:t>
      </w:r>
      <w:r>
        <w:rPr>
          <w:rFonts w:cs="Times New Roman" w:ascii="Times New Roman" w:hAnsi="Times New Roman"/>
          <w:color w:val="000000"/>
          <w:sz w:val="24"/>
        </w:rPr>
        <w:t>,</w:t>
      </w:r>
      <w:r>
        <w:rPr>
          <w:rFonts w:ascii="Times New Roman" w:hAnsi="Times New Roman" w:cs="Times New Roman"/>
          <w:color w:val="000000"/>
          <w:sz w:val="24"/>
        </w:rPr>
        <w:t>生物量增加就越多</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生产者的净初级生产量越大</w:t>
      </w:r>
      <w:r>
        <w:rPr>
          <w:rFonts w:cs="Times New Roman" w:ascii="Times New Roman" w:hAnsi="Times New Roman"/>
          <w:color w:val="000000"/>
          <w:sz w:val="24"/>
        </w:rPr>
        <w:t>,</w:t>
      </w:r>
      <w:r>
        <w:rPr>
          <w:rFonts w:ascii="Times New Roman" w:hAnsi="Times New Roman" w:cs="Times New Roman"/>
          <w:color w:val="000000"/>
          <w:sz w:val="24"/>
        </w:rPr>
        <w:t>各级消费者的体型就越大</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营养级所处的位置越高</w:t>
      </w:r>
      <w:r>
        <w:rPr>
          <w:rFonts w:cs="Times New Roman" w:ascii="Times New Roman" w:hAnsi="Times New Roman"/>
          <w:color w:val="000000"/>
          <w:sz w:val="24"/>
        </w:rPr>
        <w:t>,</w:t>
      </w:r>
      <w:r>
        <w:rPr>
          <w:rFonts w:ascii="Times New Roman" w:hAnsi="Times New Roman" w:cs="Times New Roman"/>
          <w:color w:val="000000"/>
          <w:sz w:val="24"/>
        </w:rPr>
        <w:t>该营养级所具有的总能量就越多</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23.</w:t>
      </w:r>
      <w:r>
        <w:rPr>
          <w:rFonts w:ascii="Times New Roman" w:hAnsi="Times New Roman" w:cs="Times New Roman"/>
          <w:color w:val="000000"/>
          <w:sz w:val="24"/>
        </w:rPr>
        <w:t>某研究小组用放射性同位素</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分别标记</w:t>
      </w:r>
      <w:r>
        <w:rPr>
          <w:rFonts w:cs="Times New Roman" w:ascii="Times New Roman" w:hAnsi="Times New Roman"/>
          <w:color w:val="000000"/>
          <w:sz w:val="24"/>
        </w:rPr>
        <w:t>T</w:t>
      </w:r>
      <w:r>
        <w:rPr>
          <w:rFonts w:cs="Times New Roman" w:ascii="Times New Roman" w:hAnsi="Times New Roman"/>
          <w:color w:val="000000"/>
          <w:sz w:val="24"/>
          <w:vertAlign w:val="subscript"/>
        </w:rPr>
        <w:t>2</w:t>
      </w:r>
      <w:r>
        <w:rPr>
          <w:rFonts w:ascii="Times New Roman" w:hAnsi="Times New Roman" w:cs="Times New Roman"/>
          <w:color w:val="000000"/>
          <w:sz w:val="24"/>
        </w:rPr>
        <w:t>噬菌体然后将大肠杆菌和被标记的噬菌体置于培养液中培养</w:t>
      </w:r>
      <w:r>
        <w:rPr>
          <w:rFonts w:cs="Times New Roman" w:ascii="Times New Roman" w:hAnsi="Times New Roman"/>
          <w:color w:val="000000"/>
          <w:sz w:val="24"/>
        </w:rPr>
        <w:t>,</w:t>
      </w:r>
      <w:r>
        <w:rPr>
          <w:rFonts w:ascii="Times New Roman" w:hAnsi="Times New Roman" w:cs="Times New Roman"/>
          <w:color w:val="000000"/>
          <w:sz w:val="24"/>
        </w:rPr>
        <w:t>如图所示。一段时间后</w:t>
      </w:r>
      <w:r>
        <w:rPr>
          <w:rFonts w:cs="Times New Roman" w:ascii="Times New Roman" w:hAnsi="Times New Roman"/>
          <w:color w:val="000000"/>
          <w:sz w:val="24"/>
        </w:rPr>
        <w:t>,</w:t>
      </w:r>
      <w:r>
        <w:rPr>
          <w:rFonts w:ascii="Times New Roman" w:hAnsi="Times New Roman" w:cs="Times New Roman"/>
          <w:color w:val="000000"/>
          <w:sz w:val="24"/>
        </w:rPr>
        <w:t>分别进行搅拌、离心</w:t>
      </w:r>
      <w:r>
        <w:rPr>
          <w:rFonts w:cs="Times New Roman" w:ascii="Times New Roman" w:hAnsi="Times New Roman"/>
          <w:color w:val="000000"/>
          <w:sz w:val="24"/>
        </w:rPr>
        <w:t>,</w:t>
      </w:r>
      <w:r>
        <w:rPr>
          <w:rFonts w:ascii="Times New Roman" w:hAnsi="Times New Roman" w:cs="Times New Roman"/>
          <w:color w:val="000000"/>
          <w:sz w:val="24"/>
        </w:rPr>
        <w:t>并检测沉淀物和悬浮液中的放射性。下列分析错误的是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3276600" cy="1371600"/>
            <wp:effectExtent l="0" t="0" r="0" b="0"/>
            <wp:docPr id="7"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5" descr=""/>
                    <pic:cNvPicPr>
                      <a:picLocks noChangeAspect="1" noChangeArrowheads="1"/>
                    </pic:cNvPicPr>
                  </pic:nvPicPr>
                  <pic:blipFill>
                    <a:blip r:embed="rId8"/>
                    <a:srcRect l="-11" t="-26" r="-11" b="-26"/>
                    <a:stretch>
                      <a:fillRect/>
                    </a:stretch>
                  </pic:blipFill>
                  <pic:spPr bwMode="auto">
                    <a:xfrm>
                      <a:off x="0" y="0"/>
                      <a:ext cx="3276600" cy="1371600"/>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甲组的悬浮液含极少量</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标记的噬菌体</w:t>
      </w:r>
      <w:r>
        <w:rPr>
          <w:rFonts w:cs="Times New Roman" w:ascii="Times New Roman" w:hAnsi="Times New Roman"/>
          <w:color w:val="000000"/>
          <w:sz w:val="24"/>
        </w:rPr>
        <w:t>DNA,</w:t>
      </w:r>
      <w:r>
        <w:rPr>
          <w:rFonts w:ascii="Times New Roman" w:hAnsi="Times New Roman" w:cs="Times New Roman"/>
          <w:color w:val="000000"/>
          <w:sz w:val="24"/>
        </w:rPr>
        <w:t>但不产生含</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的子代噬菌体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甲组被感染的细菌内含有</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标记的噬菌体</w:t>
      </w:r>
      <w:r>
        <w:rPr>
          <w:rFonts w:cs="Times New Roman" w:ascii="Times New Roman" w:hAnsi="Times New Roman"/>
          <w:color w:val="000000"/>
          <w:sz w:val="24"/>
        </w:rPr>
        <w:t>DNA,</w:t>
      </w:r>
      <w:r>
        <w:rPr>
          <w:rFonts w:ascii="Times New Roman" w:hAnsi="Times New Roman" w:cs="Times New Roman"/>
          <w:color w:val="000000"/>
          <w:sz w:val="24"/>
        </w:rPr>
        <w:t>也可产生不含</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的子代噬菌体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乙组的悬浮液含极少量</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标记的噬菌体蛋白质</w:t>
      </w:r>
      <w:r>
        <w:rPr>
          <w:rFonts w:cs="Times New Roman" w:ascii="Times New Roman" w:hAnsi="Times New Roman"/>
          <w:color w:val="000000"/>
          <w:sz w:val="24"/>
        </w:rPr>
        <w:t>,</w:t>
      </w:r>
      <w:r>
        <w:rPr>
          <w:rFonts w:ascii="Times New Roman" w:hAnsi="Times New Roman" w:cs="Times New Roman"/>
          <w:color w:val="000000"/>
          <w:sz w:val="24"/>
        </w:rPr>
        <w:t>也可产生含</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的子代噬菌体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乙组被感染的细菌内不含</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标记的噬菌体蛋白质</w:t>
      </w:r>
      <w:r>
        <w:rPr>
          <w:rFonts w:cs="Times New Roman" w:ascii="Times New Roman" w:hAnsi="Times New Roman"/>
          <w:color w:val="000000"/>
          <w:sz w:val="24"/>
        </w:rPr>
        <w:t>,</w:t>
      </w:r>
      <w:r>
        <w:rPr>
          <w:rFonts w:ascii="Times New Roman" w:hAnsi="Times New Roman" w:cs="Times New Roman"/>
          <w:color w:val="000000"/>
          <w:sz w:val="24"/>
        </w:rPr>
        <w:t>也不产生含</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的子代噬菌体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24.</w:t>
      </w:r>
      <w:r>
        <w:rPr>
          <w:rFonts w:ascii="Times New Roman" w:hAnsi="Times New Roman" w:cs="Times New Roman"/>
          <w:color w:val="000000"/>
          <w:sz w:val="24"/>
        </w:rPr>
        <w:t>某小岛上生活着自然寿命为一年半左右的某种鼠</w:t>
      </w:r>
      <w:r>
        <w:rPr>
          <w:rFonts w:cs="Times New Roman" w:ascii="Times New Roman" w:hAnsi="Times New Roman"/>
          <w:color w:val="000000"/>
          <w:sz w:val="24"/>
        </w:rPr>
        <w:t>,</w:t>
      </w:r>
      <w:r>
        <w:rPr>
          <w:rFonts w:ascii="Times New Roman" w:hAnsi="Times New Roman" w:cs="Times New Roman"/>
          <w:color w:val="000000"/>
          <w:sz w:val="24"/>
        </w:rPr>
        <w:t>数量较多且无迁人和迁出。研究人员通过等距布放鼠笼开展每月一次、为期一年的标志重捕</w:t>
      </w:r>
      <w:r>
        <w:rPr>
          <w:rFonts w:cs="Times New Roman" w:ascii="Times New Roman" w:hAnsi="Times New Roman"/>
          <w:color w:val="000000"/>
          <w:sz w:val="24"/>
        </w:rPr>
        <w:t>,</w:t>
      </w:r>
      <w:r>
        <w:rPr>
          <w:rFonts w:ascii="Times New Roman" w:hAnsi="Times New Roman" w:cs="Times New Roman"/>
          <w:color w:val="000000"/>
          <w:sz w:val="24"/>
        </w:rPr>
        <w:t>进行其种群特征的研究。下列叙述正确的是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利用标志重捕法所得的全部数据</w:t>
      </w:r>
      <w:r>
        <w:rPr>
          <w:rFonts w:cs="Times New Roman" w:ascii="Times New Roman" w:hAnsi="Times New Roman"/>
          <w:color w:val="000000"/>
          <w:sz w:val="24"/>
        </w:rPr>
        <w:t>,</w:t>
      </w:r>
      <w:r>
        <w:rPr>
          <w:rFonts w:ascii="Times New Roman" w:hAnsi="Times New Roman" w:cs="Times New Roman"/>
          <w:color w:val="000000"/>
          <w:sz w:val="24"/>
        </w:rPr>
        <w:t>可绘制该种群的存活曲线</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标志重捕法可以估算该鼠的种群密度</w:t>
      </w:r>
      <w:r>
        <w:rPr>
          <w:rFonts w:cs="Times New Roman" w:ascii="Times New Roman" w:hAnsi="Times New Roman"/>
          <w:color w:val="000000"/>
          <w:sz w:val="24"/>
        </w:rPr>
        <w:t>,</w:t>
      </w:r>
      <w:r>
        <w:rPr>
          <w:rFonts w:ascii="Times New Roman" w:hAnsi="Times New Roman" w:cs="Times New Roman"/>
          <w:color w:val="000000"/>
          <w:sz w:val="24"/>
        </w:rPr>
        <w:t>但不能估算总个体数</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若不同雄鼠很少在相同鼠笼布放点上被重捕</w:t>
      </w:r>
      <w:r>
        <w:rPr>
          <w:rFonts w:cs="Times New Roman" w:ascii="Times New Roman" w:hAnsi="Times New Roman"/>
          <w:color w:val="000000"/>
          <w:sz w:val="24"/>
        </w:rPr>
        <w:t>,</w:t>
      </w:r>
      <w:r>
        <w:rPr>
          <w:rFonts w:ascii="Times New Roman" w:hAnsi="Times New Roman" w:cs="Times New Roman"/>
          <w:color w:val="000000"/>
          <w:sz w:val="24"/>
        </w:rPr>
        <w:t>说明雄鼠具有领域</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若资源均匀分布且有较强的种内竞争</w:t>
      </w:r>
      <w:r>
        <w:rPr>
          <w:rFonts w:cs="Times New Roman" w:ascii="Times New Roman" w:hAnsi="Times New Roman"/>
          <w:color w:val="000000"/>
          <w:sz w:val="24"/>
        </w:rPr>
        <w:t>,</w:t>
      </w:r>
      <w:r>
        <w:rPr>
          <w:rFonts w:ascii="Times New Roman" w:hAnsi="Times New Roman" w:cs="Times New Roman"/>
          <w:color w:val="000000"/>
          <w:sz w:val="24"/>
        </w:rPr>
        <w:t>其种群的分布型为随机分布</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25.</w:t>
      </w:r>
      <w:r>
        <w:rPr>
          <w:rFonts w:ascii="Times New Roman" w:hAnsi="Times New Roman" w:cs="Times New Roman"/>
          <w:color w:val="000000"/>
          <w:sz w:val="24"/>
        </w:rPr>
        <w:t>下图为甲、乙两种单基因遗传病的遗传家系图</w:t>
      </w:r>
      <w:r>
        <w:rPr>
          <w:rFonts w:cs="Times New Roman" w:ascii="Times New Roman" w:hAnsi="Times New Roman"/>
          <w:color w:val="000000"/>
          <w:sz w:val="24"/>
        </w:rPr>
        <w:t>,</w:t>
      </w:r>
      <w:r>
        <w:rPr>
          <w:rFonts w:ascii="Times New Roman" w:hAnsi="Times New Roman" w:cs="Times New Roman"/>
          <w:color w:val="000000"/>
          <w:sz w:val="24"/>
        </w:rPr>
        <w:t>其中一种遗传病为伴性遗传。人群中乙病的发病率为</w:t>
      </w:r>
      <w:r>
        <w:rPr>
          <w:rFonts w:cs="Times New Roman" w:ascii="Times New Roman" w:hAnsi="Times New Roman"/>
          <w:color w:val="000000"/>
          <w:sz w:val="24"/>
        </w:rPr>
        <w:t>1/256</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4391025" cy="1857375"/>
            <wp:effectExtent l="0" t="0" r="0" b="0"/>
            <wp:docPr id="8"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6" descr=""/>
                    <pic:cNvPicPr>
                      <a:picLocks noChangeAspect="1" noChangeArrowheads="1"/>
                    </pic:cNvPicPr>
                  </pic:nvPicPr>
                  <pic:blipFill>
                    <a:blip r:embed="rId9"/>
                    <a:srcRect l="-8" t="-19" r="-8" b="-19"/>
                    <a:stretch>
                      <a:fillRect/>
                    </a:stretch>
                  </pic:blipFill>
                  <pic:spPr bwMode="auto">
                    <a:xfrm>
                      <a:off x="0" y="0"/>
                      <a:ext cx="4391025" cy="185737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甲病是伴</w:t>
      </w:r>
      <w:r>
        <w:rPr>
          <w:rFonts w:cs="Times New Roman" w:ascii="Times New Roman" w:hAnsi="Times New Roman"/>
          <w:color w:val="000000"/>
          <w:sz w:val="24"/>
        </w:rPr>
        <w:t>X</w:t>
      </w:r>
      <w:r>
        <w:rPr>
          <w:rFonts w:ascii="Times New Roman" w:hAnsi="Times New Roman" w:cs="Times New Roman"/>
          <w:color w:val="000000"/>
          <w:sz w:val="24"/>
        </w:rPr>
        <w:t>染色体隐性遗传病</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B.Ⅱ3</w:t>
      </w:r>
      <w:r>
        <w:rPr>
          <w:rFonts w:ascii="Times New Roman" w:hAnsi="Times New Roman" w:cs="Times New Roman"/>
          <w:color w:val="000000"/>
          <w:sz w:val="24"/>
        </w:rPr>
        <w:t>和Ⅲ</w:t>
      </w:r>
      <w:r>
        <w:rPr>
          <w:rFonts w:cs="Times New Roman" w:ascii="Times New Roman" w:hAnsi="Times New Roman"/>
          <w:color w:val="000000"/>
          <w:sz w:val="24"/>
        </w:rPr>
        <w:t>6</w:t>
      </w:r>
      <w:r>
        <w:rPr>
          <w:rFonts w:ascii="Times New Roman" w:hAnsi="Times New Roman" w:cs="Times New Roman"/>
          <w:color w:val="000000"/>
          <w:sz w:val="24"/>
        </w:rPr>
        <w:t>的基因型不同</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若Ⅲ</w:t>
      </w:r>
      <w:r>
        <w:rPr>
          <w:rFonts w:cs="Times New Roman" w:ascii="Times New Roman" w:hAnsi="Times New Roman"/>
          <w:color w:val="000000"/>
          <w:sz w:val="24"/>
        </w:rPr>
        <w:t>1</w:t>
      </w:r>
      <w:r>
        <w:rPr>
          <w:rFonts w:ascii="Times New Roman" w:hAnsi="Times New Roman" w:cs="Times New Roman"/>
          <w:color w:val="000000"/>
          <w:sz w:val="24"/>
        </w:rPr>
        <w:t>与某正常男性结婚</w:t>
      </w:r>
      <w:r>
        <w:rPr>
          <w:rFonts w:cs="Times New Roman" w:ascii="Times New Roman" w:hAnsi="Times New Roman"/>
          <w:color w:val="000000"/>
          <w:sz w:val="24"/>
        </w:rPr>
        <w:t>,</w:t>
      </w:r>
      <w:r>
        <w:rPr>
          <w:rFonts w:ascii="Times New Roman" w:hAnsi="Times New Roman" w:cs="Times New Roman"/>
          <w:color w:val="000000"/>
          <w:sz w:val="24"/>
        </w:rPr>
        <w:t>所生正常孩子的概率为</w:t>
      </w:r>
      <w:r>
        <w:rPr>
          <w:rFonts w:cs="Times New Roman" w:ascii="Times New Roman" w:hAnsi="Times New Roman"/>
          <w:color w:val="000000"/>
          <w:sz w:val="24"/>
        </w:rPr>
        <w:t>25/51</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若Ⅲ</w:t>
      </w:r>
      <w:r>
        <w:rPr>
          <w:rFonts w:cs="Times New Roman" w:ascii="Times New Roman" w:hAnsi="Times New Roman"/>
          <w:color w:val="000000"/>
          <w:sz w:val="24"/>
        </w:rPr>
        <w:t>3</w:t>
      </w:r>
      <w:r>
        <w:rPr>
          <w:rFonts w:ascii="Times New Roman" w:hAnsi="Times New Roman" w:cs="Times New Roman"/>
          <w:color w:val="000000"/>
          <w:sz w:val="24"/>
        </w:rPr>
        <w:t>和Ⅲ</w:t>
      </w:r>
      <w:r>
        <w:rPr>
          <w:rFonts w:cs="Times New Roman" w:ascii="Times New Roman" w:hAnsi="Times New Roman"/>
          <w:color w:val="000000"/>
          <w:sz w:val="24"/>
        </w:rPr>
        <w:t>4</w:t>
      </w:r>
      <w:r>
        <w:rPr>
          <w:rFonts w:ascii="Times New Roman" w:hAnsi="Times New Roman" w:cs="Times New Roman"/>
          <w:color w:val="000000"/>
          <w:sz w:val="24"/>
        </w:rPr>
        <w:t>再生一个孩子</w:t>
      </w:r>
      <w:r>
        <w:rPr>
          <w:rFonts w:cs="Times New Roman" w:ascii="Times New Roman" w:hAnsi="Times New Roman"/>
          <w:color w:val="000000"/>
          <w:sz w:val="24"/>
        </w:rPr>
        <w:t>,</w:t>
      </w:r>
      <w:r>
        <w:rPr>
          <w:rFonts w:ascii="Times New Roman" w:hAnsi="Times New Roman" w:cs="Times New Roman"/>
          <w:color w:val="000000"/>
          <w:sz w:val="24"/>
        </w:rPr>
        <w:t>同时惠两种病的概率为</w:t>
      </w:r>
      <w:r>
        <w:rPr>
          <w:rFonts w:cs="Times New Roman" w:ascii="Times New Roman" w:hAnsi="Times New Roman"/>
          <w:color w:val="000000"/>
          <w:sz w:val="24"/>
        </w:rPr>
        <w:t>1/17</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二、非选择题</w:t>
      </w:r>
      <w:r>
        <w:rPr>
          <w:rFonts w:cs="Times New Roman" w:ascii="Times New Roman" w:hAnsi="Times New Roman"/>
          <w:color w:val="000000"/>
          <w:sz w:val="24"/>
        </w:rPr>
        <w:t>(</w:t>
      </w:r>
      <w:r>
        <w:rPr>
          <w:rFonts w:ascii="Times New Roman" w:hAnsi="Times New Roman" w:cs="Times New Roman"/>
          <w:color w:val="000000"/>
          <w:sz w:val="24"/>
        </w:rPr>
        <w:t>本大题共</w:t>
      </w:r>
      <w:r>
        <w:rPr>
          <w:rFonts w:cs="Times New Roman" w:ascii="Times New Roman" w:hAnsi="Times New Roman"/>
          <w:color w:val="000000"/>
          <w:sz w:val="24"/>
        </w:rPr>
        <w:t>5</w:t>
      </w:r>
      <w:r>
        <w:rPr>
          <w:rFonts w:ascii="Times New Roman" w:hAnsi="Times New Roman" w:cs="Times New Roman"/>
          <w:color w:val="000000"/>
          <w:sz w:val="24"/>
        </w:rPr>
        <w:t>小题</w:t>
      </w:r>
      <w:r>
        <w:rPr>
          <w:rFonts w:cs="Times New Roman" w:ascii="Times New Roman" w:hAnsi="Times New Roman"/>
          <w:color w:val="000000"/>
          <w:sz w:val="24"/>
        </w:rPr>
        <w:t>,</w:t>
      </w:r>
      <w:r>
        <w:rPr>
          <w:rFonts w:ascii="Times New Roman" w:hAnsi="Times New Roman" w:cs="Times New Roman"/>
          <w:color w:val="000000"/>
          <w:sz w:val="24"/>
        </w:rPr>
        <w:t>共</w:t>
      </w:r>
      <w:r>
        <w:rPr>
          <w:rFonts w:cs="Times New Roman" w:ascii="Times New Roman" w:hAnsi="Times New Roman"/>
          <w:color w:val="000000"/>
          <w:sz w:val="24"/>
        </w:rPr>
        <w:t>50</w:t>
      </w:r>
      <w:r>
        <w:rPr>
          <w:rFonts w:ascii="Times New Roman" w:hAnsi="Times New Roman" w:cs="Times New Roman"/>
          <w:color w:val="000000"/>
          <w:sz w:val="24"/>
        </w:rPr>
        <w:t>分</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26.(7</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某沿海地区的生态系统以森林群落为主体</w:t>
      </w:r>
      <w:r>
        <w:rPr>
          <w:rFonts w:cs="Times New Roman" w:ascii="Times New Roman" w:hAnsi="Times New Roman"/>
          <w:color w:val="000000"/>
          <w:sz w:val="24"/>
        </w:rPr>
        <w:t>,</w:t>
      </w:r>
      <w:r>
        <w:rPr>
          <w:rFonts w:ascii="Times New Roman" w:hAnsi="Times New Roman" w:cs="Times New Roman"/>
          <w:color w:val="000000"/>
          <w:sz w:val="24"/>
        </w:rPr>
        <w:t>对维持当地生态平衡有着重要作用。回答下列问题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从生态系统的营养结构分析</w:t>
      </w:r>
      <w:r>
        <w:rPr>
          <w:rFonts w:cs="Times New Roman" w:ascii="Times New Roman" w:hAnsi="Times New Roman"/>
          <w:color w:val="000000"/>
          <w:sz w:val="24"/>
        </w:rPr>
        <w:t>,</w:t>
      </w:r>
      <w:r>
        <w:rPr>
          <w:rFonts w:ascii="Times New Roman" w:hAnsi="Times New Roman" w:cs="Times New Roman"/>
          <w:color w:val="000000"/>
          <w:sz w:val="24"/>
        </w:rPr>
        <w:t>森林群落中所生存的众多生物种群相互之间组成了复杂</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的</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因而该生态系统具有较强的自我调节能力。该森林群落在不同季节存在明显的外貌变化</w:t>
      </w:r>
      <w:r>
        <w:rPr>
          <w:rFonts w:cs="Times New Roman" w:ascii="Times New Roman" w:hAnsi="Times New Roman"/>
          <w:color w:val="000000"/>
          <w:sz w:val="24"/>
        </w:rPr>
        <w:t>,</w:t>
      </w:r>
      <w:r>
        <w:rPr>
          <w:rFonts w:ascii="Times New Roman" w:hAnsi="Times New Roman" w:cs="Times New Roman"/>
          <w:color w:val="000000"/>
          <w:sz w:val="24"/>
        </w:rPr>
        <w:t>即群落的</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明显</w:t>
      </w:r>
      <w:r>
        <w:rPr>
          <w:rFonts w:cs="Times New Roman" w:ascii="Times New Roman" w:hAnsi="Times New Roman"/>
          <w:color w:val="000000"/>
          <w:sz w:val="24"/>
        </w:rPr>
        <w:t>,</w:t>
      </w:r>
      <w:r>
        <w:rPr>
          <w:rFonts w:ascii="Times New Roman" w:hAnsi="Times New Roman" w:cs="Times New Roman"/>
          <w:color w:val="000000"/>
          <w:sz w:val="24"/>
        </w:rPr>
        <w:t>这也是群落</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结构的一种表现。</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在森林群落中</w:t>
      </w:r>
      <w:r>
        <w:rPr>
          <w:rFonts w:cs="Times New Roman" w:ascii="Times New Roman" w:hAnsi="Times New Roman"/>
          <w:color w:val="000000"/>
          <w:sz w:val="24"/>
        </w:rPr>
        <w:t>,</w:t>
      </w:r>
      <w:r>
        <w:rPr>
          <w:rFonts w:ascii="Times New Roman" w:hAnsi="Times New Roman" w:cs="Times New Roman"/>
          <w:color w:val="000000"/>
          <w:sz w:val="24"/>
        </w:rPr>
        <w:t>大气</w:t>
      </w:r>
      <w:r>
        <w:rPr>
          <w:rFonts w:cs="Times New Roman" w:ascii="Times New Roman" w:hAnsi="Times New Roman"/>
          <w:color w:val="000000"/>
          <w:sz w:val="24"/>
        </w:rPr>
        <w:t>CO2</w:t>
      </w:r>
      <w:r>
        <w:rPr>
          <w:rFonts w:ascii="Times New Roman" w:hAnsi="Times New Roman" w:cs="Times New Roman"/>
          <w:color w:val="000000"/>
          <w:sz w:val="24"/>
        </w:rPr>
        <w:t>的含量通常存在昼夜变化和季节变化</w:t>
      </w:r>
      <w:r>
        <w:rPr>
          <w:rFonts w:cs="Times New Roman" w:ascii="Times New Roman" w:hAnsi="Times New Roman"/>
          <w:color w:val="000000"/>
          <w:sz w:val="24"/>
        </w:rPr>
        <w:t>,</w:t>
      </w:r>
      <w:r>
        <w:rPr>
          <w:rFonts w:ascii="Times New Roman" w:hAnsi="Times New Roman" w:cs="Times New Roman"/>
          <w:color w:val="000000"/>
          <w:sz w:val="24"/>
        </w:rPr>
        <w:t>这与植物的</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直接相关。</w:t>
      </w:r>
      <w:r>
        <w:rPr>
          <w:rFonts w:cs="Times New Roman" w:ascii="Times New Roman" w:hAnsi="Times New Roman"/>
          <w:color w:val="000000"/>
          <w:sz w:val="24"/>
        </w:rPr>
        <w:t>CO2</w:t>
      </w:r>
      <w:r>
        <w:rPr>
          <w:rFonts w:ascii="Times New Roman" w:hAnsi="Times New Roman" w:cs="Times New Roman"/>
          <w:color w:val="000000"/>
          <w:sz w:val="24"/>
        </w:rPr>
        <w:t>可在大气圈和</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的界面上进行交换而保持相对平衡。通常情况下</w:t>
      </w:r>
      <w:r>
        <w:rPr>
          <w:rFonts w:cs="Times New Roman" w:ascii="Times New Roman" w:hAnsi="Times New Roman"/>
          <w:color w:val="000000"/>
          <w:sz w:val="24"/>
        </w:rPr>
        <w:t>,</w:t>
      </w:r>
      <w:r>
        <w:rPr>
          <w:rFonts w:ascii="Times New Roman" w:hAnsi="Times New Roman" w:cs="Times New Roman"/>
          <w:color w:val="000000"/>
          <w:sz w:val="24"/>
        </w:rPr>
        <w:t>没有被消费者利用的有机物中的碳</w:t>
      </w:r>
      <w:r>
        <w:rPr>
          <w:rFonts w:cs="Times New Roman" w:ascii="Times New Roman" w:hAnsi="Times New Roman"/>
          <w:color w:val="000000"/>
          <w:sz w:val="24"/>
        </w:rPr>
        <w:t>,</w:t>
      </w:r>
      <w:r>
        <w:rPr>
          <w:rFonts w:ascii="Times New Roman" w:hAnsi="Times New Roman" w:cs="Times New Roman"/>
          <w:color w:val="000000"/>
          <w:sz w:val="24"/>
        </w:rPr>
        <w:t>大部分是在生物死亡后通过</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作用而重返大气。</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在该生态系统的农业生产区</w:t>
      </w:r>
      <w:r>
        <w:rPr>
          <w:rFonts w:cs="Times New Roman" w:ascii="Times New Roman" w:hAnsi="Times New Roman"/>
          <w:color w:val="000000"/>
          <w:sz w:val="24"/>
        </w:rPr>
        <w:t>,</w:t>
      </w:r>
      <w:r>
        <w:rPr>
          <w:rFonts w:ascii="Times New Roman" w:hAnsi="Times New Roman" w:cs="Times New Roman"/>
          <w:color w:val="000000"/>
          <w:sz w:val="24"/>
        </w:rPr>
        <w:t>通过采用农业生态工程的</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技术</w:t>
      </w:r>
      <w:r>
        <w:rPr>
          <w:rFonts w:cs="Times New Roman" w:ascii="Times New Roman" w:hAnsi="Times New Roman"/>
          <w:color w:val="000000"/>
          <w:sz w:val="24"/>
        </w:rPr>
        <w:t>,</w:t>
      </w:r>
      <w:r>
        <w:rPr>
          <w:rFonts w:ascii="Times New Roman" w:hAnsi="Times New Roman" w:cs="Times New Roman"/>
          <w:color w:val="000000"/>
          <w:sz w:val="24"/>
        </w:rPr>
        <w:t>发展立体养殖</w:t>
      </w:r>
      <w:r>
        <w:rPr>
          <w:rFonts w:cs="Times New Roman" w:ascii="Times New Roman" w:hAnsi="Times New Roman"/>
          <w:color w:val="000000"/>
          <w:sz w:val="24"/>
        </w:rPr>
        <w:t>,</w:t>
      </w:r>
      <w:r>
        <w:rPr>
          <w:rFonts w:ascii="Times New Roman" w:hAnsi="Times New Roman" w:cs="Times New Roman"/>
          <w:color w:val="000000"/>
          <w:sz w:val="24"/>
        </w:rPr>
        <w:t>调整作物的品种和种植面积</w:t>
      </w:r>
      <w:r>
        <w:rPr>
          <w:rFonts w:cs="Times New Roman" w:ascii="Times New Roman" w:hAnsi="Times New Roman"/>
          <w:color w:val="000000"/>
          <w:sz w:val="24"/>
        </w:rPr>
        <w:t>,</w:t>
      </w:r>
      <w:r>
        <w:rPr>
          <w:rFonts w:ascii="Times New Roman" w:hAnsi="Times New Roman" w:cs="Times New Roman"/>
          <w:color w:val="000000"/>
          <w:sz w:val="24"/>
        </w:rPr>
        <w:t>提高了经济效益和生态效益。</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27.(8</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某同学进行“探究环境因素对光合作用的影响”的活动</w:t>
      </w:r>
      <w:r>
        <w:rPr>
          <w:rFonts w:cs="Times New Roman" w:ascii="Times New Roman" w:hAnsi="Times New Roman"/>
          <w:color w:val="000000"/>
          <w:sz w:val="24"/>
        </w:rPr>
        <w:t>,</w:t>
      </w:r>
      <w:r>
        <w:rPr>
          <w:rFonts w:ascii="Times New Roman" w:hAnsi="Times New Roman" w:cs="Times New Roman"/>
          <w:color w:val="000000"/>
          <w:sz w:val="24"/>
        </w:rPr>
        <w:t>以黑藻、</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NaHCO3</w:t>
      </w:r>
      <w:r>
        <w:rPr>
          <w:rFonts w:ascii="Times New Roman" w:hAnsi="Times New Roman" w:cs="Times New Roman"/>
          <w:color w:val="000000"/>
          <w:sz w:val="24"/>
        </w:rPr>
        <w:t>溶液、精密</w:t>
      </w:r>
      <w:r>
        <w:rPr>
          <w:rFonts w:cs="Times New Roman" w:ascii="Times New Roman" w:hAnsi="Times New Roman"/>
          <w:color w:val="000000"/>
          <w:sz w:val="24"/>
        </w:rPr>
        <w:t>pH</w:t>
      </w:r>
      <w:r>
        <w:rPr>
          <w:rFonts w:ascii="Times New Roman" w:hAnsi="Times New Roman" w:cs="Times New Roman"/>
          <w:color w:val="000000"/>
          <w:sz w:val="24"/>
        </w:rPr>
        <w:t>试纸、</w:t>
      </w:r>
      <w:r>
        <w:rPr>
          <w:rFonts w:cs="Times New Roman" w:ascii="Times New Roman" w:hAnsi="Times New Roman"/>
          <w:color w:val="000000"/>
          <w:sz w:val="24"/>
        </w:rPr>
        <w:t>100W</w:t>
      </w:r>
      <w:r>
        <w:rPr>
          <w:rFonts w:ascii="Times New Roman" w:hAnsi="Times New Roman" w:cs="Times New Roman"/>
          <w:color w:val="000000"/>
          <w:sz w:val="24"/>
        </w:rPr>
        <w:t>聚光灯、大烧杯和不同颜色的玻璃纸等为材料用具。回答下列问题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选用无色、绿色、红色和蓝色的</w:t>
      </w:r>
      <w:r>
        <w:rPr>
          <w:rFonts w:cs="Times New Roman" w:ascii="Times New Roman" w:hAnsi="Times New Roman"/>
          <w:color w:val="000000"/>
          <w:sz w:val="24"/>
        </w:rPr>
        <w:t>4</w:t>
      </w:r>
      <w:r>
        <w:rPr>
          <w:rFonts w:ascii="Times New Roman" w:hAnsi="Times New Roman" w:cs="Times New Roman"/>
          <w:color w:val="000000"/>
          <w:sz w:val="24"/>
        </w:rPr>
        <w:t>种玻璃纸分别罩住聚光灯</w:t>
      </w:r>
      <w:r>
        <w:rPr>
          <w:rFonts w:cs="Times New Roman" w:ascii="Times New Roman" w:hAnsi="Times New Roman"/>
          <w:color w:val="000000"/>
          <w:sz w:val="24"/>
        </w:rPr>
        <w:t>,</w:t>
      </w:r>
      <w:r>
        <w:rPr>
          <w:rFonts w:ascii="Times New Roman" w:hAnsi="Times New Roman" w:cs="Times New Roman"/>
          <w:color w:val="000000"/>
          <w:sz w:val="24"/>
        </w:rPr>
        <w:t>用于探究</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在相同时间内</w:t>
      </w:r>
      <w:r>
        <w:rPr>
          <w:rFonts w:cs="Times New Roman" w:ascii="Times New Roman" w:hAnsi="Times New Roman"/>
          <w:color w:val="000000"/>
          <w:sz w:val="24"/>
        </w:rPr>
        <w:t>,</w:t>
      </w:r>
      <w:r>
        <w:rPr>
          <w:rFonts w:ascii="Times New Roman" w:hAnsi="Times New Roman" w:cs="Times New Roman"/>
          <w:color w:val="000000"/>
          <w:sz w:val="24"/>
        </w:rPr>
        <w:t>用</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玻璃纸罩住的实验组</w:t>
      </w:r>
      <w:r>
        <w:rPr>
          <w:rFonts w:cs="Times New Roman" w:ascii="Times New Roman" w:hAnsi="Times New Roman"/>
          <w:color w:val="000000"/>
          <w:sz w:val="24"/>
        </w:rPr>
        <w:t>O2</w:t>
      </w:r>
      <w:r>
        <w:rPr>
          <w:rFonts w:ascii="Times New Roman" w:hAnsi="Times New Roman" w:cs="Times New Roman"/>
          <w:color w:val="000000"/>
          <w:sz w:val="24"/>
        </w:rPr>
        <w:t>释放量最少。光合色素主要吸收</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光吸收的光能在叶绿体内将</w:t>
      </w:r>
      <w:r>
        <w:rPr>
          <w:rFonts w:cs="Times New Roman" w:ascii="Times New Roman" w:hAnsi="Times New Roman"/>
          <w:color w:val="000000"/>
          <w:sz w:val="24"/>
        </w:rPr>
        <w:t>H2O</w:t>
      </w:r>
      <w:r>
        <w:rPr>
          <w:rFonts w:ascii="Times New Roman" w:hAnsi="Times New Roman" w:cs="Times New Roman"/>
          <w:color w:val="000000"/>
          <w:sz w:val="24"/>
        </w:rPr>
        <w:t>分解为</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用精密试纸检测溶液</w:t>
      </w:r>
      <w:r>
        <w:rPr>
          <w:rFonts w:cs="Times New Roman" w:ascii="Times New Roman" w:hAnsi="Times New Roman"/>
          <w:color w:val="000000"/>
          <w:sz w:val="24"/>
        </w:rPr>
        <w:t>pH</w:t>
      </w:r>
      <w:r>
        <w:rPr>
          <w:rFonts w:ascii="Times New Roman" w:hAnsi="Times New Roman" w:cs="Times New Roman"/>
          <w:color w:val="000000"/>
          <w:sz w:val="24"/>
        </w:rPr>
        <w:t>值来估算光合速率变化</w:t>
      </w:r>
      <w:r>
        <w:rPr>
          <w:rFonts w:cs="Times New Roman" w:ascii="Times New Roman" w:hAnsi="Times New Roman"/>
          <w:color w:val="000000"/>
          <w:sz w:val="24"/>
        </w:rPr>
        <w:t>,</w:t>
      </w:r>
      <w:r>
        <w:rPr>
          <w:rFonts w:ascii="Times New Roman" w:hAnsi="Times New Roman" w:cs="Times New Roman"/>
          <w:color w:val="000000"/>
          <w:sz w:val="24"/>
        </w:rPr>
        <w:t>其理由是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，引起溶液</w:t>
      </w:r>
      <w:r>
        <w:rPr>
          <w:rFonts w:cs="Times New Roman" w:ascii="Times New Roman" w:hAnsi="Times New Roman"/>
          <w:color w:val="000000"/>
          <w:sz w:val="24"/>
        </w:rPr>
        <w:t>pH</w:t>
      </w:r>
      <w:r>
        <w:rPr>
          <w:rFonts w:ascii="Times New Roman" w:hAnsi="Times New Roman" w:cs="Times New Roman"/>
          <w:color w:val="000000"/>
          <w:sz w:val="24"/>
        </w:rPr>
        <w:t>的改变。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若将烧杯口密封</w:t>
      </w:r>
      <w:r>
        <w:rPr>
          <w:rFonts w:cs="Times New Roman" w:ascii="Times New Roman" w:hAnsi="Times New Roman"/>
          <w:color w:val="000000"/>
          <w:sz w:val="24"/>
        </w:rPr>
        <w:t>,</w:t>
      </w:r>
      <w:r>
        <w:rPr>
          <w:rFonts w:ascii="Times New Roman" w:hAnsi="Times New Roman" w:cs="Times New Roman"/>
          <w:color w:val="000000"/>
          <w:sz w:val="24"/>
        </w:rPr>
        <w:t>持续一段时间</w:t>
      </w:r>
      <w:r>
        <w:rPr>
          <w:rFonts w:cs="Times New Roman" w:ascii="Times New Roman" w:hAnsi="Times New Roman"/>
          <w:color w:val="000000"/>
          <w:sz w:val="24"/>
        </w:rPr>
        <w:t>,</w:t>
      </w:r>
      <w:r>
        <w:rPr>
          <w:rFonts w:ascii="Times New Roman" w:hAnsi="Times New Roman" w:cs="Times New Roman"/>
          <w:color w:val="000000"/>
          <w:sz w:val="24"/>
        </w:rPr>
        <w:t>直至溶液</w:t>
      </w:r>
      <w:r>
        <w:rPr>
          <w:rFonts w:cs="Times New Roman" w:ascii="Times New Roman" w:hAnsi="Times New Roman"/>
          <w:color w:val="000000"/>
          <w:sz w:val="24"/>
        </w:rPr>
        <w:t>pH</w:t>
      </w:r>
      <w:r>
        <w:rPr>
          <w:rFonts w:ascii="Times New Roman" w:hAnsi="Times New Roman" w:cs="Times New Roman"/>
          <w:color w:val="000000"/>
          <w:sz w:val="24"/>
        </w:rPr>
        <w:t>保持稳定</w:t>
      </w:r>
      <w:r>
        <w:rPr>
          <w:rFonts w:cs="Times New Roman" w:ascii="Times New Roman" w:hAnsi="Times New Roman"/>
          <w:color w:val="000000"/>
          <w:sz w:val="24"/>
        </w:rPr>
        <w:t>,</w:t>
      </w:r>
      <w:r>
        <w:rPr>
          <w:rFonts w:ascii="Times New Roman" w:hAnsi="Times New Roman" w:cs="Times New Roman"/>
          <w:color w:val="000000"/>
          <w:sz w:val="24"/>
        </w:rPr>
        <w:t>此时</w:t>
      </w:r>
      <w:r>
        <w:rPr>
          <w:rFonts w:cs="Times New Roman" w:ascii="Times New Roman" w:hAnsi="Times New Roman"/>
          <w:color w:val="000000"/>
          <w:sz w:val="24"/>
        </w:rPr>
        <w:t>RuBP</w:t>
      </w:r>
      <w:r>
        <w:rPr>
          <w:rFonts w:ascii="Times New Roman" w:hAnsi="Times New Roman" w:cs="Times New Roman"/>
          <w:color w:val="000000"/>
          <w:sz w:val="24"/>
        </w:rPr>
        <w:t>和三碳酸的含量与密封前相比分别为</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若将黑藻从适宜温度移到高温的溶液环境</w:t>
      </w:r>
      <w:r>
        <w:rPr>
          <w:rFonts w:cs="Times New Roman" w:ascii="Times New Roman" w:hAnsi="Times New Roman"/>
          <w:color w:val="000000"/>
          <w:sz w:val="24"/>
        </w:rPr>
        <w:t>,</w:t>
      </w:r>
      <w:r>
        <w:rPr>
          <w:rFonts w:ascii="Times New Roman" w:hAnsi="Times New Roman" w:cs="Times New Roman"/>
          <w:color w:val="000000"/>
          <w:sz w:val="24"/>
        </w:rPr>
        <w:t>一段时间后</w:t>
      </w:r>
      <w:r>
        <w:rPr>
          <w:rFonts w:cs="Times New Roman" w:ascii="Times New Roman" w:hAnsi="Times New Roman"/>
          <w:color w:val="000000"/>
          <w:sz w:val="24"/>
        </w:rPr>
        <w:t>,</w:t>
      </w:r>
      <w:r>
        <w:rPr>
          <w:rFonts w:ascii="Times New Roman" w:hAnsi="Times New Roman" w:cs="Times New Roman"/>
          <w:color w:val="000000"/>
          <w:sz w:val="24"/>
        </w:rPr>
        <w:t>其光合作用的强度和呼吸作用的强度分别将</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，其主要原因是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28.(9</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已知某二倍体雌雄同株</w:t>
      </w:r>
      <w:r>
        <w:rPr>
          <w:rFonts w:cs="Times New Roman" w:ascii="Times New Roman" w:hAnsi="Times New Roman"/>
          <w:color w:val="000000"/>
          <w:sz w:val="24"/>
        </w:rPr>
        <w:t>(</w:t>
      </w:r>
      <w:r>
        <w:rPr>
          <w:rFonts w:ascii="Times New Roman" w:hAnsi="Times New Roman" w:cs="Times New Roman"/>
          <w:color w:val="000000"/>
          <w:sz w:val="24"/>
        </w:rPr>
        <w:t>正常株</w:t>
      </w:r>
      <w:r>
        <w:rPr>
          <w:rFonts w:cs="Times New Roman" w:ascii="Times New Roman" w:hAnsi="Times New Roman"/>
          <w:color w:val="000000"/>
          <w:sz w:val="24"/>
        </w:rPr>
        <w:t>)</w:t>
      </w:r>
      <w:r>
        <w:rPr>
          <w:rFonts w:ascii="Times New Roman" w:hAnsi="Times New Roman" w:cs="Times New Roman"/>
          <w:color w:val="000000"/>
          <w:sz w:val="24"/>
        </w:rPr>
        <w:t>植物</w:t>
      </w:r>
      <w:r>
        <w:rPr>
          <w:rFonts w:cs="Times New Roman" w:ascii="Times New Roman" w:hAnsi="Times New Roman"/>
          <w:color w:val="000000"/>
          <w:sz w:val="24"/>
        </w:rPr>
        <w:t>,</w:t>
      </w:r>
      <w:r>
        <w:rPr>
          <w:rFonts w:ascii="Times New Roman" w:hAnsi="Times New Roman" w:cs="Times New Roman"/>
          <w:color w:val="000000"/>
          <w:sz w:val="24"/>
        </w:rPr>
        <w:t>基因</w:t>
      </w:r>
      <w:r>
        <w:rPr>
          <w:rFonts w:cs="Times New Roman" w:ascii="Times New Roman" w:hAnsi="Times New Roman"/>
          <w:color w:val="000000"/>
          <w:sz w:val="24"/>
        </w:rPr>
        <w:t>t</w:t>
      </w:r>
      <w:r>
        <w:rPr>
          <w:rFonts w:ascii="Times New Roman" w:hAnsi="Times New Roman" w:cs="Times New Roman"/>
          <w:color w:val="000000"/>
          <w:sz w:val="24"/>
        </w:rPr>
        <w:t>纯合导致雄性不育而成为雌株</w:t>
      </w:r>
      <w:r>
        <w:rPr>
          <w:rFonts w:cs="Times New Roman" w:ascii="Times New Roman" w:hAnsi="Times New Roman"/>
          <w:color w:val="000000"/>
          <w:sz w:val="24"/>
        </w:rPr>
        <w:t>,</w:t>
      </w:r>
      <w:r>
        <w:rPr>
          <w:rFonts w:ascii="Times New Roman" w:hAnsi="Times New Roman" w:cs="Times New Roman"/>
          <w:color w:val="000000"/>
          <w:sz w:val="24"/>
        </w:rPr>
        <w:t>宽叶</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与窄叶由等位基因</w:t>
      </w:r>
      <w:r>
        <w:rPr>
          <w:rFonts w:cs="Times New Roman" w:ascii="Times New Roman" w:hAnsi="Times New Roman"/>
          <w:color w:val="000000"/>
          <w:sz w:val="24"/>
        </w:rPr>
        <w:t>(A,a)</w:t>
      </w:r>
      <w:r>
        <w:rPr>
          <w:rFonts w:ascii="Times New Roman" w:hAnsi="Times New Roman" w:cs="Times New Roman"/>
          <w:color w:val="000000"/>
          <w:sz w:val="24"/>
        </w:rPr>
        <w:t>控制。将宽叶雌株与窄叶正常株进行杂交实验</w:t>
      </w:r>
      <w:r>
        <w:rPr>
          <w:rFonts w:cs="Times New Roman" w:ascii="Times New Roman" w:hAnsi="Times New Roman"/>
          <w:color w:val="000000"/>
          <w:sz w:val="24"/>
        </w:rPr>
        <w:t>,</w:t>
      </w:r>
      <w:r>
        <w:rPr>
          <w:rFonts w:ascii="Times New Roman" w:hAnsi="Times New Roman" w:cs="Times New Roman"/>
          <w:color w:val="000000"/>
          <w:sz w:val="24"/>
        </w:rPr>
        <w:t>其</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全为宽叶正</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常株。</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自交产生</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的表现型及数量</w:t>
      </w:r>
      <w:r>
        <w:rPr>
          <w:rFonts w:cs="Times New Roman" w:ascii="Times New Roman" w:hAnsi="Times New Roman"/>
          <w:color w:val="000000"/>
          <w:sz w:val="24"/>
        </w:rPr>
        <w:t>:</w:t>
      </w:r>
      <w:r>
        <w:rPr>
          <w:rFonts w:ascii="Times New Roman" w:hAnsi="Times New Roman" w:cs="Times New Roman"/>
          <w:color w:val="000000"/>
          <w:sz w:val="24"/>
        </w:rPr>
        <w:t>宽叶雌株</w:t>
      </w:r>
      <w:r>
        <w:rPr>
          <w:rFonts w:cs="Times New Roman" w:ascii="Times New Roman" w:hAnsi="Times New Roman"/>
          <w:color w:val="000000"/>
          <w:sz w:val="24"/>
        </w:rPr>
        <w:t>749</w:t>
      </w:r>
      <w:r>
        <w:rPr>
          <w:rFonts w:ascii="Times New Roman" w:hAnsi="Times New Roman" w:cs="Times New Roman"/>
          <w:color w:val="000000"/>
          <w:sz w:val="24"/>
        </w:rPr>
        <w:t>株、窄叶雌株</w:t>
      </w:r>
      <w:r>
        <w:rPr>
          <w:rFonts w:cs="Times New Roman" w:ascii="Times New Roman" w:hAnsi="Times New Roman"/>
          <w:color w:val="000000"/>
          <w:sz w:val="24"/>
        </w:rPr>
        <w:t>251</w:t>
      </w:r>
      <w:r>
        <w:rPr>
          <w:rFonts w:ascii="Times New Roman" w:hAnsi="Times New Roman" w:cs="Times New Roman"/>
          <w:color w:val="000000"/>
          <w:sz w:val="24"/>
        </w:rPr>
        <w:t>株、宽叶正常株</w:t>
      </w:r>
      <w:r>
        <w:rPr>
          <w:rFonts w:cs="Times New Roman" w:ascii="Times New Roman" w:hAnsi="Times New Roman"/>
          <w:color w:val="000000"/>
          <w:sz w:val="24"/>
        </w:rPr>
        <w:t>2250</w:t>
      </w:r>
      <w:r>
        <w:rPr>
          <w:rFonts w:ascii="Times New Roman" w:hAnsi="Times New Roman" w:cs="Times New Roman"/>
          <w:color w:val="000000"/>
          <w:sz w:val="24"/>
        </w:rPr>
        <w:t>株、窄叶正常株</w:t>
      </w:r>
      <w:r>
        <w:rPr>
          <w:rFonts w:cs="Times New Roman" w:ascii="Times New Roman" w:hAnsi="Times New Roman"/>
          <w:color w:val="000000"/>
          <w:sz w:val="24"/>
        </w:rPr>
        <w:t>753</w:t>
      </w:r>
      <w:r>
        <w:rPr>
          <w:rFonts w:ascii="Times New Roman" w:hAnsi="Times New Roman" w:cs="Times New Roman"/>
          <w:color w:val="000000"/>
          <w:sz w:val="24"/>
        </w:rPr>
        <w:t>株。回答下列问题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与正常株相比</w:t>
      </w:r>
      <w:r>
        <w:rPr>
          <w:rFonts w:cs="Times New Roman" w:ascii="Times New Roman" w:hAnsi="Times New Roman"/>
          <w:color w:val="000000"/>
          <w:sz w:val="24"/>
        </w:rPr>
        <w:t>,</w:t>
      </w:r>
      <w:r>
        <w:rPr>
          <w:rFonts w:ascii="Times New Roman" w:hAnsi="Times New Roman" w:cs="Times New Roman"/>
          <w:color w:val="000000"/>
          <w:sz w:val="24"/>
        </w:rPr>
        <w:t>选用雄性不育株为母本进行杂交实验时操作更简便</w:t>
      </w:r>
      <w:r>
        <w:rPr>
          <w:rFonts w:cs="Times New Roman" w:ascii="Times New Roman" w:hAnsi="Times New Roman"/>
          <w:color w:val="000000"/>
          <w:sz w:val="24"/>
        </w:rPr>
        <w:t>,</w:t>
      </w:r>
      <w:r>
        <w:rPr>
          <w:rFonts w:ascii="Times New Roman" w:hAnsi="Times New Roman" w:cs="Times New Roman"/>
          <w:color w:val="000000"/>
          <w:sz w:val="24"/>
        </w:rPr>
        <w:t>不需进行</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处理。授粉后需套袋</w:t>
      </w:r>
      <w:r>
        <w:rPr>
          <w:rFonts w:cs="Times New Roman" w:ascii="Times New Roman" w:hAnsi="Times New Roman"/>
          <w:color w:val="000000"/>
          <w:sz w:val="24"/>
        </w:rPr>
        <w:t>,</w:t>
      </w:r>
      <w:r>
        <w:rPr>
          <w:rFonts w:ascii="Times New Roman" w:hAnsi="Times New Roman" w:cs="Times New Roman"/>
          <w:color w:val="000000"/>
          <w:sz w:val="24"/>
        </w:rPr>
        <w:t>其目的是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为什么</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会出现上述表现型及数量</w:t>
      </w:r>
      <w:r>
        <w:rPr>
          <w:rFonts w:cs="Times New Roman" w:ascii="Times New Roman" w:hAnsi="Times New Roman"/>
          <w:color w:val="000000"/>
          <w:sz w:val="24"/>
        </w:rPr>
        <w:t>?</w:t>
      </w:r>
      <w:r>
        <w:rPr>
          <w:rFonts w:cs="Times New Roman" w:ascii="Times New Roman" w:hAnsi="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若取</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中纯合宽叶雎株与杂合窄叶正常株杂交</w:t>
      </w:r>
      <w:r>
        <w:rPr>
          <w:rFonts w:cs="Times New Roman" w:ascii="Times New Roman" w:hAnsi="Times New Roman"/>
          <w:color w:val="000000"/>
          <w:sz w:val="24"/>
        </w:rPr>
        <w:t>,</w:t>
      </w:r>
      <w:r>
        <w:rPr>
          <w:rFonts w:ascii="Times New Roman" w:hAnsi="Times New Roman" w:cs="Times New Roman"/>
          <w:color w:val="000000"/>
          <w:sz w:val="24"/>
        </w:rPr>
        <w:t>则其子代</w:t>
      </w:r>
      <w:r>
        <w:rPr>
          <w:rFonts w:cs="Times New Roman" w:ascii="Times New Roman" w:hAnsi="Times New Roman"/>
          <w:color w:val="000000"/>
          <w:sz w:val="24"/>
        </w:rPr>
        <w:t>(F3)</w:t>
      </w:r>
      <w:r>
        <w:rPr>
          <w:rFonts w:ascii="Times New Roman" w:hAnsi="Times New Roman" w:cs="Times New Roman"/>
          <w:color w:val="000000"/>
          <w:sz w:val="24"/>
        </w:rPr>
        <w:t>的表现型及比例为</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r>
        <w:rPr>
          <w:rFonts w:cs="Times New Roman" w:ascii="Times New Roman" w:hAnsi="Times New Roman"/>
          <w:color w:val="000000"/>
          <w:sz w:val="24"/>
        </w:rPr>
        <w:t>F</w:t>
      </w:r>
      <w:r>
        <w:rPr>
          <w:rFonts w:cs="Times New Roman" w:ascii="Times New Roman" w:hAnsi="Times New Roman"/>
          <w:color w:val="000000"/>
          <w:sz w:val="24"/>
          <w:vertAlign w:val="subscript"/>
        </w:rPr>
        <w:t>3</w:t>
      </w:r>
      <w:r>
        <w:rPr>
          <w:rFonts w:ascii="Times New Roman" w:hAnsi="Times New Roman" w:cs="Times New Roman"/>
          <w:color w:val="000000"/>
          <w:sz w:val="24"/>
        </w:rPr>
        <w:t>群体随机授粉</w:t>
      </w:r>
      <w:r>
        <w:rPr>
          <w:rFonts w:cs="Times New Roman" w:ascii="Times New Roman" w:hAnsi="Times New Roman"/>
          <w:color w:val="000000"/>
          <w:sz w:val="24"/>
        </w:rPr>
        <w:t>,F</w:t>
      </w:r>
      <w:r>
        <w:rPr>
          <w:rFonts w:cs="Times New Roman" w:ascii="Times New Roman" w:hAnsi="Times New Roman"/>
          <w:color w:val="000000"/>
          <w:sz w:val="24"/>
          <w:vertAlign w:val="subscript"/>
        </w:rPr>
        <w:t>4</w:t>
      </w:r>
      <w:r>
        <w:rPr>
          <w:rFonts w:ascii="Times New Roman" w:hAnsi="Times New Roman" w:cs="Times New Roman"/>
          <w:color w:val="000000"/>
          <w:sz w:val="24"/>
        </w:rPr>
        <w:t>中窄叶雌株所占的比例为</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选择</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中的植株</w:t>
      </w:r>
      <w:r>
        <w:rPr>
          <w:rFonts w:cs="Times New Roman" w:ascii="Times New Roman" w:hAnsi="Times New Roman"/>
          <w:color w:val="000000"/>
          <w:sz w:val="24"/>
        </w:rPr>
        <w:t>,</w:t>
      </w:r>
      <w:r>
        <w:rPr>
          <w:rFonts w:ascii="Times New Roman" w:hAnsi="Times New Roman" w:cs="Times New Roman"/>
          <w:color w:val="000000"/>
          <w:sz w:val="24"/>
        </w:rPr>
        <w:t>设计杂交实验以验证</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植株的基因型</w:t>
      </w:r>
      <w:r>
        <w:rPr>
          <w:rFonts w:cs="Times New Roman" w:ascii="Times New Roman" w:hAnsi="Times New Roman"/>
          <w:color w:val="000000"/>
          <w:sz w:val="24"/>
        </w:rPr>
        <w:t>,</w:t>
      </w:r>
      <w:r>
        <w:rPr>
          <w:rFonts w:ascii="Times New Roman" w:hAnsi="Times New Roman" w:cs="Times New Roman"/>
          <w:color w:val="000000"/>
          <w:sz w:val="24"/>
        </w:rPr>
        <w:t>用遗传图解表示。</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29.(16</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回答下列</w:t>
      </w:r>
      <w:r>
        <w:rPr>
          <w:rFonts w:cs="Times New Roman" w:ascii="Times New Roman" w:hAnsi="Times New Roman"/>
          <w:color w:val="000000"/>
          <w:sz w:val="24"/>
        </w:rPr>
        <w:t>(</w:t>
      </w:r>
      <w:r>
        <w:rPr>
          <w:rFonts w:ascii="Times New Roman" w:hAnsi="Times New Roman" w:cs="Times New Roman"/>
          <w:color w:val="000000"/>
          <w:sz w:val="24"/>
        </w:rPr>
        <w:t>一</w:t>
      </w:r>
      <w:r>
        <w:rPr>
          <w:rFonts w:cs="Times New Roman" w:ascii="Times New Roman" w:hAnsi="Times New Roman"/>
          <w:color w:val="000000"/>
          <w:sz w:val="24"/>
        </w:rPr>
        <w:t>)</w:t>
      </w:r>
      <w:r>
        <w:rPr>
          <w:rFonts w:ascii="Times New Roman" w:hAnsi="Times New Roman" w:cs="Times New Roman"/>
          <w:color w:val="000000"/>
          <w:sz w:val="24"/>
        </w:rPr>
        <w:t>、</w:t>
      </w:r>
      <w:r>
        <w:rPr>
          <w:rFonts w:cs="Times New Roman" w:ascii="Times New Roman" w:hAnsi="Times New Roman"/>
          <w:color w:val="000000"/>
          <w:sz w:val="24"/>
        </w:rPr>
        <w:t>(</w:t>
      </w:r>
      <w:r>
        <w:rPr>
          <w:rFonts w:ascii="Times New Roman" w:hAnsi="Times New Roman" w:cs="Times New Roman"/>
          <w:color w:val="000000"/>
          <w:sz w:val="24"/>
        </w:rPr>
        <w:t>二</w:t>
      </w:r>
      <w:r>
        <w:rPr>
          <w:rFonts w:cs="Times New Roman" w:ascii="Times New Roman" w:hAnsi="Times New Roman"/>
          <w:color w:val="000000"/>
          <w:sz w:val="24"/>
        </w:rPr>
        <w:t>)</w:t>
      </w:r>
      <w:r>
        <w:rPr>
          <w:rFonts w:ascii="Times New Roman" w:hAnsi="Times New Roman" w:cs="Times New Roman"/>
          <w:color w:val="000000"/>
          <w:sz w:val="24"/>
        </w:rPr>
        <w:t>小题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w:t>
      </w:r>
      <w:r>
        <w:rPr>
          <w:rFonts w:ascii="Times New Roman" w:hAnsi="Times New Roman" w:cs="Times New Roman"/>
          <w:color w:val="000000"/>
          <w:sz w:val="24"/>
        </w:rPr>
        <w:t>一</w:t>
      </w:r>
      <w:r>
        <w:rPr>
          <w:rFonts w:cs="Times New Roman" w:ascii="Times New Roman" w:hAnsi="Times New Roman"/>
          <w:color w:val="000000"/>
          <w:sz w:val="24"/>
        </w:rPr>
        <w:t>)</w:t>
      </w:r>
      <w:r>
        <w:rPr>
          <w:rFonts w:ascii="Times New Roman" w:hAnsi="Times New Roman" w:cs="Times New Roman"/>
          <w:color w:val="000000"/>
          <w:sz w:val="24"/>
        </w:rPr>
        <w:t>回答与泡菜制作有关的问题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用萝卜等根菜类蔬菜制作泡菜</w:t>
      </w:r>
      <w:r>
        <w:rPr>
          <w:rFonts w:cs="Times New Roman" w:ascii="Times New Roman" w:hAnsi="Times New Roman"/>
          <w:color w:val="000000"/>
          <w:sz w:val="24"/>
        </w:rPr>
        <w:t>,</w:t>
      </w:r>
      <w:r>
        <w:rPr>
          <w:rFonts w:ascii="Times New Roman" w:hAnsi="Times New Roman" w:cs="Times New Roman"/>
          <w:color w:val="000000"/>
          <w:sz w:val="24"/>
        </w:rPr>
        <w:t>用热水短时处理</w:t>
      </w:r>
      <w:r>
        <w:rPr>
          <w:rFonts w:cs="Times New Roman" w:ascii="Times New Roman" w:hAnsi="Times New Roman"/>
          <w:color w:val="000000"/>
          <w:sz w:val="24"/>
        </w:rPr>
        <w:t>,</w:t>
      </w:r>
      <w:r>
        <w:rPr>
          <w:rFonts w:ascii="Times New Roman" w:hAnsi="Times New Roman" w:cs="Times New Roman"/>
          <w:color w:val="000000"/>
          <w:sz w:val="24"/>
        </w:rPr>
        <w:t>可抑制某些微生物产生</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从而使成品泡菜口感较脆。同时</w:t>
      </w:r>
      <w:r>
        <w:rPr>
          <w:rFonts w:cs="Times New Roman" w:ascii="Times New Roman" w:hAnsi="Times New Roman"/>
          <w:color w:val="000000"/>
          <w:sz w:val="24"/>
        </w:rPr>
        <w:t>,</w:t>
      </w:r>
      <w:r>
        <w:rPr>
          <w:rFonts w:ascii="Times New Roman" w:hAnsi="Times New Roman" w:cs="Times New Roman"/>
          <w:color w:val="000000"/>
          <w:sz w:val="24"/>
        </w:rPr>
        <w:t>该处理也会使泡菜发酵时间缩短</w:t>
      </w:r>
      <w:r>
        <w:rPr>
          <w:rFonts w:cs="Times New Roman" w:ascii="Times New Roman" w:hAnsi="Times New Roman"/>
          <w:color w:val="000000"/>
          <w:sz w:val="24"/>
        </w:rPr>
        <w:t>,</w:t>
      </w:r>
      <w:r>
        <w:rPr>
          <w:rFonts w:ascii="Times New Roman" w:hAnsi="Times New Roman" w:cs="Times New Roman"/>
          <w:color w:val="000000"/>
          <w:sz w:val="24"/>
        </w:rPr>
        <w:t>其原因是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泡菜发酵初期</w:t>
      </w:r>
      <w:r>
        <w:rPr>
          <w:rFonts w:cs="Times New Roman" w:ascii="Times New Roman" w:hAnsi="Times New Roman"/>
          <w:color w:val="000000"/>
          <w:sz w:val="24"/>
        </w:rPr>
        <w:t>,</w:t>
      </w:r>
      <w:r>
        <w:rPr>
          <w:rFonts w:ascii="Times New Roman" w:hAnsi="Times New Roman" w:cs="Times New Roman"/>
          <w:color w:val="000000"/>
          <w:sz w:val="24"/>
        </w:rPr>
        <w:t>由于泡菜罐加盖并水封</w:t>
      </w:r>
      <w:r>
        <w:rPr>
          <w:rFonts w:cs="Times New Roman" w:ascii="Times New Roman" w:hAnsi="Times New Roman"/>
          <w:color w:val="000000"/>
          <w:sz w:val="24"/>
        </w:rPr>
        <w:t>,</w:t>
      </w:r>
      <w:r>
        <w:rPr>
          <w:rFonts w:ascii="Times New Roman" w:hAnsi="Times New Roman" w:cs="Times New Roman"/>
          <w:color w:val="000000"/>
          <w:sz w:val="24"/>
        </w:rPr>
        <w:t>会使</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菌被逐渐抑制。发酵中期</w:t>
      </w:r>
      <w:r>
        <w:rPr>
          <w:rFonts w:cs="Times New Roman" w:ascii="Times New Roman" w:hAnsi="Times New Roman"/>
          <w:color w:val="000000"/>
          <w:sz w:val="24"/>
        </w:rPr>
        <w:t>,</w:t>
      </w:r>
      <w:r>
        <w:rPr>
          <w:rFonts w:ascii="Times New Roman" w:hAnsi="Times New Roman" w:cs="Times New Roman"/>
          <w:color w:val="000000"/>
          <w:sz w:val="24"/>
        </w:rPr>
        <w:t>乳酸菌大量繁殖</w:t>
      </w:r>
      <w:r>
        <w:rPr>
          <w:rFonts w:cs="Times New Roman" w:ascii="Times New Roman" w:hAnsi="Times New Roman"/>
          <w:color w:val="000000"/>
          <w:sz w:val="24"/>
        </w:rPr>
        <w:t>,</w:t>
      </w:r>
      <w:r>
        <w:rPr>
          <w:rFonts w:ascii="Times New Roman" w:hAnsi="Times New Roman" w:cs="Times New Roman"/>
          <w:color w:val="000000"/>
          <w:sz w:val="24"/>
        </w:rPr>
        <w:t>会使</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菌受到抑制。发酵后期</w:t>
      </w:r>
      <w:r>
        <w:rPr>
          <w:rFonts w:cs="Times New Roman" w:ascii="Times New Roman" w:hAnsi="Times New Roman"/>
          <w:color w:val="000000"/>
          <w:sz w:val="24"/>
        </w:rPr>
        <w:t>,</w:t>
      </w:r>
      <w:r>
        <w:rPr>
          <w:rFonts w:ascii="Times New Roman" w:hAnsi="Times New Roman" w:cs="Times New Roman"/>
          <w:color w:val="000000"/>
          <w:sz w:val="24"/>
        </w:rPr>
        <w:t>乳酸生产过多</w:t>
      </w:r>
      <w:r>
        <w:rPr>
          <w:rFonts w:cs="Times New Roman" w:ascii="Times New Roman" w:hAnsi="Times New Roman"/>
          <w:color w:val="000000"/>
          <w:sz w:val="24"/>
        </w:rPr>
        <w:t>,</w:t>
      </w:r>
      <w:r>
        <w:rPr>
          <w:rFonts w:ascii="Times New Roman" w:hAnsi="Times New Roman" w:cs="Times New Roman"/>
          <w:color w:val="000000"/>
          <w:sz w:val="24"/>
        </w:rPr>
        <w:t>会使乳酸菌受</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到抑制。</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从泡菜汁中可分离制作酸奶的乳酸菌</w:t>
      </w:r>
      <w:r>
        <w:rPr>
          <w:rFonts w:cs="Times New Roman" w:ascii="Times New Roman" w:hAnsi="Times New Roman"/>
          <w:color w:val="000000"/>
          <w:sz w:val="24"/>
        </w:rPr>
        <w:t>,</w:t>
      </w:r>
      <w:r>
        <w:rPr>
          <w:rFonts w:ascii="Times New Roman" w:hAnsi="Times New Roman" w:cs="Times New Roman"/>
          <w:color w:val="000000"/>
          <w:sz w:val="24"/>
        </w:rPr>
        <w:t>首先对经多次发酵的泡菜汁进行过滤</w:t>
      </w:r>
      <w:r>
        <w:rPr>
          <w:rFonts w:cs="Times New Roman" w:ascii="Times New Roman" w:hAnsi="Times New Roman"/>
          <w:color w:val="000000"/>
          <w:sz w:val="24"/>
        </w:rPr>
        <w:t>,</w:t>
      </w:r>
      <w:r>
        <w:rPr>
          <w:rFonts w:ascii="Times New Roman" w:hAnsi="Times New Roman" w:cs="Times New Roman"/>
          <w:color w:val="000000"/>
          <w:sz w:val="24"/>
        </w:rPr>
        <w:t>然后</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取滤液进行</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再用</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的方法在某种含牛乳的专用的培养基中进行初步筛选。该培养基必须含有</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以便于观察是否产酸。</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自然界中醋杆菌常与乳酸菌共同生长。若要筛选出醋杆菌</w:t>
      </w:r>
      <w:r>
        <w:rPr>
          <w:rFonts w:cs="Times New Roman" w:ascii="Times New Roman" w:hAnsi="Times New Roman"/>
          <w:color w:val="000000"/>
          <w:sz w:val="24"/>
        </w:rPr>
        <w:t>,</w:t>
      </w:r>
      <w:r>
        <w:rPr>
          <w:rFonts w:ascii="Times New Roman" w:hAnsi="Times New Roman" w:cs="Times New Roman"/>
          <w:color w:val="000000"/>
          <w:sz w:val="24"/>
        </w:rPr>
        <w:t>则其专用的培养基中应添加</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w:t>
      </w:r>
      <w:r>
        <w:rPr>
          <w:rFonts w:ascii="Times New Roman" w:hAnsi="Times New Roman" w:cs="Times New Roman"/>
          <w:color w:val="000000"/>
          <w:sz w:val="24"/>
        </w:rPr>
        <w:t>二</w:t>
      </w:r>
      <w:r>
        <w:rPr>
          <w:rFonts w:cs="Times New Roman" w:ascii="Times New Roman" w:hAnsi="Times New Roman"/>
          <w:color w:val="000000"/>
          <w:sz w:val="24"/>
        </w:rPr>
        <w:t>)</w:t>
      </w:r>
      <w:r>
        <w:rPr>
          <w:rFonts w:ascii="Times New Roman" w:hAnsi="Times New Roman" w:cs="Times New Roman"/>
          <w:color w:val="000000"/>
          <w:sz w:val="24"/>
        </w:rPr>
        <w:t>回答与基因工程和植物克隆有关的问题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为了获取某植物叶片无菌的原生质体</w:t>
      </w:r>
      <w:r>
        <w:rPr>
          <w:rFonts w:cs="Times New Roman" w:ascii="Times New Roman" w:hAnsi="Times New Roman"/>
          <w:color w:val="000000"/>
          <w:sz w:val="24"/>
        </w:rPr>
        <w:t>,</w:t>
      </w:r>
      <w:r>
        <w:rPr>
          <w:rFonts w:ascii="Times New Roman" w:hAnsi="Times New Roman" w:cs="Times New Roman"/>
          <w:color w:val="000000"/>
          <w:sz w:val="24"/>
        </w:rPr>
        <w:t>先将叶片经表面消毒并去除下表皮</w:t>
      </w:r>
      <w:r>
        <w:rPr>
          <w:rFonts w:cs="Times New Roman" w:ascii="Times New Roman" w:hAnsi="Times New Roman"/>
          <w:color w:val="000000"/>
          <w:sz w:val="24"/>
        </w:rPr>
        <w:t>,</w:t>
      </w:r>
      <w:r>
        <w:rPr>
          <w:rFonts w:ascii="Times New Roman" w:hAnsi="Times New Roman" w:cs="Times New Roman"/>
          <w:color w:val="000000"/>
          <w:sz w:val="24"/>
        </w:rPr>
        <w:t>再将其置于经</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处理的较高渗透压的混合酶溶液中。酶解后经多次离心获得原生质体。然后测定该原生质体的活性，可采用方法有</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。（答出</w:t>
      </w:r>
      <w:r>
        <w:rPr>
          <w:rFonts w:cs="Times New Roman" w:ascii="Times New Roman" w:hAnsi="Times New Roman"/>
          <w:color w:val="000000"/>
          <w:sz w:val="24"/>
        </w:rPr>
        <w:t>2</w:t>
      </w:r>
      <w:r>
        <w:rPr>
          <w:rFonts w:ascii="Times New Roman" w:hAnsi="Times New Roman" w:cs="Times New Roman"/>
          <w:color w:val="000000"/>
          <w:sz w:val="24"/>
        </w:rPr>
        <w:t>点即可）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若要获得已知序列的抗病基因</w:t>
      </w:r>
      <w:r>
        <w:rPr>
          <w:rFonts w:cs="Times New Roman" w:ascii="Times New Roman" w:hAnsi="Times New Roman"/>
          <w:color w:val="000000"/>
          <w:sz w:val="24"/>
        </w:rPr>
        <w:t>,</w:t>
      </w:r>
      <w:r>
        <w:rPr>
          <w:rFonts w:ascii="Times New Roman" w:hAnsi="Times New Roman" w:cs="Times New Roman"/>
          <w:color w:val="000000"/>
          <w:sz w:val="24"/>
        </w:rPr>
        <w:t>可采用</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或</w:t>
      </w:r>
      <w:r>
        <w:rPr>
          <w:rFonts w:cs="Times New Roman" w:ascii="Times New Roman" w:hAnsi="Times New Roman"/>
          <w:color w:val="000000"/>
          <w:sz w:val="24"/>
        </w:rPr>
        <w:t>PCR</w:t>
      </w:r>
      <w:r>
        <w:rPr>
          <w:rFonts w:ascii="Times New Roman" w:hAnsi="Times New Roman" w:cs="Times New Roman"/>
          <w:color w:val="000000"/>
          <w:sz w:val="24"/>
        </w:rPr>
        <w:t>的方法。为了提高目的基因</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和质粒重组的成功率</w:t>
      </w:r>
      <w:r>
        <w:rPr>
          <w:rFonts w:cs="Times New Roman" w:ascii="Times New Roman" w:hAnsi="Times New Roman"/>
          <w:color w:val="000000"/>
          <w:sz w:val="24"/>
        </w:rPr>
        <w:t>,</w:t>
      </w:r>
      <w:r>
        <w:rPr>
          <w:rFonts w:ascii="Times New Roman" w:hAnsi="Times New Roman" w:cs="Times New Roman"/>
          <w:color w:val="000000"/>
          <w:sz w:val="24"/>
        </w:rPr>
        <w:t>选择使用</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对含目的基因的</w:t>
      </w:r>
      <w:r>
        <w:rPr>
          <w:rFonts w:cs="Times New Roman" w:ascii="Times New Roman" w:hAnsi="Times New Roman"/>
          <w:color w:val="000000"/>
          <w:sz w:val="24"/>
        </w:rPr>
        <w:t>DNA</w:t>
      </w:r>
      <w:r>
        <w:rPr>
          <w:rFonts w:ascii="Times New Roman" w:hAnsi="Times New Roman" w:cs="Times New Roman"/>
          <w:color w:val="000000"/>
          <w:sz w:val="24"/>
        </w:rPr>
        <w:t>片段进行处理</w:t>
      </w:r>
      <w:r>
        <w:rPr>
          <w:rFonts w:cs="Times New Roman" w:ascii="Times New Roman" w:hAnsi="Times New Roman"/>
          <w:color w:val="000000"/>
          <w:sz w:val="24"/>
        </w:rPr>
        <w:t>,</w:t>
      </w:r>
      <w:r>
        <w:rPr>
          <w:rFonts w:ascii="Times New Roman" w:hAnsi="Times New Roman" w:cs="Times New Roman"/>
          <w:color w:val="000000"/>
          <w:sz w:val="24"/>
        </w:rPr>
        <w:t>使</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其两端形成不同的粘性末端</w:t>
      </w:r>
      <w:r>
        <w:rPr>
          <w:rFonts w:cs="Times New Roman" w:ascii="Times New Roman" w:hAnsi="Times New Roman"/>
          <w:color w:val="000000"/>
          <w:sz w:val="24"/>
        </w:rPr>
        <w:t>,</w:t>
      </w:r>
      <w:r>
        <w:rPr>
          <w:rFonts w:ascii="Times New Roman" w:hAnsi="Times New Roman" w:cs="Times New Roman"/>
          <w:color w:val="000000"/>
          <w:sz w:val="24"/>
        </w:rPr>
        <w:t>对质粒也进行相同的处理</w:t>
      </w:r>
      <w:r>
        <w:rPr>
          <w:rFonts w:cs="Times New Roman" w:ascii="Times New Roman" w:hAnsi="Times New Roman"/>
          <w:color w:val="000000"/>
          <w:sz w:val="24"/>
        </w:rPr>
        <w:t>,</w:t>
      </w:r>
      <w:r>
        <w:rPr>
          <w:rFonts w:ascii="Times New Roman" w:hAnsi="Times New Roman" w:cs="Times New Roman"/>
          <w:color w:val="000000"/>
          <w:sz w:val="24"/>
        </w:rPr>
        <w:t>然后用</w:t>
      </w:r>
      <w:r>
        <w:rPr>
          <w:rFonts w:cs="Times New Roman" w:ascii="Times New Roman" w:hAnsi="Times New Roman"/>
          <w:color w:val="000000"/>
          <w:sz w:val="24"/>
        </w:rPr>
        <w:t>DNA</w:t>
      </w:r>
      <w:r>
        <w:rPr>
          <w:rFonts w:ascii="Times New Roman" w:hAnsi="Times New Roman" w:cs="Times New Roman"/>
          <w:color w:val="000000"/>
          <w:sz w:val="24"/>
        </w:rPr>
        <w:t>连接酶连接</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形成重组质粒。通过在大肠杆菌中</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以获得大量的重组质粒</w:t>
      </w:r>
      <w:r>
        <w:rPr>
          <w:rFonts w:cs="Times New Roman" w:ascii="Times New Roman" w:hAnsi="Times New Roman"/>
          <w:color w:val="000000"/>
          <w:sz w:val="24"/>
        </w:rPr>
        <w:t>,</w:t>
      </w:r>
      <w:r>
        <w:rPr>
          <w:rFonts w:ascii="Times New Roman" w:hAnsi="Times New Roman" w:cs="Times New Roman"/>
          <w:color w:val="000000"/>
          <w:sz w:val="24"/>
        </w:rPr>
        <w:t>最终将其导入原生质体中。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原生质体在培养过程中</w:t>
      </w:r>
      <w:r>
        <w:rPr>
          <w:rFonts w:cs="Times New Roman" w:ascii="Times New Roman" w:hAnsi="Times New Roman"/>
          <w:color w:val="000000"/>
          <w:sz w:val="24"/>
        </w:rPr>
        <w:t>,</w:t>
      </w:r>
      <w:r>
        <w:rPr>
          <w:rFonts w:ascii="Times New Roman" w:hAnsi="Times New Roman" w:cs="Times New Roman"/>
          <w:color w:val="000000"/>
          <w:sz w:val="24"/>
        </w:rPr>
        <w:t>只有重新形成</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后</w:t>
      </w:r>
      <w:r>
        <w:rPr>
          <w:rFonts w:cs="Times New Roman" w:ascii="Times New Roman" w:hAnsi="Times New Roman"/>
          <w:color w:val="000000"/>
          <w:sz w:val="24"/>
        </w:rPr>
        <w:t>,</w:t>
      </w:r>
      <w:r>
        <w:rPr>
          <w:rFonts w:ascii="Times New Roman" w:hAnsi="Times New Roman" w:cs="Times New Roman"/>
          <w:color w:val="000000"/>
          <w:sz w:val="24"/>
        </w:rPr>
        <w:t>才可进行有丝分裂。多次分裂形</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成的小细胞团可通过</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或器官发生的途径再生植株。</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30.(10</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欲研究大鼠皮肤移植后的皮肤存活率</w:t>
      </w:r>
      <w:r>
        <w:rPr>
          <w:rFonts w:cs="Times New Roman" w:ascii="Times New Roman" w:hAnsi="Times New Roman"/>
          <w:color w:val="000000"/>
          <w:sz w:val="24"/>
        </w:rPr>
        <w:t>,</w:t>
      </w:r>
      <w:r>
        <w:rPr>
          <w:rFonts w:ascii="Times New Roman" w:hAnsi="Times New Roman" w:cs="Times New Roman"/>
          <w:color w:val="000000"/>
          <w:sz w:val="24"/>
        </w:rPr>
        <w:t>某同学提出了下面的实验思路。请以皮肤存活率为指标</w:t>
      </w:r>
      <w:r>
        <w:rPr>
          <w:rFonts w:cs="Times New Roman" w:ascii="Times New Roman" w:hAnsi="Times New Roman"/>
          <w:color w:val="000000"/>
          <w:sz w:val="24"/>
        </w:rPr>
        <w:t>,</w:t>
      </w:r>
      <w:r>
        <w:rPr>
          <w:rFonts w:ascii="Times New Roman" w:hAnsi="Times New Roman" w:cs="Times New Roman"/>
          <w:color w:val="000000"/>
          <w:sz w:val="24"/>
        </w:rPr>
        <w:t>预测实验结果并进行分析</w:t>
      </w:r>
      <w:r>
        <w:rPr>
          <w:rFonts w:cs="Times New Roman" w:ascii="Times New Roman" w:hAnsi="Times New Roman"/>
          <w:color w:val="000000"/>
          <w:sz w:val="24"/>
        </w:rPr>
        <w:t>(</w:t>
      </w:r>
      <w:r>
        <w:rPr>
          <w:rFonts w:ascii="Times New Roman" w:hAnsi="Times New Roman" w:cs="Times New Roman"/>
          <w:color w:val="000000"/>
          <w:sz w:val="24"/>
        </w:rPr>
        <w:t>要求与说明</w:t>
      </w:r>
      <w:r>
        <w:rPr>
          <w:rFonts w:cs="Times New Roman" w:ascii="Times New Roman" w:hAnsi="Times New Roman"/>
          <w:color w:val="000000"/>
          <w:sz w:val="24"/>
        </w:rPr>
        <w:t>:A</w:t>
      </w:r>
      <w:r>
        <w:rPr>
          <w:rFonts w:ascii="Times New Roman" w:hAnsi="Times New Roman" w:cs="Times New Roman"/>
          <w:color w:val="000000"/>
          <w:sz w:val="24"/>
        </w:rPr>
        <w:t>、</w:t>
      </w:r>
      <w:r>
        <w:rPr>
          <w:rFonts w:cs="Times New Roman" w:ascii="Times New Roman" w:hAnsi="Times New Roman"/>
          <w:color w:val="000000"/>
          <w:sz w:val="24"/>
        </w:rPr>
        <w:t>B</w:t>
      </w:r>
      <w:r>
        <w:rPr>
          <w:rFonts w:ascii="Times New Roman" w:hAnsi="Times New Roman" w:cs="Times New Roman"/>
          <w:color w:val="000000"/>
          <w:sz w:val="24"/>
        </w:rPr>
        <w:t>系大鼠即为</w:t>
      </w:r>
      <w:r>
        <w:rPr>
          <w:rFonts w:cs="Times New Roman" w:ascii="Times New Roman" w:hAnsi="Times New Roman"/>
          <w:color w:val="000000"/>
          <w:sz w:val="24"/>
        </w:rPr>
        <w:t>A</w:t>
      </w:r>
      <w:r>
        <w:rPr>
          <w:rFonts w:ascii="Times New Roman" w:hAnsi="Times New Roman" w:cs="Times New Roman"/>
          <w:color w:val="000000"/>
          <w:sz w:val="24"/>
        </w:rPr>
        <w:t>、</w:t>
      </w:r>
      <w:r>
        <w:rPr>
          <w:rFonts w:cs="Times New Roman" w:ascii="Times New Roman" w:hAnsi="Times New Roman"/>
          <w:color w:val="000000"/>
          <w:sz w:val="24"/>
        </w:rPr>
        <w:t>B</w:t>
      </w:r>
      <w:r>
        <w:rPr>
          <w:rFonts w:ascii="Times New Roman" w:hAnsi="Times New Roman" w:cs="Times New Roman"/>
          <w:color w:val="000000"/>
          <w:sz w:val="24"/>
        </w:rPr>
        <w:t>品系大鼠。实验条件适宜。皮肤存活率是指移植存活的皮肤片数占总移植皮肤片数的百分比。排斥反应指移植物作为“非己”成分被免疫系统识别、破坏和清除的免疫反应</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实验思路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实验分组与处理</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组</w:t>
      </w:r>
      <w:r>
        <w:rPr>
          <w:rFonts w:cs="Times New Roman" w:ascii="Times New Roman" w:hAnsi="Times New Roman"/>
          <w:color w:val="000000"/>
          <w:sz w:val="24"/>
        </w:rPr>
        <w:t>1:</w:t>
      </w:r>
      <w:r>
        <w:rPr>
          <w:rFonts w:ascii="Times New Roman" w:hAnsi="Times New Roman" w:cs="Times New Roman"/>
          <w:color w:val="000000"/>
          <w:sz w:val="24"/>
        </w:rPr>
        <w:t>取</w:t>
      </w:r>
      <w:r>
        <w:rPr>
          <w:rFonts w:cs="Times New Roman" w:ascii="Times New Roman" w:hAnsi="Times New Roman"/>
          <w:color w:val="000000"/>
          <w:sz w:val="24"/>
        </w:rPr>
        <w:t>A</w:t>
      </w:r>
      <w:r>
        <w:rPr>
          <w:rFonts w:ascii="Times New Roman" w:hAnsi="Times New Roman" w:cs="Times New Roman"/>
          <w:color w:val="000000"/>
          <w:sz w:val="24"/>
        </w:rPr>
        <w:t>系大鼠的皮肤片移植到自身的另一部位</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组</w:t>
      </w:r>
      <w:r>
        <w:rPr>
          <w:rFonts w:cs="Times New Roman" w:ascii="Times New Roman" w:hAnsi="Times New Roman"/>
          <w:color w:val="000000"/>
          <w:sz w:val="24"/>
        </w:rPr>
        <w:t>2:</w:t>
      </w:r>
      <w:r>
        <w:rPr>
          <w:rFonts w:ascii="Times New Roman" w:hAnsi="Times New Roman" w:cs="Times New Roman"/>
          <w:color w:val="000000"/>
          <w:sz w:val="24"/>
        </w:rPr>
        <w:t>取</w:t>
      </w:r>
      <w:r>
        <w:rPr>
          <w:rFonts w:cs="Times New Roman" w:ascii="Times New Roman" w:hAnsi="Times New Roman"/>
          <w:color w:val="000000"/>
          <w:sz w:val="24"/>
        </w:rPr>
        <w:t>A</w:t>
      </w:r>
      <w:r>
        <w:rPr>
          <w:rFonts w:ascii="Times New Roman" w:hAnsi="Times New Roman" w:cs="Times New Roman"/>
          <w:color w:val="000000"/>
          <w:sz w:val="24"/>
        </w:rPr>
        <w:t>系大鼠的皮肤片移植到</w:t>
      </w:r>
      <w:r>
        <w:rPr>
          <w:rFonts w:cs="Times New Roman" w:ascii="Times New Roman" w:hAnsi="Times New Roman"/>
          <w:color w:val="000000"/>
          <w:sz w:val="24"/>
        </w:rPr>
        <w:t>B</w:t>
      </w:r>
      <w:r>
        <w:rPr>
          <w:rFonts w:ascii="Times New Roman" w:hAnsi="Times New Roman" w:cs="Times New Roman"/>
          <w:color w:val="000000"/>
          <w:sz w:val="24"/>
        </w:rPr>
        <w:t>系大鼠。</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组</w:t>
      </w:r>
      <w:r>
        <w:rPr>
          <w:rFonts w:cs="Times New Roman" w:ascii="Times New Roman" w:hAnsi="Times New Roman"/>
          <w:color w:val="000000"/>
          <w:sz w:val="24"/>
        </w:rPr>
        <w:t>3:</w:t>
      </w:r>
      <w:r>
        <w:rPr>
          <w:rFonts w:ascii="Times New Roman" w:hAnsi="Times New Roman" w:cs="Times New Roman"/>
          <w:color w:val="000000"/>
          <w:sz w:val="24"/>
        </w:rPr>
        <w:t>取与组</w:t>
      </w:r>
      <w:r>
        <w:rPr>
          <w:rFonts w:cs="Times New Roman" w:ascii="Times New Roman" w:hAnsi="Times New Roman"/>
          <w:color w:val="000000"/>
          <w:sz w:val="24"/>
        </w:rPr>
        <w:t>2</w:t>
      </w:r>
      <w:r>
        <w:rPr>
          <w:rFonts w:ascii="Times New Roman" w:hAnsi="Times New Roman" w:cs="Times New Roman"/>
          <w:color w:val="000000"/>
          <w:sz w:val="24"/>
        </w:rPr>
        <w:t>相同处理并出现排斥反应后的</w:t>
      </w:r>
      <w:r>
        <w:rPr>
          <w:rFonts w:cs="Times New Roman" w:ascii="Times New Roman" w:hAnsi="Times New Roman"/>
          <w:color w:val="000000"/>
          <w:sz w:val="24"/>
        </w:rPr>
        <w:t>B</w:t>
      </w:r>
      <w:r>
        <w:rPr>
          <w:rFonts w:ascii="Times New Roman" w:hAnsi="Times New Roman" w:cs="Times New Roman"/>
          <w:color w:val="000000"/>
          <w:sz w:val="24"/>
        </w:rPr>
        <w:t>系大鼠的</w:t>
      </w:r>
      <w:r>
        <w:rPr>
          <w:rFonts w:cs="Times New Roman" w:ascii="Times New Roman" w:hAnsi="Times New Roman"/>
          <w:color w:val="000000"/>
          <w:sz w:val="24"/>
        </w:rPr>
        <w:t>T</w:t>
      </w:r>
      <w:r>
        <w:rPr>
          <w:rFonts w:ascii="Times New Roman" w:hAnsi="Times New Roman" w:cs="Times New Roman"/>
          <w:color w:val="000000"/>
          <w:sz w:val="24"/>
        </w:rPr>
        <w:t>淋巴细胞</w:t>
      </w:r>
      <w:r>
        <w:rPr>
          <w:rFonts w:cs="Times New Roman" w:ascii="Times New Roman" w:hAnsi="Times New Roman"/>
          <w:color w:val="000000"/>
          <w:sz w:val="24"/>
        </w:rPr>
        <w:t>,</w:t>
      </w:r>
      <w:r>
        <w:rPr>
          <w:rFonts w:ascii="Times New Roman" w:hAnsi="Times New Roman" w:cs="Times New Roman"/>
          <w:color w:val="000000"/>
          <w:sz w:val="24"/>
        </w:rPr>
        <w:t>注射到未处理的</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系大鼠并将</w:t>
      </w:r>
      <w:r>
        <w:rPr>
          <w:rFonts w:cs="Times New Roman" w:ascii="Times New Roman" w:hAnsi="Times New Roman"/>
          <w:color w:val="000000"/>
          <w:sz w:val="24"/>
        </w:rPr>
        <w:t>A</w:t>
      </w:r>
      <w:r>
        <w:rPr>
          <w:rFonts w:ascii="Times New Roman" w:hAnsi="Times New Roman" w:cs="Times New Roman"/>
          <w:color w:val="000000"/>
          <w:sz w:val="24"/>
        </w:rPr>
        <w:t>系大鼠的皮肤片移植到该大鼠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将上述各组若干只处理后的大鼠进行饲养</w:t>
      </w:r>
      <w:r>
        <w:rPr>
          <w:rFonts w:cs="Times New Roman" w:ascii="Times New Roman" w:hAnsi="Times New Roman"/>
          <w:color w:val="000000"/>
          <w:sz w:val="24"/>
        </w:rPr>
        <w:t>,</w:t>
      </w:r>
      <w:r>
        <w:rPr>
          <w:rFonts w:ascii="Times New Roman" w:hAnsi="Times New Roman" w:cs="Times New Roman"/>
          <w:color w:val="000000"/>
          <w:sz w:val="24"/>
        </w:rPr>
        <w:t>每隔一定时间观测皮肤片的存活状况并记</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录</w:t>
      </w:r>
      <w:r>
        <w:rPr>
          <w:rFonts w:cs="Times New Roman" w:ascii="Times New Roman" w:hAnsi="Times New Roman"/>
          <w:color w:val="000000"/>
          <w:sz w:val="24"/>
        </w:rPr>
        <w:t>,</w:t>
      </w:r>
      <w:r>
        <w:rPr>
          <w:rFonts w:ascii="Times New Roman" w:hAnsi="Times New Roman" w:cs="Times New Roman"/>
          <w:color w:val="000000"/>
          <w:sz w:val="24"/>
        </w:rPr>
        <w:t>计算皮肤存活率</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回答下列问题</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预测实验结果</w:t>
      </w:r>
      <w:r>
        <w:rPr>
          <w:rFonts w:cs="Times New Roman" w:ascii="Times New Roman" w:hAnsi="Times New Roman"/>
          <w:color w:val="000000"/>
          <w:sz w:val="24"/>
        </w:rPr>
        <w:t>(</w:t>
      </w:r>
      <w:r>
        <w:rPr>
          <w:rFonts w:ascii="Times New Roman" w:hAnsi="Times New Roman" w:cs="Times New Roman"/>
          <w:color w:val="000000"/>
          <w:sz w:val="24"/>
        </w:rPr>
        <w:t>以坐标曲线图形式表示实验结果</w:t>
      </w:r>
      <w:r>
        <w:rPr>
          <w:rFonts w:cs="Times New Roman" w:ascii="Times New Roman" w:hAnsi="Times New Roman"/>
          <w:color w:val="000000"/>
          <w:sz w:val="24"/>
        </w:rPr>
        <w:t>,</w:t>
      </w:r>
      <w:r>
        <w:rPr>
          <w:rFonts w:ascii="Times New Roman" w:hAnsi="Times New Roman" w:cs="Times New Roman"/>
          <w:color w:val="000000"/>
          <w:sz w:val="24"/>
        </w:rPr>
        <w:t>其中横坐标为皮肤移植后时间</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分析与讨论</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①</w:t>
      </w:r>
      <w:r>
        <w:rPr>
          <w:rFonts w:ascii="Times New Roman" w:hAnsi="Times New Roman" w:cs="Times New Roman"/>
          <w:color w:val="000000"/>
          <w:sz w:val="24"/>
        </w:rPr>
        <w:t>上述实验思路中</w:t>
      </w:r>
      <w:r>
        <w:rPr>
          <w:rFonts w:cs="Times New Roman" w:ascii="Times New Roman" w:hAnsi="Times New Roman"/>
          <w:color w:val="000000"/>
          <w:sz w:val="24"/>
        </w:rPr>
        <w:t>,</w:t>
      </w:r>
      <w:r>
        <w:rPr>
          <w:rFonts w:ascii="Times New Roman" w:hAnsi="Times New Roman" w:cs="Times New Roman"/>
          <w:color w:val="000000"/>
          <w:sz w:val="24"/>
        </w:rPr>
        <w:t>移植皮肤的受体大鼠是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②</w:t>
      </w:r>
      <w:r>
        <w:rPr>
          <w:rFonts w:ascii="Times New Roman" w:hAnsi="Times New Roman" w:cs="Times New Roman"/>
          <w:color w:val="000000"/>
          <w:sz w:val="24"/>
        </w:rPr>
        <w:t>为了进一步验证大鼠对移植皮肤起排斥反应的主要是</w:t>
      </w:r>
      <w:r>
        <w:rPr>
          <w:rFonts w:cs="Times New Roman" w:ascii="Times New Roman" w:hAnsi="Times New Roman"/>
          <w:color w:val="000000"/>
          <w:sz w:val="24"/>
        </w:rPr>
        <w:t>T</w:t>
      </w:r>
      <w:r>
        <w:rPr>
          <w:rFonts w:ascii="Times New Roman" w:hAnsi="Times New Roman" w:cs="Times New Roman"/>
          <w:color w:val="000000"/>
          <w:sz w:val="24"/>
        </w:rPr>
        <w:t>淋巴细胞。在实验思路的</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分组与处理中</w:t>
      </w:r>
      <w:r>
        <w:rPr>
          <w:rFonts w:cs="Times New Roman" w:ascii="Times New Roman" w:hAnsi="Times New Roman"/>
          <w:color w:val="000000"/>
          <w:sz w:val="24"/>
        </w:rPr>
        <w:t>,</w:t>
      </w:r>
      <w:r>
        <w:rPr>
          <w:rFonts w:ascii="Times New Roman" w:hAnsi="Times New Roman" w:cs="Times New Roman"/>
          <w:color w:val="000000"/>
          <w:sz w:val="24"/>
        </w:rPr>
        <w:t>若设置组</w:t>
      </w:r>
      <w:r>
        <w:rPr>
          <w:rFonts w:cs="Times New Roman" w:ascii="Times New Roman" w:hAnsi="Times New Roman"/>
          <w:color w:val="000000"/>
          <w:sz w:val="24"/>
        </w:rPr>
        <w:t>4,</w:t>
      </w:r>
      <w:r>
        <w:rPr>
          <w:rFonts w:ascii="Times New Roman" w:hAnsi="Times New Roman" w:cs="Times New Roman"/>
          <w:color w:val="000000"/>
          <w:sz w:val="24"/>
        </w:rPr>
        <w:t>其处理是给予大鼠免疫抑制剂</w:t>
      </w:r>
      <w:r>
        <w:rPr>
          <w:rFonts w:cs="Times New Roman" w:ascii="Times New Roman" w:hAnsi="Times New Roman"/>
          <w:color w:val="000000"/>
          <w:sz w:val="24"/>
        </w:rPr>
        <w:t>,</w:t>
      </w:r>
      <w:r>
        <w:rPr>
          <w:rFonts w:ascii="Times New Roman" w:hAnsi="Times New Roman" w:cs="Times New Roman"/>
          <w:color w:val="000000"/>
          <w:sz w:val="24"/>
        </w:rPr>
        <w:t>再移植皮肤片。用免疫</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抑制剂处理的理由是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。还可设置组</w:t>
      </w:r>
      <w:r>
        <w:rPr>
          <w:rFonts w:cs="Times New Roman" w:ascii="Times New Roman" w:hAnsi="Times New Roman"/>
          <w:color w:val="000000"/>
          <w:sz w:val="24"/>
        </w:rPr>
        <w:t>5,</w:t>
      </w:r>
      <w:r>
        <w:rPr>
          <w:rFonts w:ascii="Times New Roman" w:hAnsi="Times New Roman" w:cs="Times New Roman"/>
          <w:color w:val="000000"/>
          <w:sz w:val="24"/>
        </w:rPr>
        <w:t>其处理是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，理由是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③</w:t>
      </w:r>
      <w:r>
        <w:rPr>
          <w:rFonts w:ascii="Times New Roman" w:hAnsi="Times New Roman" w:cs="Times New Roman"/>
          <w:color w:val="000000"/>
          <w:sz w:val="24"/>
        </w:rPr>
        <w:t>效应细胞毒性</w:t>
      </w:r>
      <w:r>
        <w:rPr>
          <w:rFonts w:cs="Times New Roman" w:ascii="Times New Roman" w:hAnsi="Times New Roman"/>
          <w:color w:val="000000"/>
          <w:sz w:val="24"/>
        </w:rPr>
        <w:t>T</w:t>
      </w:r>
      <w:r>
        <w:rPr>
          <w:rFonts w:ascii="Times New Roman" w:hAnsi="Times New Roman" w:cs="Times New Roman"/>
          <w:color w:val="000000"/>
          <w:sz w:val="24"/>
        </w:rPr>
        <w:t>细胞的生物学功能有</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ascii="Times New Roman" w:hAnsi="Times New Roman" w:cs="Times New Roman"/>
          <w:b/>
          <w:bCs/>
          <w:color w:val="000000"/>
          <w:sz w:val="24"/>
        </w:rPr>
        <w:t>参考</w:t>
      </w:r>
      <w:r>
        <w:rPr>
          <w:rFonts w:ascii="Times New Roman" w:hAnsi="Times New Roman" w:cs="Times New Roman"/>
          <w:b/>
          <w:bCs/>
          <w:color w:val="000000"/>
          <w:sz w:val="24"/>
        </w:rPr>
        <w:t>答案</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一、选择题</w:t>
      </w:r>
      <w:r>
        <w:rPr>
          <w:rFonts w:cs="Times New Roman" w:ascii="Times New Roman" w:hAnsi="Times New Roman"/>
          <w:color w:val="000000"/>
          <w:sz w:val="24"/>
        </w:rPr>
        <w:t>(</w:t>
      </w:r>
      <w:r>
        <w:rPr>
          <w:rFonts w:ascii="Times New Roman" w:hAnsi="Times New Roman" w:cs="Times New Roman"/>
          <w:color w:val="000000"/>
          <w:sz w:val="24"/>
        </w:rPr>
        <w:t>本大题共</w:t>
      </w:r>
      <w:r>
        <w:rPr>
          <w:rFonts w:cs="Times New Roman" w:ascii="Times New Roman" w:hAnsi="Times New Roman"/>
          <w:color w:val="000000"/>
          <w:sz w:val="24"/>
        </w:rPr>
        <w:t>25</w:t>
      </w:r>
      <w:r>
        <w:rPr>
          <w:rFonts w:ascii="Times New Roman" w:hAnsi="Times New Roman" w:cs="Times New Roman"/>
          <w:color w:val="000000"/>
          <w:sz w:val="24"/>
        </w:rPr>
        <w:t>小题</w:t>
      </w:r>
      <w:r>
        <w:rPr>
          <w:rFonts w:cs="Times New Roman" w:ascii="Times New Roman" w:hAnsi="Times New Roman"/>
          <w:color w:val="000000"/>
          <w:sz w:val="24"/>
        </w:rPr>
        <w:t>,</w:t>
      </w:r>
      <w:r>
        <w:rPr>
          <w:rFonts w:ascii="Times New Roman" w:hAnsi="Times New Roman" w:cs="Times New Roman"/>
          <w:color w:val="000000"/>
          <w:sz w:val="24"/>
        </w:rPr>
        <w:t>每小题</w:t>
      </w:r>
      <w:r>
        <w:rPr>
          <w:rFonts w:cs="Times New Roman" w:ascii="Times New Roman" w:hAnsi="Times New Roman"/>
          <w:color w:val="000000"/>
          <w:sz w:val="24"/>
        </w:rPr>
        <w:t>2</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共</w:t>
      </w:r>
      <w:r>
        <w:rPr>
          <w:rFonts w:cs="Times New Roman" w:ascii="Times New Roman" w:hAnsi="Times New Roman"/>
          <w:color w:val="000000"/>
          <w:sz w:val="24"/>
        </w:rPr>
        <w:t>50</w:t>
      </w:r>
      <w:r>
        <w:rPr>
          <w:rFonts w:ascii="Times New Roman" w:hAnsi="Times New Roman" w:cs="Times New Roman"/>
          <w:color w:val="000000"/>
          <w:sz w:val="24"/>
        </w:rPr>
        <w:t>分</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 xml:space="preserve">1.A </w:t>
      </w:r>
      <w:r>
        <w:rPr>
          <w:rFonts w:cs="Times New Roman" w:ascii="Times New Roman" w:hAnsi="Times New Roman"/>
          <w:color w:val="000000"/>
          <w:sz w:val="24"/>
        </w:rPr>
        <w:t xml:space="preserve"> </w:t>
      </w:r>
      <w:r>
        <w:rPr>
          <w:rFonts w:cs="Times New Roman" w:ascii="Times New Roman" w:hAnsi="Times New Roman"/>
          <w:color w:val="000000"/>
          <w:sz w:val="24"/>
        </w:rPr>
        <w:t>2.B</w:t>
      </w:r>
      <w:r>
        <w:rPr>
          <w:rFonts w:cs="Times New Roman" w:ascii="Times New Roman" w:hAnsi="Times New Roman"/>
          <w:color w:val="000000"/>
          <w:sz w:val="24"/>
        </w:rPr>
        <w:t xml:space="preserve"> </w:t>
      </w:r>
      <w:r>
        <w:rPr>
          <w:rFonts w:cs="Times New Roman" w:ascii="Times New Roman" w:hAnsi="Times New Roman"/>
          <w:color w:val="000000"/>
          <w:sz w:val="24"/>
        </w:rPr>
        <w:t xml:space="preserve"> 3.C</w:t>
      </w:r>
      <w:r>
        <w:rPr>
          <w:rFonts w:cs="Times New Roman" w:ascii="Times New Roman" w:hAnsi="Times New Roman"/>
          <w:color w:val="000000"/>
          <w:sz w:val="24"/>
        </w:rPr>
        <w:t xml:space="preserve"> </w:t>
      </w:r>
      <w:r>
        <w:rPr>
          <w:rFonts w:cs="Times New Roman" w:ascii="Times New Roman" w:hAnsi="Times New Roman"/>
          <w:color w:val="000000"/>
          <w:sz w:val="24"/>
        </w:rPr>
        <w:t xml:space="preserve"> 4.B</w:t>
      </w:r>
      <w:r>
        <w:rPr>
          <w:rFonts w:cs="Times New Roman" w:ascii="Times New Roman" w:hAnsi="Times New Roman"/>
          <w:color w:val="000000"/>
          <w:sz w:val="24"/>
        </w:rPr>
        <w:t xml:space="preserve"> </w:t>
      </w:r>
      <w:r>
        <w:rPr>
          <w:rFonts w:cs="Times New Roman" w:ascii="Times New Roman" w:hAnsi="Times New Roman"/>
          <w:color w:val="000000"/>
          <w:sz w:val="24"/>
        </w:rPr>
        <w:t xml:space="preserve"> 5.A </w:t>
      </w:r>
      <w:r>
        <w:rPr>
          <w:rFonts w:cs="Times New Roman" w:ascii="Times New Roman" w:hAnsi="Times New Roman"/>
          <w:color w:val="000000"/>
          <w:sz w:val="24"/>
        </w:rPr>
        <w:t xml:space="preserve"> </w:t>
      </w:r>
      <w:r>
        <w:rPr>
          <w:rFonts w:cs="Times New Roman" w:ascii="Times New Roman" w:hAnsi="Times New Roman"/>
          <w:color w:val="000000"/>
          <w:sz w:val="24"/>
        </w:rPr>
        <w:t xml:space="preserve">6.B </w:t>
      </w:r>
      <w:r>
        <w:rPr>
          <w:rFonts w:cs="Times New Roman" w:ascii="Times New Roman" w:hAnsi="Times New Roman"/>
          <w:color w:val="000000"/>
          <w:sz w:val="24"/>
        </w:rPr>
        <w:t xml:space="preserve"> </w:t>
      </w:r>
      <w:r>
        <w:rPr>
          <w:rFonts w:cs="Times New Roman" w:ascii="Times New Roman" w:hAnsi="Times New Roman"/>
          <w:color w:val="000000"/>
          <w:sz w:val="24"/>
        </w:rPr>
        <w:t xml:space="preserve">7.D </w:t>
      </w:r>
      <w:r>
        <w:rPr>
          <w:rFonts w:cs="Times New Roman" w:ascii="Times New Roman" w:hAnsi="Times New Roman"/>
          <w:color w:val="000000"/>
          <w:sz w:val="24"/>
        </w:rPr>
        <w:t xml:space="preserve"> </w:t>
      </w:r>
      <w:r>
        <w:rPr>
          <w:rFonts w:cs="Times New Roman" w:ascii="Times New Roman" w:hAnsi="Times New Roman"/>
          <w:color w:val="000000"/>
          <w:sz w:val="24"/>
        </w:rPr>
        <w:t>8.D</w:t>
      </w:r>
      <w:r>
        <w:rPr>
          <w:rFonts w:cs="Times New Roman" w:ascii="Times New Roman" w:hAnsi="Times New Roman"/>
          <w:color w:val="000000"/>
          <w:sz w:val="24"/>
        </w:rPr>
        <w:t xml:space="preserve"> </w:t>
      </w:r>
      <w:r>
        <w:rPr>
          <w:rFonts w:cs="Times New Roman" w:ascii="Times New Roman" w:hAnsi="Times New Roman"/>
          <w:color w:val="000000"/>
          <w:sz w:val="24"/>
        </w:rPr>
        <w:t xml:space="preserve"> 9.B </w:t>
      </w:r>
      <w:r>
        <w:rPr>
          <w:rFonts w:cs="Times New Roman" w:ascii="Times New Roman" w:hAnsi="Times New Roman"/>
          <w:color w:val="000000"/>
          <w:sz w:val="24"/>
        </w:rPr>
        <w:t xml:space="preserve"> </w:t>
      </w:r>
      <w:r>
        <w:rPr>
          <w:rFonts w:cs="Times New Roman" w:ascii="Times New Roman" w:hAnsi="Times New Roman"/>
          <w:color w:val="000000"/>
          <w:sz w:val="24"/>
        </w:rPr>
        <w:t>10.A</w:t>
      </w:r>
      <w:r>
        <w:rPr>
          <w:rFonts w:cs="Times New Roman" w:ascii="Times New Roman" w:hAnsi="Times New Roman"/>
          <w:color w:val="000000"/>
          <w:sz w:val="24"/>
        </w:rPr>
        <w:t xml:space="preserve">  </w:t>
      </w:r>
      <w:r>
        <w:rPr>
          <w:rFonts w:cs="Times New Roman" w:ascii="Times New Roman" w:hAnsi="Times New Roman"/>
          <w:color w:val="000000"/>
          <w:sz w:val="24"/>
        </w:rPr>
        <w:t xml:space="preserve">11.D </w:t>
      </w:r>
      <w:r>
        <w:rPr>
          <w:rFonts w:cs="Times New Roman" w:ascii="Times New Roman" w:hAnsi="Times New Roman"/>
          <w:color w:val="000000"/>
          <w:sz w:val="24"/>
        </w:rPr>
        <w:t xml:space="preserve">  </w:t>
      </w:r>
      <w:r>
        <w:rPr>
          <w:rFonts w:cs="Times New Roman" w:ascii="Times New Roman" w:hAnsi="Times New Roman"/>
          <w:color w:val="000000"/>
          <w:sz w:val="24"/>
        </w:rPr>
        <w:t>12.D</w:t>
      </w:r>
      <w:r>
        <w:rPr>
          <w:rFonts w:cs="Times New Roman" w:ascii="Times New Roman" w:hAnsi="Times New Roman"/>
          <w:color w:val="000000"/>
          <w:sz w:val="24"/>
        </w:rPr>
        <w:t xml:space="preserve"> </w:t>
      </w:r>
      <w:r>
        <w:rPr>
          <w:rFonts w:cs="Times New Roman" w:ascii="Times New Roman" w:hAnsi="Times New Roman"/>
          <w:color w:val="000000"/>
          <w:sz w:val="24"/>
        </w:rPr>
        <w:t xml:space="preserve"> 13.A</w:t>
      </w:r>
      <w:r>
        <w:rPr>
          <w:rFonts w:cs="Times New Roman" w:ascii="Times New Roman" w:hAnsi="Times New Roman"/>
          <w:color w:val="000000"/>
          <w:sz w:val="24"/>
        </w:rPr>
        <w:t xml:space="preserve"> </w:t>
      </w:r>
      <w:r>
        <w:rPr>
          <w:rFonts w:cs="Times New Roman" w:ascii="Times New Roman" w:hAnsi="Times New Roman"/>
          <w:color w:val="000000"/>
          <w:sz w:val="24"/>
        </w:rPr>
        <w:t xml:space="preserve"> 14.C 15.C </w:t>
      </w:r>
      <w:r>
        <w:rPr>
          <w:rFonts w:cs="Times New Roman" w:ascii="Times New Roman" w:hAnsi="Times New Roman"/>
          <w:color w:val="000000"/>
          <w:sz w:val="24"/>
        </w:rPr>
        <w:t xml:space="preserve"> </w:t>
      </w:r>
      <w:r>
        <w:rPr>
          <w:rFonts w:cs="Times New Roman" w:ascii="Times New Roman" w:hAnsi="Times New Roman"/>
          <w:color w:val="000000"/>
          <w:sz w:val="24"/>
        </w:rPr>
        <w:t xml:space="preserve">16.A </w:t>
      </w:r>
      <w:r>
        <w:rPr>
          <w:rFonts w:cs="Times New Roman" w:ascii="Times New Roman" w:hAnsi="Times New Roman"/>
          <w:color w:val="000000"/>
          <w:sz w:val="24"/>
        </w:rPr>
        <w:t xml:space="preserve"> </w:t>
      </w:r>
      <w:r>
        <w:rPr>
          <w:rFonts w:cs="Times New Roman" w:ascii="Times New Roman" w:hAnsi="Times New Roman"/>
          <w:color w:val="000000"/>
          <w:sz w:val="24"/>
        </w:rPr>
        <w:t xml:space="preserve">17.D </w:t>
      </w:r>
      <w:r>
        <w:rPr>
          <w:rFonts w:cs="Times New Roman" w:ascii="Times New Roman" w:hAnsi="Times New Roman"/>
          <w:color w:val="000000"/>
          <w:sz w:val="24"/>
        </w:rPr>
        <w:t xml:space="preserve"> </w:t>
      </w:r>
      <w:r>
        <w:rPr>
          <w:rFonts w:cs="Times New Roman" w:ascii="Times New Roman" w:hAnsi="Times New Roman"/>
          <w:color w:val="000000"/>
          <w:sz w:val="24"/>
        </w:rPr>
        <w:t>18.D</w:t>
      </w:r>
      <w:r>
        <w:rPr>
          <w:rFonts w:cs="Times New Roman" w:ascii="Times New Roman" w:hAnsi="Times New Roman"/>
          <w:color w:val="000000"/>
          <w:sz w:val="24"/>
        </w:rPr>
        <w:t xml:space="preserve"> </w:t>
      </w:r>
      <w:r>
        <w:rPr>
          <w:rFonts w:cs="Times New Roman" w:ascii="Times New Roman" w:hAnsi="Times New Roman"/>
          <w:color w:val="000000"/>
          <w:sz w:val="24"/>
        </w:rPr>
        <w:t xml:space="preserve"> 19.D </w:t>
      </w:r>
      <w:r>
        <w:rPr>
          <w:rFonts w:cs="Times New Roman" w:ascii="Times New Roman" w:hAnsi="Times New Roman"/>
          <w:color w:val="000000"/>
          <w:sz w:val="24"/>
        </w:rPr>
        <w:t xml:space="preserve"> </w:t>
      </w:r>
      <w:r>
        <w:rPr>
          <w:rFonts w:cs="Times New Roman" w:ascii="Times New Roman" w:hAnsi="Times New Roman"/>
          <w:color w:val="000000"/>
          <w:sz w:val="24"/>
        </w:rPr>
        <w:t>20.C</w:t>
      </w:r>
      <w:r>
        <w:rPr>
          <w:rFonts w:cs="Times New Roman" w:ascii="Times New Roman" w:hAnsi="Times New Roman"/>
          <w:color w:val="000000"/>
          <w:sz w:val="24"/>
        </w:rPr>
        <w:t xml:space="preserve">  </w:t>
      </w:r>
      <w:r>
        <w:rPr>
          <w:rFonts w:cs="Times New Roman" w:ascii="Times New Roman" w:hAnsi="Times New Roman"/>
          <w:color w:val="000000"/>
          <w:sz w:val="24"/>
        </w:rPr>
        <w:t xml:space="preserve">21.A </w:t>
      </w:r>
      <w:r>
        <w:rPr>
          <w:rFonts w:cs="Times New Roman" w:ascii="Times New Roman" w:hAnsi="Times New Roman"/>
          <w:color w:val="000000"/>
          <w:sz w:val="24"/>
        </w:rPr>
        <w:t xml:space="preserve"> </w:t>
      </w:r>
      <w:r>
        <w:rPr>
          <w:rFonts w:cs="Times New Roman" w:ascii="Times New Roman" w:hAnsi="Times New Roman"/>
          <w:color w:val="000000"/>
          <w:sz w:val="24"/>
        </w:rPr>
        <w:t>22.B</w:t>
      </w:r>
      <w:r>
        <w:rPr>
          <w:rFonts w:cs="Times New Roman" w:ascii="Times New Roman" w:hAnsi="Times New Roman"/>
          <w:color w:val="000000"/>
          <w:sz w:val="24"/>
        </w:rPr>
        <w:t xml:space="preserve"> </w:t>
      </w:r>
      <w:r>
        <w:rPr>
          <w:rFonts w:cs="Times New Roman" w:ascii="Times New Roman" w:hAnsi="Times New Roman"/>
          <w:color w:val="000000"/>
          <w:sz w:val="24"/>
        </w:rPr>
        <w:t xml:space="preserve"> 23.C</w:t>
      </w:r>
      <w:r>
        <w:rPr>
          <w:rFonts w:cs="Times New Roman" w:ascii="Times New Roman" w:hAnsi="Times New Roman"/>
          <w:color w:val="000000"/>
          <w:sz w:val="24"/>
        </w:rPr>
        <w:t xml:space="preserve"> </w:t>
      </w:r>
      <w:r>
        <w:rPr>
          <w:rFonts w:cs="Times New Roman" w:ascii="Times New Roman" w:hAnsi="Times New Roman"/>
          <w:color w:val="000000"/>
          <w:sz w:val="24"/>
        </w:rPr>
        <w:t xml:space="preserve"> 24.C</w:t>
      </w:r>
      <w:r>
        <w:rPr>
          <w:rFonts w:cs="Times New Roman" w:ascii="Times New Roman" w:hAnsi="Times New Roman"/>
          <w:color w:val="000000"/>
          <w:sz w:val="24"/>
        </w:rPr>
        <w:t xml:space="preserve"> </w:t>
      </w:r>
      <w:r>
        <w:rPr>
          <w:rFonts w:cs="Times New Roman" w:ascii="Times New Roman" w:hAnsi="Times New Roman"/>
          <w:color w:val="000000"/>
          <w:sz w:val="24"/>
        </w:rPr>
        <w:t xml:space="preserve"> 25.C</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二、非选择题</w:t>
      </w:r>
      <w:r>
        <w:rPr>
          <w:rFonts w:cs="Times New Roman" w:ascii="Times New Roman" w:hAnsi="Times New Roman"/>
          <w:color w:val="000000"/>
          <w:sz w:val="24"/>
        </w:rPr>
        <w:t>(</w:t>
      </w:r>
      <w:r>
        <w:rPr>
          <w:rFonts w:ascii="Times New Roman" w:hAnsi="Times New Roman" w:cs="Times New Roman"/>
          <w:color w:val="000000"/>
          <w:sz w:val="24"/>
        </w:rPr>
        <w:t>本大题共</w:t>
      </w:r>
      <w:r>
        <w:rPr>
          <w:rFonts w:cs="Times New Roman" w:ascii="Times New Roman" w:hAnsi="Times New Roman"/>
          <w:color w:val="000000"/>
          <w:sz w:val="24"/>
        </w:rPr>
        <w:t>5</w:t>
      </w:r>
      <w:r>
        <w:rPr>
          <w:rFonts w:ascii="Times New Roman" w:hAnsi="Times New Roman" w:cs="Times New Roman"/>
          <w:color w:val="000000"/>
          <w:sz w:val="24"/>
        </w:rPr>
        <w:t>小题</w:t>
      </w:r>
      <w:r>
        <w:rPr>
          <w:rFonts w:cs="Times New Roman" w:ascii="Times New Roman" w:hAnsi="Times New Roman"/>
          <w:color w:val="000000"/>
          <w:sz w:val="24"/>
        </w:rPr>
        <w:t>,</w:t>
      </w:r>
      <w:r>
        <w:rPr>
          <w:rFonts w:ascii="Times New Roman" w:hAnsi="Times New Roman" w:cs="Times New Roman"/>
          <w:color w:val="000000"/>
          <w:sz w:val="24"/>
        </w:rPr>
        <w:t>共</w:t>
      </w:r>
      <w:r>
        <w:rPr>
          <w:rFonts w:cs="Times New Roman" w:ascii="Times New Roman" w:hAnsi="Times New Roman"/>
          <w:color w:val="000000"/>
          <w:sz w:val="24"/>
        </w:rPr>
        <w:t>50</w:t>
      </w:r>
      <w:r>
        <w:rPr>
          <w:rFonts w:ascii="Times New Roman" w:hAnsi="Times New Roman" w:cs="Times New Roman"/>
          <w:color w:val="000000"/>
          <w:sz w:val="24"/>
        </w:rPr>
        <w:t>分</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26.(1)</w:t>
      </w:r>
      <w:r>
        <w:rPr>
          <w:rFonts w:ascii="Times New Roman" w:hAnsi="Times New Roman" w:cs="Times New Roman"/>
          <w:color w:val="000000"/>
          <w:sz w:val="24"/>
        </w:rPr>
        <w:t>食物网</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季相</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时间</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光合作用和呼吸作用</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水圈</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分解者的降解</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种植业和畜牧业合理优化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27.(1)</w:t>
      </w:r>
      <w:r>
        <w:rPr>
          <w:rFonts w:ascii="Times New Roman" w:hAnsi="Times New Roman" w:cs="Times New Roman"/>
          <w:color w:val="000000"/>
          <w:sz w:val="24"/>
        </w:rPr>
        <w:t>光波长对光合作用的影响</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绿色</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红光和蓝紫</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H</w:t>
      </w:r>
      <w:r>
        <w:rPr>
          <w:rFonts w:cs="Times New Roman" w:ascii="Times New Roman" w:hAnsi="Times New Roman"/>
          <w:color w:val="000000"/>
          <w:sz w:val="24"/>
          <w:vertAlign w:val="superscript"/>
        </w:rPr>
        <w:t>+</w:t>
      </w:r>
      <w:r>
        <w:rPr>
          <w:rFonts w:ascii="Times New Roman" w:hAnsi="Times New Roman" w:cs="Times New Roman"/>
          <w:color w:val="000000"/>
          <w:sz w:val="24"/>
        </w:rPr>
        <w:t>、</w:t>
      </w:r>
      <w:r>
        <w:rPr>
          <w:rFonts w:cs="Times New Roman" w:ascii="Times New Roman" w:hAnsi="Times New Roman"/>
          <w:color w:val="000000"/>
          <w:sz w:val="24"/>
        </w:rPr>
        <w:t>e-</w:t>
      </w:r>
      <w:r>
        <w:rPr>
          <w:rFonts w:ascii="Times New Roman" w:hAnsi="Times New Roman" w:cs="Times New Roman"/>
          <w:color w:val="000000"/>
          <w:sz w:val="24"/>
        </w:rPr>
        <w:t>和</w:t>
      </w:r>
      <w:r>
        <w:rPr>
          <w:rFonts w:cs="Times New Roman" w:ascii="Times New Roman" w:hAnsi="Times New Roman"/>
          <w:color w:val="000000"/>
          <w:sz w:val="24"/>
        </w:rPr>
        <w:t>O</w:t>
      </w:r>
      <w:r>
        <w:rPr>
          <w:rFonts w:cs="Times New Roman" w:ascii="Times New Roman" w:hAnsi="Times New Roman"/>
          <w:color w:val="000000"/>
          <w:sz w:val="24"/>
          <w:vertAlign w:val="subscript"/>
        </w:rPr>
        <w:t>2</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黑藻将溶液中的</w:t>
      </w:r>
      <w:r>
        <w:rPr>
          <w:rFonts w:cs="Times New Roman" w:ascii="Times New Roman" w:hAnsi="Times New Roman"/>
          <w:color w:val="000000"/>
          <w:sz w:val="24"/>
        </w:rPr>
        <w:t>CO2</w:t>
      </w:r>
      <w:r>
        <w:rPr>
          <w:rFonts w:ascii="Times New Roman" w:hAnsi="Times New Roman" w:cs="Times New Roman"/>
          <w:color w:val="000000"/>
          <w:sz w:val="24"/>
        </w:rPr>
        <w:t>转化为有机物</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下降、下降</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减弱、减弱</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高温导致酶的结构改变</w:t>
      </w:r>
      <w:r>
        <w:rPr>
          <w:rFonts w:cs="Times New Roman" w:ascii="Times New Roman" w:hAnsi="Times New Roman"/>
          <w:color w:val="000000"/>
          <w:sz w:val="24"/>
        </w:rPr>
        <w:t>,</w:t>
      </w:r>
      <w:r>
        <w:rPr>
          <w:rFonts w:ascii="Times New Roman" w:hAnsi="Times New Roman" w:cs="Times New Roman"/>
          <w:color w:val="000000"/>
          <w:sz w:val="24"/>
        </w:rPr>
        <w:t>活性下降</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28.(1)</w:t>
      </w:r>
      <w:r>
        <w:rPr>
          <w:rFonts w:ascii="Times New Roman" w:hAnsi="Times New Roman" w:cs="Times New Roman"/>
          <w:color w:val="000000"/>
          <w:sz w:val="24"/>
        </w:rPr>
        <w:t>人工去雄</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防止外来花粉授粉</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(2)F1</w:t>
      </w:r>
      <w:r>
        <w:rPr>
          <w:rFonts w:ascii="Times New Roman" w:hAnsi="Times New Roman" w:cs="Times New Roman"/>
          <w:color w:val="000000"/>
          <w:sz w:val="24"/>
        </w:rPr>
        <w:t>形成配子时</w:t>
      </w:r>
      <w:r>
        <w:rPr>
          <w:rFonts w:cs="Times New Roman" w:ascii="Times New Roman" w:hAnsi="Times New Roman"/>
          <w:color w:val="000000"/>
          <w:sz w:val="24"/>
        </w:rPr>
        <w:t>,</w:t>
      </w:r>
      <w:r>
        <w:rPr>
          <w:rFonts w:ascii="Times New Roman" w:hAnsi="Times New Roman" w:cs="Times New Roman"/>
          <w:color w:val="000000"/>
          <w:sz w:val="24"/>
        </w:rPr>
        <w:t>等位基因分离的同时</w:t>
      </w:r>
      <w:r>
        <w:rPr>
          <w:rFonts w:cs="Times New Roman" w:ascii="Times New Roman" w:hAnsi="Times New Roman"/>
          <w:color w:val="000000"/>
          <w:sz w:val="24"/>
        </w:rPr>
        <w:t>,</w:t>
      </w:r>
      <w:r>
        <w:rPr>
          <w:rFonts w:ascii="Times New Roman" w:hAnsi="Times New Roman" w:cs="Times New Roman"/>
          <w:color w:val="000000"/>
          <w:sz w:val="24"/>
        </w:rPr>
        <w:t>非同源染色体上的非等位基因自由组合</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宽叶雌株</w:t>
      </w:r>
      <w:r>
        <w:rPr>
          <w:rFonts w:cs="Times New Roman" w:ascii="Times New Roman" w:hAnsi="Times New Roman"/>
          <w:color w:val="000000"/>
          <w:sz w:val="24"/>
        </w:rPr>
        <w:t>:</w:t>
      </w:r>
      <w:r>
        <w:rPr>
          <w:rFonts w:ascii="Times New Roman" w:hAnsi="Times New Roman" w:cs="Times New Roman"/>
          <w:color w:val="000000"/>
          <w:sz w:val="24"/>
        </w:rPr>
        <w:t>宽叶正常株</w:t>
      </w:r>
      <w:r>
        <w:rPr>
          <w:rFonts w:cs="Times New Roman" w:ascii="Times New Roman" w:hAnsi="Times New Roman"/>
          <w:color w:val="000000"/>
          <w:sz w:val="24"/>
        </w:rPr>
        <w:t>=1:1    3/32</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3124200" cy="1847850"/>
            <wp:effectExtent l="0" t="0" r="0" b="0"/>
            <wp:docPr id="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8" descr=""/>
                    <pic:cNvPicPr>
                      <a:picLocks noChangeAspect="1" noChangeArrowheads="1"/>
                    </pic:cNvPicPr>
                  </pic:nvPicPr>
                  <pic:blipFill>
                    <a:blip r:embed="rId10"/>
                    <a:srcRect l="-12" t="-19" r="-12" b="-19"/>
                    <a:stretch>
                      <a:fillRect/>
                    </a:stretch>
                  </pic:blipFill>
                  <pic:spPr bwMode="auto">
                    <a:xfrm>
                      <a:off x="0" y="0"/>
                      <a:ext cx="3124200" cy="1847850"/>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29.(-)(1)</w:t>
      </w:r>
      <w:r>
        <w:rPr>
          <w:rFonts w:ascii="Times New Roman" w:hAnsi="Times New Roman" w:cs="Times New Roman"/>
          <w:color w:val="000000"/>
          <w:sz w:val="24"/>
        </w:rPr>
        <w:t>果胶酶</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细胞破裂</w:t>
      </w:r>
      <w:r>
        <w:rPr>
          <w:rFonts w:cs="Times New Roman" w:ascii="Times New Roman" w:hAnsi="Times New Roman"/>
          <w:color w:val="000000"/>
          <w:sz w:val="24"/>
        </w:rPr>
        <w:t>,</w:t>
      </w:r>
      <w:r>
        <w:rPr>
          <w:rFonts w:ascii="Times New Roman" w:hAnsi="Times New Roman" w:cs="Times New Roman"/>
          <w:color w:val="000000"/>
          <w:sz w:val="24"/>
        </w:rPr>
        <w:t>细胞内营养物质外流使乳酸菌快速地获得营养物质</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喜好氧的</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不耐酸的</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稀释</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涂布分离</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酸碱指示剂</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乙醇</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w:t>
      </w:r>
      <w:r>
        <w:rPr>
          <w:rFonts w:ascii="Times New Roman" w:hAnsi="Times New Roman" w:cs="Times New Roman"/>
          <w:color w:val="000000"/>
          <w:sz w:val="24"/>
        </w:rPr>
        <w:t>二</w:t>
      </w:r>
      <w:r>
        <w:rPr>
          <w:rFonts w:cs="Times New Roman" w:ascii="Times New Roman" w:hAnsi="Times New Roman"/>
          <w:color w:val="000000"/>
          <w:sz w:val="24"/>
        </w:rPr>
        <w:t>)(1)</w:t>
      </w:r>
      <w:r>
        <w:rPr>
          <w:rFonts w:ascii="Times New Roman" w:hAnsi="Times New Roman" w:cs="Times New Roman"/>
          <w:color w:val="000000"/>
          <w:sz w:val="24"/>
        </w:rPr>
        <w:t>过滤灭菌</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染色法</w:t>
      </w:r>
      <w:r>
        <w:rPr>
          <w:rFonts w:cs="Times New Roman" w:ascii="Times New Roman" w:hAnsi="Times New Roman"/>
          <w:color w:val="000000"/>
          <w:sz w:val="24"/>
        </w:rPr>
        <w:t>,</w:t>
      </w:r>
      <w:r>
        <w:rPr>
          <w:rFonts w:ascii="Times New Roman" w:hAnsi="Times New Roman" w:cs="Times New Roman"/>
          <w:color w:val="000000"/>
          <w:sz w:val="24"/>
        </w:rPr>
        <w:t>渗透吸水失水</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化学合成</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两种限制性核酸内切酶</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扩增</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细胞壁</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胚胎发生</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30.</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2266950" cy="1685925"/>
            <wp:effectExtent l="0" t="0" r="0" b="0"/>
            <wp:docPr id="10"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7" descr=""/>
                    <pic:cNvPicPr>
                      <a:picLocks noChangeAspect="1" noChangeArrowheads="1"/>
                    </pic:cNvPicPr>
                  </pic:nvPicPr>
                  <pic:blipFill>
                    <a:blip r:embed="rId11"/>
                    <a:srcRect l="-16" t="-21" r="-16" b="-21"/>
                    <a:stretch>
                      <a:fillRect/>
                    </a:stretch>
                  </pic:blipFill>
                  <pic:spPr bwMode="auto">
                    <a:xfrm>
                      <a:off x="0" y="0"/>
                      <a:ext cx="2266950" cy="168592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(2)①A</w:t>
      </w:r>
      <w:r>
        <w:rPr>
          <w:rFonts w:ascii="Times New Roman" w:hAnsi="Times New Roman" w:cs="Times New Roman"/>
          <w:color w:val="000000"/>
          <w:sz w:val="24"/>
        </w:rPr>
        <w:t>、</w:t>
      </w:r>
      <w:r>
        <w:rPr>
          <w:rFonts w:cs="Times New Roman" w:ascii="Times New Roman" w:hAnsi="Times New Roman"/>
          <w:color w:val="000000"/>
          <w:sz w:val="24"/>
        </w:rPr>
        <w:t>B</w:t>
      </w:r>
      <w:r>
        <w:rPr>
          <w:rFonts w:ascii="Times New Roman" w:hAnsi="Times New Roman" w:cs="Times New Roman"/>
          <w:color w:val="000000"/>
          <w:sz w:val="24"/>
        </w:rPr>
        <w:t>系大鼠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②</w:t>
      </w:r>
      <w:r>
        <w:rPr>
          <w:rFonts w:ascii="Times New Roman" w:hAnsi="Times New Roman" w:cs="Times New Roman"/>
          <w:color w:val="000000"/>
          <w:sz w:val="24"/>
        </w:rPr>
        <w:t>抑制</w:t>
      </w:r>
      <w:r>
        <w:rPr>
          <w:rFonts w:cs="Times New Roman" w:ascii="Times New Roman" w:hAnsi="Times New Roman"/>
          <w:color w:val="000000"/>
          <w:sz w:val="24"/>
        </w:rPr>
        <w:t>T</w:t>
      </w:r>
      <w:r>
        <w:rPr>
          <w:rFonts w:ascii="Times New Roman" w:hAnsi="Times New Roman" w:cs="Times New Roman"/>
          <w:color w:val="000000"/>
          <w:sz w:val="24"/>
        </w:rPr>
        <w:t>淋巴细胞的增殖及功能</w:t>
      </w:r>
      <w:r>
        <w:rPr>
          <w:rFonts w:cs="Times New Roman" w:ascii="Times New Roman" w:hAnsi="Times New Roman"/>
          <w:color w:val="000000"/>
          <w:sz w:val="24"/>
        </w:rPr>
        <w:t>,</w:t>
      </w:r>
      <w:r>
        <w:rPr>
          <w:rFonts w:ascii="Times New Roman" w:hAnsi="Times New Roman" w:cs="Times New Roman"/>
          <w:color w:val="000000"/>
          <w:sz w:val="24"/>
        </w:rPr>
        <w:t>延长移植皮肤的存活时间</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切除大鼠的胸腺</w:t>
      </w:r>
      <w:r>
        <w:rPr>
          <w:rFonts w:cs="Times New Roman" w:ascii="Times New Roman" w:hAnsi="Times New Roman"/>
          <w:color w:val="000000"/>
          <w:sz w:val="24"/>
        </w:rPr>
        <w:t>,</w:t>
      </w:r>
      <w:r>
        <w:rPr>
          <w:rFonts w:ascii="Times New Roman" w:hAnsi="Times New Roman" w:cs="Times New Roman"/>
          <w:color w:val="000000"/>
          <w:sz w:val="24"/>
        </w:rPr>
        <w:t>再移植皮肤</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切除胸腺后</w:t>
      </w:r>
      <w:r>
        <w:rPr>
          <w:rFonts w:cs="Times New Roman" w:ascii="Times New Roman" w:hAnsi="Times New Roman"/>
          <w:color w:val="000000"/>
          <w:sz w:val="24"/>
        </w:rPr>
        <w:t>,T</w:t>
      </w:r>
      <w:r>
        <w:rPr>
          <w:rFonts w:ascii="Times New Roman" w:hAnsi="Times New Roman" w:cs="Times New Roman"/>
          <w:color w:val="000000"/>
          <w:sz w:val="24"/>
        </w:rPr>
        <w:t>淋巴细胞数量减少</w:t>
      </w:r>
      <w:r>
        <w:rPr>
          <w:rFonts w:cs="Times New Roman" w:ascii="Times New Roman" w:hAnsi="Times New Roman"/>
          <w:color w:val="000000"/>
          <w:sz w:val="24"/>
        </w:rPr>
        <w:t>,</w:t>
      </w:r>
      <w:r>
        <w:rPr>
          <w:rFonts w:ascii="Times New Roman" w:hAnsi="Times New Roman" w:cs="Times New Roman"/>
          <w:color w:val="000000"/>
          <w:sz w:val="24"/>
        </w:rPr>
        <w:t>延长移植皮肤的存活时间</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③</w:t>
      </w:r>
      <w:r>
        <w:rPr>
          <w:rFonts w:ascii="Times New Roman" w:hAnsi="Times New Roman" w:cs="Times New Roman"/>
          <w:color w:val="000000"/>
          <w:sz w:val="24"/>
        </w:rPr>
        <w:t>对抗被病原体感染的细胞和癌细胞</w:t>
      </w:r>
      <w:r>
        <w:rPr>
          <w:rFonts w:cs="Times New Roman" w:ascii="Times New Roman" w:hAnsi="Times New Roman"/>
          <w:color w:val="000000"/>
          <w:sz w:val="24"/>
        </w:rPr>
        <w:t>,</w:t>
      </w:r>
      <w:r>
        <w:rPr>
          <w:rFonts w:ascii="Times New Roman" w:hAnsi="Times New Roman" w:cs="Times New Roman"/>
          <w:color w:val="000000"/>
          <w:sz w:val="24"/>
        </w:rPr>
        <w:t>对抗移植器官的异体细胞</w:t>
      </w:r>
    </w:p>
    <w:sectPr>
      <w:headerReference w:type="default" r:id="rId12"/>
      <w:footerReference w:type="default" r:id="rId13"/>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Liberation Sans">
    <w:altName w:val="Arial"/>
    <w:charset w:val="01"/>
    <w:family w:val="swiss"/>
    <w:pitch w:val="variable"/>
  </w:font>
  <w:font w:name="宋体">
    <w:altName w:val="SimSun"/>
    <w:charset w:val="86"/>
    <w:family w:val="auto"/>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character" w:styleId="Style13">
    <w:name w:val="默认段落字体"/>
    <w:qFormat/>
    <w:rPr/>
  </w:style>
  <w:style w:type="character" w:styleId="Style14">
    <w:name w:val="页脚 字符"/>
    <w:qFormat/>
    <w:rPr>
      <w:sz w:val="18"/>
      <w:szCs w:val="18"/>
    </w:rPr>
  </w:style>
  <w:style w:type="character" w:styleId="1">
    <w:name w:val="标题 1 字符"/>
    <w:qFormat/>
    <w:rPr>
      <w:rFonts w:ascii="Cambria" w:hAnsi="Cambria" w:eastAsia="宋体;SimSun" w:cs="Times New Roman"/>
      <w:b/>
      <w:bCs/>
      <w:color w:val="365F91"/>
      <w:kern w:val="0"/>
      <w:sz w:val="28"/>
      <w:szCs w:val="28"/>
    </w:rPr>
  </w:style>
  <w:style w:type="character" w:styleId="InternetLink">
    <w:name w:val="Hyperlink"/>
    <w:rPr>
      <w:color w:val="0000FF"/>
      <w:u w:val="single"/>
    </w:rPr>
  </w:style>
  <w:style w:type="character" w:styleId="PageNumber">
    <w:name w:val="Page Number"/>
    <w:basedOn w:val="Style13"/>
    <w:rPr/>
  </w:style>
  <w:style w:type="character" w:styleId="Style15">
    <w:name w:val="页眉 字符"/>
    <w:qFormat/>
    <w:rPr>
      <w:sz w:val="18"/>
      <w:szCs w:val="18"/>
    </w:rPr>
  </w:style>
  <w:style w:type="character" w:styleId="Style16">
    <w:name w:val="批注框文本 字符"/>
    <w:qFormat/>
    <w:rPr>
      <w:sz w:val="18"/>
      <w:szCs w:val="18"/>
    </w:rPr>
  </w:style>
  <w:style w:type="character" w:styleId="StrongEmphasis">
    <w:name w:val="Strong Emphasis"/>
    <w:qFormat/>
    <w:rPr>
      <w:b/>
      <w:bCs/>
    </w:rPr>
  </w:style>
  <w:style w:type="character" w:styleId="P141">
    <w:name w:val="p14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纯文本"/>
    <w:basedOn w:val="Normal"/>
    <w:qFormat/>
    <w:pPr/>
    <w:rPr>
      <w:rFonts w:ascii="宋体;SimSun" w:hAnsi="宋体;SimSun" w:cs="Courier New"/>
      <w:szCs w:val="21"/>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8">
    <w:name w:val="普通(网站)"/>
    <w:basedOn w:val="Normal"/>
    <w:qFormat/>
    <w:pPr>
      <w:widowControl/>
      <w:spacing w:before="280" w:after="280"/>
      <w:jc w:val="left"/>
    </w:pPr>
    <w:rPr>
      <w:rFonts w:ascii="宋体;SimSun" w:hAnsi="宋体;SimSun" w:cs="宋体;SimSun"/>
      <w:kern w:val="0"/>
      <w:sz w:val="24"/>
      <w:szCs w:val="24"/>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批注框文本"/>
    <w:basedOn w:val="Normal"/>
    <w:qFormat/>
    <w:pPr/>
    <w:rPr>
      <w:sz w:val="18"/>
      <w:szCs w:val="18"/>
    </w:rPr>
  </w:style>
  <w:style w:type="paragraph" w:styleId="Style71">
    <w:name w:val="_Style 7"/>
    <w:basedOn w:val="Normal"/>
    <w:qFormat/>
    <w:pPr>
      <w:widowControl/>
      <w:spacing w:lineRule="auto" w:line="300"/>
      <w:ind w:firstLine="200"/>
    </w:pPr>
    <w:rPr>
      <w:rFonts w:ascii="Verdana" w:hAnsi="Verdana" w:cs="Verdana"/>
      <w:kern w:val="0"/>
      <w:szCs w:val="20"/>
    </w:rPr>
  </w:style>
  <w:style w:type="paragraph" w:styleId="0">
    <w:name w:val="正文_0"/>
    <w:qFormat/>
    <w:pPr>
      <w:widowControl w:val="false"/>
      <w:bidi w:val="0"/>
      <w:jc w:val="both"/>
    </w:pPr>
    <w:rPr>
      <w:rFonts w:ascii="Calibri" w:hAnsi="Calibri" w:eastAsia="宋体;SimSun" w:cs="Times New Roman"/>
      <w:color w:val="auto"/>
      <w:kern w:val="2"/>
      <w:sz w:val="21"/>
      <w:szCs w:val="24"/>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2020-01-09T16:11:00Z</dcterms:created>
  <dc:creator/>
  <dc:description/>
  <cp:keywords/>
  <dc:language>en-US</dc:language>
  <cp:lastModifiedBy/>
  <dcterms:modified xsi:type="dcterms:W3CDTF">2021-03-20T13:49:00Z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