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A91A1" w14:textId="1DF3F4CA" w:rsidR="002F090F" w:rsidRPr="00235745" w:rsidRDefault="002F090F">
      <w:pPr>
        <w:rPr>
          <w:b/>
          <w:bCs/>
        </w:rPr>
      </w:pPr>
      <w:r w:rsidRPr="00235745">
        <w:rPr>
          <w:b/>
          <w:bCs/>
        </w:rPr>
        <w:t>P</w:t>
      </w:r>
      <w:r w:rsidRPr="00235745">
        <w:rPr>
          <w:rFonts w:hint="eastAsia"/>
          <w:b/>
          <w:bCs/>
        </w:rPr>
        <w:t>rofessional vision</w:t>
      </w:r>
    </w:p>
    <w:p w14:paraId="00EA0016" w14:textId="33E232C6" w:rsidR="00BB4C95" w:rsidRDefault="00BB4C95" w:rsidP="001675A3">
      <w:r w:rsidRPr="00BB4C95">
        <w:t xml:space="preserve">Self-expression is an essential human characteristic stemming from deep psychological and social needs. It encompasses identities, emotions, and creativity, which facilitate both internal and external communication. When expressing ourselves internally, we become the audience for our own expressions. This process allows us to delve into our identities, </w:t>
      </w:r>
      <w:r>
        <w:rPr>
          <w:rFonts w:hint="eastAsia"/>
        </w:rPr>
        <w:t xml:space="preserve">mindfully </w:t>
      </w:r>
      <w:r w:rsidRPr="00BB4C95">
        <w:t xml:space="preserve">experience our emotions, and unleash our creativity. Through these acts, we affirm our existence and enhance our self-awareness. This improved self-awareness </w:t>
      </w:r>
      <w:r>
        <w:rPr>
          <w:rFonts w:hint="eastAsia"/>
        </w:rPr>
        <w:t>means</w:t>
      </w:r>
      <w:r w:rsidRPr="00BB4C95">
        <w:t xml:space="preserve"> better emotional intelligence, personal development, and increased adaptability, all of which are crucial for overall </w:t>
      </w:r>
      <w:r w:rsidR="00324B9C">
        <w:rPr>
          <w:rFonts w:hint="eastAsia"/>
        </w:rPr>
        <w:t>mental</w:t>
      </w:r>
      <w:r w:rsidRPr="00BB4C95">
        <w:t xml:space="preserve"> well-being.</w:t>
      </w:r>
      <w:r w:rsidR="00EC22D8">
        <w:rPr>
          <w:rFonts w:hint="eastAsia"/>
        </w:rPr>
        <w:t xml:space="preserve"> </w:t>
      </w:r>
      <w:r w:rsidRPr="00BB4C95">
        <w:t>When we communicat</w:t>
      </w:r>
      <w:r>
        <w:rPr>
          <w:rFonts w:hint="eastAsia"/>
        </w:rPr>
        <w:t>e</w:t>
      </w:r>
      <w:r w:rsidRPr="00BB4C95">
        <w:t xml:space="preserve"> external</w:t>
      </w:r>
      <w:r>
        <w:rPr>
          <w:rFonts w:hint="eastAsia"/>
        </w:rPr>
        <w:t>ly</w:t>
      </w:r>
      <w:r w:rsidRPr="00BB4C95">
        <w:t xml:space="preserve">, we interact with others. Our expression fosters a sense of shared humanity, which encompasses common experiences, </w:t>
      </w:r>
      <w:r w:rsidR="00AE5058">
        <w:rPr>
          <w:rFonts w:hint="eastAsia"/>
        </w:rPr>
        <w:t>fundamental importance of life</w:t>
      </w:r>
      <w:r w:rsidRPr="00BB4C95">
        <w:t xml:space="preserve">, and interconnectedness. </w:t>
      </w:r>
      <w:r w:rsidR="00AE5058">
        <w:t>Acknowledging these shared elements can mitigate feelings of loneliness</w:t>
      </w:r>
      <w:r w:rsidRPr="00BB4C95">
        <w:t>, and a sense of support can be strengthened.</w:t>
      </w:r>
    </w:p>
    <w:p w14:paraId="39E5A8C1" w14:textId="77777777" w:rsidR="00201CB1" w:rsidRDefault="00201CB1" w:rsidP="007641D0"/>
    <w:p w14:paraId="7FA2EFC3" w14:textId="299047D7" w:rsidR="005C35A5" w:rsidRDefault="005C35A5" w:rsidP="007641D0">
      <w:r w:rsidRPr="00C14F17">
        <w:t xml:space="preserve">Designers </w:t>
      </w:r>
      <w:r w:rsidRPr="00C14F17">
        <w:rPr>
          <w:rFonts w:hint="eastAsia"/>
        </w:rPr>
        <w:t xml:space="preserve">have the </w:t>
      </w:r>
      <w:r w:rsidR="00EC22D8" w:rsidRPr="00C14F17">
        <w:rPr>
          <w:rFonts w:hint="eastAsia"/>
        </w:rPr>
        <w:t>opportunity</w:t>
      </w:r>
      <w:r w:rsidRPr="00C14F17">
        <w:rPr>
          <w:rFonts w:hint="eastAsia"/>
        </w:rPr>
        <w:t xml:space="preserve"> to support</w:t>
      </w:r>
      <w:r w:rsidRPr="00C14F17">
        <w:t xml:space="preserve"> individuals in </w:t>
      </w:r>
      <w:r w:rsidRPr="00C14F17">
        <w:rPr>
          <w:rFonts w:hint="eastAsia"/>
        </w:rPr>
        <w:t xml:space="preserve">the process of </w:t>
      </w:r>
      <w:r w:rsidRPr="00C14F17">
        <w:t xml:space="preserve">self-expression and both internal and external communications. They can facilitate this by </w:t>
      </w:r>
      <w:r w:rsidRPr="00C14F17">
        <w:rPr>
          <w:rFonts w:hint="eastAsia"/>
        </w:rPr>
        <w:t xml:space="preserve">lowering </w:t>
      </w:r>
      <w:r w:rsidRPr="00C14F17">
        <w:t>the</w:t>
      </w:r>
      <w:r w:rsidRPr="00C14F17">
        <w:rPr>
          <w:rFonts w:hint="eastAsia"/>
        </w:rPr>
        <w:t xml:space="preserve"> threshold of </w:t>
      </w:r>
      <w:r w:rsidRPr="00C14F17">
        <w:t>self-expression. Interactive installations a</w:t>
      </w:r>
      <w:r w:rsidRPr="005C35A5">
        <w:t xml:space="preserve">nd exhibitions are effective </w:t>
      </w:r>
      <w:r>
        <w:rPr>
          <w:rFonts w:hint="eastAsia"/>
        </w:rPr>
        <w:t>means</w:t>
      </w:r>
      <w:r w:rsidRPr="005C35A5">
        <w:t xml:space="preserve"> in this respect. Unlike passive forms of art, these interactive spaces actively invite participation. They often provide a degree of anonymity, which can make individuals feel more secure when expressing themselves. Designed to be inclusive, these installations cater to a wide audience, including those who may not typically engage with traditional forms of ar</w:t>
      </w:r>
      <w:r w:rsidRPr="005C35A5">
        <w:rPr>
          <w:rFonts w:hint="eastAsia"/>
        </w:rPr>
        <w:t>t</w:t>
      </w:r>
      <w:r w:rsidRPr="005C35A5">
        <w:t xml:space="preserve">. By sharing their stories or artistic expressions freely, individuals contribute to a collective narrative, enhancing a feeling of a shared journey and encouraging social </w:t>
      </w:r>
      <w:r>
        <w:rPr>
          <w:rFonts w:hint="eastAsia"/>
        </w:rPr>
        <w:t>conversations</w:t>
      </w:r>
      <w:r w:rsidRPr="005C35A5">
        <w:t>.</w:t>
      </w:r>
    </w:p>
    <w:p w14:paraId="732D2C9C" w14:textId="77777777" w:rsidR="00F13ABB" w:rsidRDefault="00F13ABB" w:rsidP="007641D0"/>
    <w:p w14:paraId="26C7FE4E" w14:textId="36657D16" w:rsidR="00E70D8D" w:rsidRDefault="00E70D8D" w:rsidP="007641D0">
      <w:r w:rsidRPr="00E70D8D">
        <w:t xml:space="preserve">A crucial aspect of interactive installations and exhibitions is their ability to captivate interest. By making these spaces engaging, they effectively encourage participants to express themselves, enriching their experience with joy. The interactions within these settings can offer positive feedback, facilitate storytelling, and lead to unexpected outcomes, sparking curiosity and a natural desire among people to open up and participate. </w:t>
      </w:r>
      <w:r w:rsidRPr="00C14F17">
        <w:t>In light of this, designs</w:t>
      </w:r>
      <w:r w:rsidR="00EC22D8" w:rsidRPr="00C14F17">
        <w:rPr>
          <w:rFonts w:hint="eastAsia"/>
        </w:rPr>
        <w:t xml:space="preserve"> that support self-expression</w:t>
      </w:r>
      <w:r w:rsidRPr="00C14F17">
        <w:t xml:space="preserve"> should be </w:t>
      </w:r>
      <w:r w:rsidR="00E54E00" w:rsidRPr="00C14F17">
        <w:rPr>
          <w:rFonts w:hint="eastAsia"/>
        </w:rPr>
        <w:t>inviting</w:t>
      </w:r>
      <w:r w:rsidRPr="00C14F17">
        <w:t xml:space="preserve"> and </w:t>
      </w:r>
      <w:r w:rsidR="00E54E00" w:rsidRPr="00C14F17">
        <w:rPr>
          <w:rFonts w:hint="eastAsia"/>
        </w:rPr>
        <w:t>bring</w:t>
      </w:r>
      <w:r w:rsidRPr="00C14F17">
        <w:t xml:space="preserve"> vitality into people's lives. Even simple </w:t>
      </w:r>
      <w:r w:rsidR="00EC22D8" w:rsidRPr="00C14F17">
        <w:rPr>
          <w:rFonts w:hint="eastAsia"/>
        </w:rPr>
        <w:t>interactions</w:t>
      </w:r>
      <w:r w:rsidRPr="00C14F17">
        <w:t xml:space="preserve"> that enable small activities can lead to moments of encouragement, resonance, </w:t>
      </w:r>
      <w:r w:rsidR="00E067F1" w:rsidRPr="00C14F17">
        <w:t>epiphany</w:t>
      </w:r>
      <w:r w:rsidRPr="00C14F17">
        <w:t>, and a thirst for knowledge, significantly enhancing the overall experience.</w:t>
      </w:r>
    </w:p>
    <w:p w14:paraId="2F37ABDD" w14:textId="77777777" w:rsidR="00E70D8D" w:rsidRDefault="00E70D8D" w:rsidP="007641D0"/>
    <w:p w14:paraId="71BFA55F" w14:textId="5BBE5D18" w:rsidR="00CA345E" w:rsidRDefault="005D7FEF" w:rsidP="00091147">
      <w:r>
        <w:t>B</w:t>
      </w:r>
      <w:r>
        <w:rPr>
          <w:rFonts w:hint="eastAsia"/>
        </w:rPr>
        <w:t>eing able to</w:t>
      </w:r>
      <w:r w:rsidR="0014094C">
        <w:rPr>
          <w:rFonts w:hint="eastAsia"/>
        </w:rPr>
        <w:t xml:space="preserve"> </w:t>
      </w:r>
      <w:r>
        <w:rPr>
          <w:rFonts w:hint="eastAsia"/>
        </w:rPr>
        <w:t>realize</w:t>
      </w:r>
      <w:r w:rsidR="0014094C">
        <w:rPr>
          <w:rFonts w:hint="eastAsia"/>
        </w:rPr>
        <w:t xml:space="preserve"> interactive installations and exhibitions</w:t>
      </w:r>
      <w:r>
        <w:rPr>
          <w:rFonts w:hint="eastAsia"/>
        </w:rPr>
        <w:t xml:space="preserve"> </w:t>
      </w:r>
      <w:r w:rsidR="00CC7835" w:rsidRPr="00235745">
        <w:rPr>
          <w:rFonts w:hint="eastAsia"/>
        </w:rPr>
        <w:t xml:space="preserve">requires designers to have </w:t>
      </w:r>
      <w:r w:rsidR="002A0361" w:rsidRPr="00235745">
        <w:t>diverse skills like technical proficiency, artistic vision, empathy,</w:t>
      </w:r>
      <w:r w:rsidR="00CC7835" w:rsidRPr="00235745">
        <w:rPr>
          <w:rFonts w:hint="eastAsia"/>
        </w:rPr>
        <w:t xml:space="preserve"> </w:t>
      </w:r>
      <w:r w:rsidR="00CC7835" w:rsidRPr="00235745">
        <w:t>etc</w:t>
      </w:r>
      <w:r w:rsidR="00CC7835" w:rsidRPr="00235745">
        <w:rPr>
          <w:rFonts w:hint="eastAsia"/>
        </w:rPr>
        <w:t>.</w:t>
      </w:r>
      <w:r w:rsidR="00641C22" w:rsidRPr="00235745">
        <w:t xml:space="preserve"> </w:t>
      </w:r>
      <w:r>
        <w:rPr>
          <w:rFonts w:hint="eastAsia"/>
        </w:rPr>
        <w:t>H</w:t>
      </w:r>
      <w:r w:rsidR="00990D53" w:rsidRPr="00235745">
        <w:rPr>
          <w:rFonts w:hint="eastAsia"/>
        </w:rPr>
        <w:t>aving an</w:t>
      </w:r>
      <w:r w:rsidR="002A0361" w:rsidRPr="00235745">
        <w:t xml:space="preserve"> </w:t>
      </w:r>
      <w:r w:rsidR="001D0F38" w:rsidRPr="00235745">
        <w:rPr>
          <w:rFonts w:hint="eastAsia"/>
        </w:rPr>
        <w:t>a</w:t>
      </w:r>
      <w:r w:rsidR="000F6D3C" w:rsidRPr="00235745">
        <w:rPr>
          <w:rFonts w:hint="eastAsia"/>
        </w:rPr>
        <w:t>ttentive</w:t>
      </w:r>
      <w:r w:rsidR="00CC7835" w:rsidRPr="00235745">
        <w:rPr>
          <w:rFonts w:hint="eastAsia"/>
        </w:rPr>
        <w:t xml:space="preserve"> and sensitive mind </w:t>
      </w:r>
      <w:r w:rsidR="002A0361" w:rsidRPr="00235745">
        <w:t xml:space="preserve">is </w:t>
      </w:r>
      <w:r w:rsidR="002A0361" w:rsidRPr="00235745">
        <w:rPr>
          <w:rFonts w:hint="eastAsia"/>
        </w:rPr>
        <w:t xml:space="preserve">also </w:t>
      </w:r>
      <w:r w:rsidR="00990D53" w:rsidRPr="00235745">
        <w:rPr>
          <w:rFonts w:hint="eastAsia"/>
        </w:rPr>
        <w:t>crucial</w:t>
      </w:r>
      <w:r w:rsidR="001D0F38" w:rsidRPr="00235745">
        <w:rPr>
          <w:rFonts w:hint="eastAsia"/>
        </w:rPr>
        <w:t xml:space="preserve"> in</w:t>
      </w:r>
      <w:r w:rsidR="0014094C">
        <w:rPr>
          <w:rFonts w:hint="eastAsia"/>
        </w:rPr>
        <w:t xml:space="preserve"> this process</w:t>
      </w:r>
      <w:r w:rsidR="001D0F38" w:rsidRPr="00235745">
        <w:rPr>
          <w:rFonts w:hint="eastAsia"/>
        </w:rPr>
        <w:t>.</w:t>
      </w:r>
    </w:p>
    <w:p w14:paraId="569543CA" w14:textId="77777777" w:rsidR="00252C90" w:rsidRPr="00235745" w:rsidRDefault="00252C90"/>
    <w:p w14:paraId="6BF9125F" w14:textId="77777777" w:rsidR="002A0361" w:rsidRPr="00235745" w:rsidRDefault="002A0361"/>
    <w:p w14:paraId="162489BE" w14:textId="57D20098" w:rsidR="002F090F" w:rsidRPr="00235745" w:rsidRDefault="002F090F">
      <w:pPr>
        <w:rPr>
          <w:b/>
          <w:bCs/>
        </w:rPr>
      </w:pPr>
      <w:r w:rsidRPr="00235745">
        <w:rPr>
          <w:b/>
          <w:bCs/>
        </w:rPr>
        <w:t>Professional Identity</w:t>
      </w:r>
    </w:p>
    <w:p w14:paraId="4B6A41FB" w14:textId="782AB02F" w:rsidR="00827666" w:rsidRDefault="002A0361" w:rsidP="002A0361">
      <w:r w:rsidRPr="00235745">
        <w:t>I've had the</w:t>
      </w:r>
      <w:r w:rsidRPr="00235745">
        <w:rPr>
          <w:rFonts w:hint="eastAsia"/>
        </w:rPr>
        <w:t xml:space="preserve"> </w:t>
      </w:r>
      <w:r w:rsidRPr="00235745">
        <w:t>opportunity</w:t>
      </w:r>
      <w:r w:rsidRPr="00235745">
        <w:rPr>
          <w:rFonts w:hint="eastAsia"/>
        </w:rPr>
        <w:t xml:space="preserve"> </w:t>
      </w:r>
      <w:r w:rsidRPr="00235745">
        <w:t xml:space="preserve">to delve into various design disciplines, discovering that I enjoy many different aspects of design. I'm </w:t>
      </w:r>
      <w:r w:rsidRPr="00235745">
        <w:rPr>
          <w:rFonts w:hint="eastAsia"/>
        </w:rPr>
        <w:t>happy</w:t>
      </w:r>
      <w:r w:rsidRPr="00235745">
        <w:t xml:space="preserve"> to find myself passionate about learning diverse skills and am particularly confident in 3D modeling, rendering, and digital </w:t>
      </w:r>
      <w:r w:rsidRPr="00235745">
        <w:rPr>
          <w:rFonts w:hint="eastAsia"/>
        </w:rPr>
        <w:t>drawing</w:t>
      </w:r>
      <w:r w:rsidRPr="00235745">
        <w:t xml:space="preserve">. </w:t>
      </w:r>
    </w:p>
    <w:p w14:paraId="73C38D65" w14:textId="151E4326" w:rsidR="002A0361" w:rsidRDefault="00827666" w:rsidP="002A0361">
      <w:r>
        <w:t>H</w:t>
      </w:r>
      <w:r>
        <w:rPr>
          <w:rFonts w:hint="eastAsia"/>
        </w:rPr>
        <w:t xml:space="preserve">owever, what truly interests me is working with </w:t>
      </w:r>
      <w:r w:rsidR="00314658">
        <w:t>a</w:t>
      </w:r>
      <w:r w:rsidR="00314658">
        <w:rPr>
          <w:rFonts w:hint="eastAsia"/>
        </w:rPr>
        <w:t xml:space="preserve"> diversity of </w:t>
      </w:r>
      <w:r>
        <w:rPr>
          <w:rFonts w:hint="eastAsia"/>
        </w:rPr>
        <w:t xml:space="preserve">people. </w:t>
      </w:r>
      <w:r>
        <w:t>I</w:t>
      </w:r>
      <w:r>
        <w:rPr>
          <w:rFonts w:hint="eastAsia"/>
        </w:rPr>
        <w:t xml:space="preserve"> find it intriguing to connect with others and explore their creative processes.</w:t>
      </w:r>
      <w:r w:rsidR="00314658">
        <w:rPr>
          <w:rFonts w:hint="eastAsia"/>
        </w:rPr>
        <w:t xml:space="preserve"> </w:t>
      </w:r>
      <w:r w:rsidR="002A0361" w:rsidRPr="00235745">
        <w:t xml:space="preserve">I am also fascinated by my own </w:t>
      </w:r>
      <w:r w:rsidR="002A0361" w:rsidRPr="00235745">
        <w:lastRenderedPageBreak/>
        <w:t xml:space="preserve">creativity. While I don't consider myself the most creative individual, I'm always curious to see what ideas I can generate when </w:t>
      </w:r>
      <w:r w:rsidR="002A0361" w:rsidRPr="00235745">
        <w:rPr>
          <w:rFonts w:hint="eastAsia"/>
        </w:rPr>
        <w:t>fac</w:t>
      </w:r>
      <w:r w:rsidR="002A0361" w:rsidRPr="00235745">
        <w:t>ed with design challenges. As outlined in my professional vision, I believe design should inspire self-expression. W</w:t>
      </w:r>
      <w:r w:rsidR="002A0361" w:rsidRPr="00235745">
        <w:rPr>
          <w:rFonts w:hint="eastAsia"/>
        </w:rPr>
        <w:t xml:space="preserve">hile </w:t>
      </w:r>
      <w:r w:rsidR="002A0361" w:rsidRPr="00235745">
        <w:t>I</w:t>
      </w:r>
      <w:r w:rsidR="002A0361" w:rsidRPr="00235745">
        <w:rPr>
          <w:rFonts w:hint="eastAsia"/>
        </w:rPr>
        <w:t xml:space="preserve"> think my self-expression in design</w:t>
      </w:r>
      <w:r w:rsidR="002A0361" w:rsidRPr="00235745">
        <w:t xml:space="preserve"> is </w:t>
      </w:r>
      <w:r w:rsidR="002A0361" w:rsidRPr="00235745">
        <w:rPr>
          <w:rFonts w:hint="eastAsia"/>
        </w:rPr>
        <w:t>also</w:t>
      </w:r>
      <w:r w:rsidR="002A0361" w:rsidRPr="00235745">
        <w:t xml:space="preserve"> fulfilling for me. I see myself as </w:t>
      </w:r>
      <w:r w:rsidR="002A0361" w:rsidRPr="00235745">
        <w:rPr>
          <w:rFonts w:hint="eastAsia"/>
        </w:rPr>
        <w:t>divergent</w:t>
      </w:r>
      <w:r w:rsidR="002A0361" w:rsidRPr="00235745">
        <w:t xml:space="preserve"> and artistic throughout the design process, drawn to things that are beautiful, interesting, fictional, or imaginary.</w:t>
      </w:r>
      <w:r w:rsidR="002A0361" w:rsidRPr="00235745">
        <w:rPr>
          <w:rFonts w:hint="eastAsia"/>
        </w:rPr>
        <w:t xml:space="preserve"> </w:t>
      </w:r>
      <w:r w:rsidR="002A0361" w:rsidRPr="00235745">
        <w:t xml:space="preserve">My interests extend to art, literature, languages, and music—areas where people often showcase their </w:t>
      </w:r>
      <w:r w:rsidR="002A0361" w:rsidRPr="00235745">
        <w:rPr>
          <w:rFonts w:hint="eastAsia"/>
        </w:rPr>
        <w:t>high</w:t>
      </w:r>
      <w:r w:rsidR="002A0361" w:rsidRPr="00235745">
        <w:t xml:space="preserve">est levels of creativity. These fields also fuel my inspiration. I believe the artistic element in design is indispensable, and I am keen to enhance my artistic skills. I </w:t>
      </w:r>
      <w:r w:rsidR="002A0361" w:rsidRPr="00235745">
        <w:rPr>
          <w:rFonts w:hint="eastAsia"/>
        </w:rPr>
        <w:t xml:space="preserve">also </w:t>
      </w:r>
      <w:r w:rsidR="002A0361" w:rsidRPr="00235745">
        <w:t>value intuition and aim to grow bolder and more confident in my designs.</w:t>
      </w:r>
    </w:p>
    <w:p w14:paraId="095C996B" w14:textId="77777777" w:rsidR="00F9300A" w:rsidRPr="00235745" w:rsidRDefault="00F9300A" w:rsidP="002A0361"/>
    <w:p w14:paraId="679753DE" w14:textId="6DDDB7C7" w:rsidR="00854467" w:rsidRDefault="005B7B20" w:rsidP="002A0361">
      <w:r>
        <w:t xml:space="preserve">I am eager to enhance my technical skills, particularly in coding, as I believe that technical proficiency can amplify the creative and artistic aspects of a designer's work. Technical skills facilitate the exploration and realization of design concepts during the prototyping process, </w:t>
      </w:r>
      <w:r>
        <w:rPr>
          <w:rFonts w:hint="eastAsia"/>
        </w:rPr>
        <w:t xml:space="preserve">which gives a designer a holistic </w:t>
      </w:r>
      <w:r>
        <w:t>understanding</w:t>
      </w:r>
      <w:r>
        <w:rPr>
          <w:rFonts w:hint="eastAsia"/>
        </w:rPr>
        <w:t xml:space="preserve"> of the design project </w:t>
      </w:r>
      <w:r w:rsidR="00B53B97">
        <w:t>development</w:t>
      </w:r>
      <w:r w:rsidR="00EB1D3D">
        <w:rPr>
          <w:rFonts w:hint="eastAsia"/>
        </w:rPr>
        <w:t>.</w:t>
      </w:r>
      <w:r w:rsidR="002A0361" w:rsidRPr="00235745">
        <w:t xml:space="preserve"> </w:t>
      </w:r>
      <w:r w:rsidR="00B53B97">
        <w:t>Therefore, I am committed to developing these skills through practical projects.</w:t>
      </w:r>
      <w:r w:rsidR="002A0076">
        <w:rPr>
          <w:rFonts w:hint="eastAsia"/>
        </w:rPr>
        <w:t xml:space="preserve"> </w:t>
      </w:r>
      <w:r w:rsidR="00B53B97">
        <w:t xml:space="preserve">Furthermore, my interest in crafting became </w:t>
      </w:r>
      <w:r w:rsidR="00B53B97">
        <w:rPr>
          <w:rFonts w:hint="eastAsia"/>
        </w:rPr>
        <w:t>apparent</w:t>
      </w:r>
      <w:r w:rsidR="00B53B97">
        <w:t xml:space="preserve"> while building tangible prototypes for various projects. </w:t>
      </w:r>
      <w:proofErr w:type="gramStart"/>
      <w:r w:rsidR="00B53B97">
        <w:t>Similar</w:t>
      </w:r>
      <w:r w:rsidR="00B53B97">
        <w:rPr>
          <w:rFonts w:hint="eastAsia"/>
        </w:rPr>
        <w:t xml:space="preserve"> </w:t>
      </w:r>
      <w:r w:rsidR="009F1BF5">
        <w:t>to</w:t>
      </w:r>
      <w:proofErr w:type="gramEnd"/>
      <w:r w:rsidR="00B53B97">
        <w:rPr>
          <w:rFonts w:hint="eastAsia"/>
        </w:rPr>
        <w:t xml:space="preserve"> coding skills, the skill of building tangible prototypes and dealing with different materials also </w:t>
      </w:r>
      <w:r w:rsidR="009F1BF5">
        <w:t>amplifies</w:t>
      </w:r>
      <w:r w:rsidR="00B53B97">
        <w:rPr>
          <w:rFonts w:hint="eastAsia"/>
        </w:rPr>
        <w:t xml:space="preserve"> </w:t>
      </w:r>
      <w:r w:rsidR="00B53B97">
        <w:t>creativity</w:t>
      </w:r>
      <w:r w:rsidR="00B53B97">
        <w:rPr>
          <w:rFonts w:hint="eastAsia"/>
        </w:rPr>
        <w:t xml:space="preserve">. </w:t>
      </w:r>
      <w:r w:rsidR="00B53B97">
        <w:t>Given the opportunity, I would love to dedicate more time to hands-on crafting and creating physical prototypes.</w:t>
      </w:r>
    </w:p>
    <w:p w14:paraId="4BDD4B07" w14:textId="77777777" w:rsidR="00B53B97" w:rsidRDefault="00B53B97" w:rsidP="002A0361"/>
    <w:p w14:paraId="4F39FE26" w14:textId="65FE4B30" w:rsidR="00854467" w:rsidRDefault="00854467" w:rsidP="002A0361">
      <w:r w:rsidRPr="00854467">
        <w:t>I believe I'm comfortable working either in a team or on my own. I'm confident in my ability to contribute effectively to a group and enjoy being part of a team. However, working independently gives me a greater sense of freedom and allows me to express myself more boldly. Yet, there are times when I find it easier to lose focus and become distracted during the design process when I'm by myself.</w:t>
      </w:r>
    </w:p>
    <w:p w14:paraId="3A02680F" w14:textId="77777777" w:rsidR="00854467" w:rsidRPr="00235745" w:rsidRDefault="00854467" w:rsidP="002A0361"/>
    <w:p w14:paraId="1228D21C" w14:textId="04F23048" w:rsidR="001723A4" w:rsidRDefault="002A0361" w:rsidP="00BD11CB">
      <w:r w:rsidRPr="00235745">
        <w:t xml:space="preserve">In summary, my objective is to contribute to design work that promotes self-expression and allows people to see the world and themselves in </w:t>
      </w:r>
      <w:r w:rsidRPr="00235745">
        <w:rPr>
          <w:rFonts w:hint="eastAsia"/>
        </w:rPr>
        <w:t>unconventional</w:t>
      </w:r>
      <w:r w:rsidRPr="00235745">
        <w:t xml:space="preserve"> ways. It's incredibly rewarding to see the varied interpretations people have when they interact with my designs.</w:t>
      </w:r>
    </w:p>
    <w:p w14:paraId="15265498" w14:textId="4FF5F29C" w:rsidR="001C6101" w:rsidRPr="00235745" w:rsidRDefault="001C6101" w:rsidP="00BD11CB"/>
    <w:sectPr w:rsidR="001C6101" w:rsidRPr="002357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FCAB5B" w14:textId="77777777" w:rsidR="00E33326" w:rsidRDefault="00E33326" w:rsidP="00373793">
      <w:r>
        <w:separator/>
      </w:r>
    </w:p>
  </w:endnote>
  <w:endnote w:type="continuationSeparator" w:id="0">
    <w:p w14:paraId="669DFACD" w14:textId="77777777" w:rsidR="00E33326" w:rsidRDefault="00E33326" w:rsidP="00373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03896E" w14:textId="77777777" w:rsidR="00E33326" w:rsidRDefault="00E33326" w:rsidP="00373793">
      <w:r>
        <w:separator/>
      </w:r>
    </w:p>
  </w:footnote>
  <w:footnote w:type="continuationSeparator" w:id="0">
    <w:p w14:paraId="2CA99398" w14:textId="77777777" w:rsidR="00E33326" w:rsidRDefault="00E33326" w:rsidP="00373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7D1DCA"/>
    <w:multiLevelType w:val="multilevel"/>
    <w:tmpl w:val="271E1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734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hideGrammaticalErrors/>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90F"/>
    <w:rsid w:val="00040A96"/>
    <w:rsid w:val="00043B34"/>
    <w:rsid w:val="00047EAA"/>
    <w:rsid w:val="00091147"/>
    <w:rsid w:val="00092FD5"/>
    <w:rsid w:val="000E7640"/>
    <w:rsid w:val="000F6D3C"/>
    <w:rsid w:val="00122CDF"/>
    <w:rsid w:val="00132F97"/>
    <w:rsid w:val="0014018E"/>
    <w:rsid w:val="0014094C"/>
    <w:rsid w:val="00157EE0"/>
    <w:rsid w:val="001675A3"/>
    <w:rsid w:val="001723A4"/>
    <w:rsid w:val="00177816"/>
    <w:rsid w:val="001A22FB"/>
    <w:rsid w:val="001C6101"/>
    <w:rsid w:val="001D0F38"/>
    <w:rsid w:val="001E3D51"/>
    <w:rsid w:val="001F63A5"/>
    <w:rsid w:val="00201CB1"/>
    <w:rsid w:val="00211566"/>
    <w:rsid w:val="00235745"/>
    <w:rsid w:val="00252C90"/>
    <w:rsid w:val="002A0076"/>
    <w:rsid w:val="002A0361"/>
    <w:rsid w:val="002A3C56"/>
    <w:rsid w:val="002B38A2"/>
    <w:rsid w:val="002C002B"/>
    <w:rsid w:val="002C5E6A"/>
    <w:rsid w:val="002F090F"/>
    <w:rsid w:val="00314658"/>
    <w:rsid w:val="00324B9C"/>
    <w:rsid w:val="00327DCC"/>
    <w:rsid w:val="00330089"/>
    <w:rsid w:val="00331DF1"/>
    <w:rsid w:val="0034139E"/>
    <w:rsid w:val="00373793"/>
    <w:rsid w:val="00394E8B"/>
    <w:rsid w:val="003C371B"/>
    <w:rsid w:val="003F1551"/>
    <w:rsid w:val="004676DE"/>
    <w:rsid w:val="004A7030"/>
    <w:rsid w:val="004D44EF"/>
    <w:rsid w:val="004E4831"/>
    <w:rsid w:val="00566397"/>
    <w:rsid w:val="0059247B"/>
    <w:rsid w:val="005B2761"/>
    <w:rsid w:val="005B7B20"/>
    <w:rsid w:val="005C35A5"/>
    <w:rsid w:val="005D22AC"/>
    <w:rsid w:val="005D7FEF"/>
    <w:rsid w:val="006323C2"/>
    <w:rsid w:val="00641C22"/>
    <w:rsid w:val="006B3FAF"/>
    <w:rsid w:val="006B7D26"/>
    <w:rsid w:val="006D004C"/>
    <w:rsid w:val="006D206A"/>
    <w:rsid w:val="006D7465"/>
    <w:rsid w:val="006E7F38"/>
    <w:rsid w:val="006F14D1"/>
    <w:rsid w:val="00700D8B"/>
    <w:rsid w:val="0076369A"/>
    <w:rsid w:val="007641D0"/>
    <w:rsid w:val="007712FA"/>
    <w:rsid w:val="007D6EB0"/>
    <w:rsid w:val="00827666"/>
    <w:rsid w:val="00854467"/>
    <w:rsid w:val="0085675F"/>
    <w:rsid w:val="00891C3F"/>
    <w:rsid w:val="008A3109"/>
    <w:rsid w:val="008A36E8"/>
    <w:rsid w:val="008F174F"/>
    <w:rsid w:val="0093428A"/>
    <w:rsid w:val="00946026"/>
    <w:rsid w:val="00983312"/>
    <w:rsid w:val="00990D53"/>
    <w:rsid w:val="009E1D89"/>
    <w:rsid w:val="009E20B1"/>
    <w:rsid w:val="009F1BF5"/>
    <w:rsid w:val="009F7DD3"/>
    <w:rsid w:val="00A11B09"/>
    <w:rsid w:val="00A6285B"/>
    <w:rsid w:val="00AC62EE"/>
    <w:rsid w:val="00AE5058"/>
    <w:rsid w:val="00B53B97"/>
    <w:rsid w:val="00B55CBE"/>
    <w:rsid w:val="00B62E56"/>
    <w:rsid w:val="00B710B4"/>
    <w:rsid w:val="00BB4C95"/>
    <w:rsid w:val="00BC1ABC"/>
    <w:rsid w:val="00BD11CB"/>
    <w:rsid w:val="00BD7C7C"/>
    <w:rsid w:val="00BF3E4A"/>
    <w:rsid w:val="00C10E3F"/>
    <w:rsid w:val="00C14F17"/>
    <w:rsid w:val="00C34423"/>
    <w:rsid w:val="00C45B30"/>
    <w:rsid w:val="00C705C4"/>
    <w:rsid w:val="00CA1344"/>
    <w:rsid w:val="00CA345E"/>
    <w:rsid w:val="00CC6212"/>
    <w:rsid w:val="00CC70BD"/>
    <w:rsid w:val="00CC7835"/>
    <w:rsid w:val="00CE7631"/>
    <w:rsid w:val="00CF5B18"/>
    <w:rsid w:val="00D069ED"/>
    <w:rsid w:val="00D1054D"/>
    <w:rsid w:val="00D22515"/>
    <w:rsid w:val="00D6551E"/>
    <w:rsid w:val="00D812FA"/>
    <w:rsid w:val="00DA4028"/>
    <w:rsid w:val="00DC4D26"/>
    <w:rsid w:val="00DC6494"/>
    <w:rsid w:val="00E067F1"/>
    <w:rsid w:val="00E33326"/>
    <w:rsid w:val="00E54E00"/>
    <w:rsid w:val="00E65829"/>
    <w:rsid w:val="00E70D8D"/>
    <w:rsid w:val="00E711DF"/>
    <w:rsid w:val="00E82AB9"/>
    <w:rsid w:val="00E85476"/>
    <w:rsid w:val="00EA075D"/>
    <w:rsid w:val="00EA2560"/>
    <w:rsid w:val="00EB1D3D"/>
    <w:rsid w:val="00EC22D8"/>
    <w:rsid w:val="00ED2D40"/>
    <w:rsid w:val="00F13ABB"/>
    <w:rsid w:val="00F24B78"/>
    <w:rsid w:val="00F9300A"/>
    <w:rsid w:val="00F931E8"/>
    <w:rsid w:val="00F96CA1"/>
    <w:rsid w:val="00FA718C"/>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07CB67"/>
  <w15:docId w15:val="{A04CA8F4-F5B6-4F3F-99FB-4AA3FC2D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lang w:val="en-US" w:eastAsia="zh-CN" w:bidi="sa-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3793"/>
    <w:pPr>
      <w:tabs>
        <w:tab w:val="center" w:pos="4153"/>
        <w:tab w:val="right" w:pos="8306"/>
      </w:tabs>
      <w:snapToGrid w:val="0"/>
      <w:jc w:val="center"/>
    </w:pPr>
    <w:rPr>
      <w:sz w:val="18"/>
      <w:szCs w:val="16"/>
    </w:rPr>
  </w:style>
  <w:style w:type="character" w:customStyle="1" w:styleId="a4">
    <w:name w:val="页眉 字符"/>
    <w:basedOn w:val="a0"/>
    <w:link w:val="a3"/>
    <w:uiPriority w:val="99"/>
    <w:rsid w:val="00373793"/>
    <w:rPr>
      <w:sz w:val="18"/>
      <w:szCs w:val="16"/>
    </w:rPr>
  </w:style>
  <w:style w:type="paragraph" w:styleId="a5">
    <w:name w:val="footer"/>
    <w:basedOn w:val="a"/>
    <w:link w:val="a6"/>
    <w:uiPriority w:val="99"/>
    <w:unhideWhenUsed/>
    <w:rsid w:val="00373793"/>
    <w:pPr>
      <w:tabs>
        <w:tab w:val="center" w:pos="4153"/>
        <w:tab w:val="right" w:pos="8306"/>
      </w:tabs>
      <w:snapToGrid w:val="0"/>
      <w:jc w:val="left"/>
    </w:pPr>
    <w:rPr>
      <w:sz w:val="18"/>
      <w:szCs w:val="16"/>
    </w:rPr>
  </w:style>
  <w:style w:type="character" w:customStyle="1" w:styleId="a6">
    <w:name w:val="页脚 字符"/>
    <w:basedOn w:val="a0"/>
    <w:link w:val="a5"/>
    <w:uiPriority w:val="99"/>
    <w:rsid w:val="00373793"/>
    <w:rPr>
      <w:sz w:val="18"/>
      <w:szCs w:val="16"/>
    </w:rPr>
  </w:style>
  <w:style w:type="character" w:styleId="a7">
    <w:name w:val="Strong"/>
    <w:basedOn w:val="a0"/>
    <w:uiPriority w:val="22"/>
    <w:qFormat/>
    <w:rsid w:val="00DC4D26"/>
    <w:rPr>
      <w:b/>
      <w:bCs/>
    </w:rPr>
  </w:style>
  <w:style w:type="paragraph" w:styleId="a8">
    <w:name w:val="Normal (Web)"/>
    <w:basedOn w:val="a"/>
    <w:uiPriority w:val="99"/>
    <w:semiHidden/>
    <w:unhideWhenUsed/>
    <w:rsid w:val="001675A3"/>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064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2</Pages>
  <Words>810</Words>
  <Characters>4760</Characters>
  <Application>Microsoft Office Word</Application>
  <DocSecurity>0</DocSecurity>
  <Lines>73</Lines>
  <Paragraphs>11</Paragraphs>
  <ScaleCrop>false</ScaleCrop>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Mingzhu</dc:creator>
  <cp:keywords/>
  <dc:description/>
  <cp:lastModifiedBy>Fan, Mingzhu</cp:lastModifiedBy>
  <cp:revision>29</cp:revision>
  <dcterms:created xsi:type="dcterms:W3CDTF">2024-04-22T16:12:00Z</dcterms:created>
  <dcterms:modified xsi:type="dcterms:W3CDTF">2024-06-19T11:56:00Z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4a7988e8-eccc-4da0-beb5-58486e826a05</vt:lpwstr>
  </property>
</Properties>
</file>