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792"/>
      </w:tblGrid>
      <w:tr>
        <w:tc>
          <w:tcPr>
            <w:tcW w:type="dxa" w:w="10080"/>
            <w:shd w:fill="881337"/>
            <w:tcMar>
              <w:top w:w="200" w:type="dxa"/>
              <w:bottom w:w="200" w:type="dxa"/>
              <w:left w:w="240" w:type="dxa"/>
              <w:right w:w="240" w:type="dxa"/>
            </w:tcMar>
          </w:tcPr>
          <w:p>
            <w:pPr>
              <w:jc w:val="center"/>
            </w:pPr>
            <w:r>
              <w:rPr>
                <w:rFonts w:ascii="Arial" w:hAnsi="Arial"/>
                <w:b/>
                <w:color w:val="FECDD3"/>
                <w:sz w:val="19"/>
              </w:rPr>
              <w:t>★ NASKAH TELEPROMPTER GURU TIARA ★</w:t>
              <w:br/>
            </w:r>
            <w:r>
              <w:rPr>
                <w:rFonts w:ascii="Arial Black" w:hAnsi="Arial Black"/>
                <w:b/>
                <w:color w:val="FFFFFF"/>
                <w:sz w:val="32"/>
              </w:rPr>
              <w:t>NASKAH GURU FINAL WORD-BY-WORD: PENDIDIKAN PANCASILA BAB 3</w:t>
              <w:br/>
            </w:r>
            <w:r>
              <w:rPr>
                <w:rFonts w:ascii="Calibri" w:hAnsi="Calibri"/>
                <w:i/>
                <w:color w:val="FFF1F2"/>
                <w:sz w:val="20"/>
              </w:rPr>
              <w:t>PILIHAN A TERKUNCI • SESI 1: AQLAN (KELAS 4) &amp; SESI 2: MISHKA (KELAS 5)</w:t>
              <w:br/>
              <w:t>Durasi: 60 Menit Tiap Siswa • PKBM Penerus Bangsa</w:t>
            </w:r>
          </w:p>
        </w:tc>
      </w:tr>
    </w:tbl>
    <w:p/>
    <w:p>
      <w:r>
        <w:rPr>
          <w:rFonts w:ascii="Arial Black" w:hAnsi="Arial Black"/>
          <w:color w:val="BE123C"/>
          <w:sz w:val="23"/>
        </w:rPr>
        <w:t>━━━━━━━━━━━━━━━━━━━━━━━━━━━━━━━━━━━━━━━━━━━━━━━━━</w:t>
        <w:br/>
        <w:t>SESI 1: AQLAN (KELAS 4 SD • 60 MENIT) — GOTONG ROYONG DI LINGKUNGANKU</w:t>
        <w:br/>
        <w:t>━━━━━━━━━━━━━━━━━━━━━━━━━━━━━━━━━━━━━━━━━━━━━━━━━</w:t>
      </w:r>
    </w:p>
    <w:tbl>
      <w:tblPr>
        <w:tblW w:type="auto" w:w="0"/>
        <w:jc w:val="center"/>
        <w:tblLayout w:type="fixed"/>
        <w:tblLook w:firstColumn="1" w:firstRow="1" w:lastColumn="0" w:lastRow="0" w:noHBand="0" w:noVBand="1" w:val="04A0"/>
      </w:tblPr>
      <w:tblGrid>
        <w:gridCol w:w="9792"/>
      </w:tblGrid>
      <w:tr>
        <w:tc>
          <w:tcPr>
            <w:tcW w:type="dxa" w:w="10080"/>
            <w:shd w:fill="FFF1F2"/>
            <w:tcMar>
              <w:top w:w="140" w:type="dxa"/>
              <w:bottom w:w="140" w:type="dxa"/>
              <w:left w:w="200" w:type="dxa"/>
              <w:right w:w="200" w:type="dxa"/>
            </w:tcMar>
          </w:tcPr>
          <w:p>
            <w:r>
              <w:rPr>
                <w:rFonts w:ascii="Arial" w:hAnsi="Arial"/>
                <w:b/>
                <w:color w:val="BE123C"/>
                <w:sz w:val="22"/>
              </w:rPr>
              <w:t>🎯 IMAGINATION HOOK PILIHAN A (TERKUNCI): MELUNCUR DI ATAS SKATEBOARD &amp; BADAI BERINGIN</w:t>
              <w:br/>
            </w:r>
            <w:r>
              <w:rPr>
                <w:rFonts w:ascii="Calibri" w:hAnsi="Calibri"/>
                <w:color w:val="1E293B"/>
                <w:sz w:val="20"/>
              </w:rPr>
              <w:t>"Aqlan, coba duduk rileks... pejamkan kedua matamu perlahan. Tarik napas dalam-dalam lewat hidung... hembuskan. Bayangkan Aqlan sedang berdiri di atas skateboard favoritmu. Pagi itu udara sangat sejuk sehabis hujan lebat semalam. Aqlan dorong kaki ke aspal... SWOOSH! Roda skate meluncur kencang 'krrrk-krrrk' di jalan komplek. Angin sejuk menerpa wajah Aqlan. Tapi tiba-tiba saat mau belok ke gerbang... BRAAAK! Dahan pohon beringin tua sebesar pelukan orang dewasa tumbang melintang menutupi seluruh jalan dan menyumbat selokan! Aqlan mengerem mendadak! Di sana, Pak RT berdiri kebingungan memegang gergaji kecil sendirian sambil menghela napas panjang... Sekarang, buka kedua matamu perlahan Aqlan!"</w:t>
            </w:r>
          </w:p>
        </w:tc>
      </w:tr>
    </w:tbl>
    <w:p/>
    <w:p>
      <w:pPr>
        <w:spacing w:before="60" w:after="60"/>
        <w:ind w:left="0"/>
      </w:pPr>
      <w:r>
        <w:rPr>
          <w:rFonts w:ascii="Calibri" w:hAnsi="Calibri"/>
          <w:i/>
          <w:color w:val="64748B"/>
          <w:sz w:val="18"/>
        </w:rPr>
        <w:t>[Tersenyum hangat, menyapa ceria di layar Zoom]</w:t>
        <w:br/>
      </w:r>
      <w:r>
        <w:rPr>
          <w:rFonts w:ascii="Arial" w:hAnsi="Arial"/>
          <w:b/>
          <w:color w:val="BE123C"/>
          <w:sz w:val="20"/>
        </w:rPr>
        <w:t xml:space="preserve">Guru Tiara: </w:t>
      </w:r>
      <w:r>
        <w:rPr>
          <w:rFonts w:ascii="Calibri" w:hAnsi="Calibri"/>
          <w:color w:val="0F172A"/>
          <w:sz w:val="20"/>
        </w:rPr>
        <w:t>"Halo Aqlan! Assalamu'alaikum! Senang banget bisa ketemu Aqlan lagi hari ini di Zoom! Gimana kabarnya hari ini? Sehat?"</w:t>
      </w:r>
    </w:p>
    <w:p>
      <w:pPr>
        <w:spacing w:before="60" w:after="60"/>
        <w:ind w:left="288"/>
      </w:pPr>
      <w:r>
        <w:rPr>
          <w:rFonts w:ascii="Arial" w:hAnsi="Arial"/>
          <w:b/>
          <w:color w:val="0284C7"/>
          <w:sz w:val="20"/>
        </w:rPr>
        <w:t xml:space="preserve">Aqlan: </w:t>
      </w:r>
      <w:r>
        <w:rPr>
          <w:rFonts w:ascii="Calibri" w:hAnsi="Calibri"/>
          <w:i/>
          <w:color w:val="334155"/>
          <w:sz w:val="20"/>
        </w:rPr>
        <w:t>"Wa'alaikumsalam Bu Tiara! Alhamdulillah sehat bu!"</w:t>
      </w:r>
    </w:p>
    <w:p>
      <w:pPr>
        <w:spacing w:before="60" w:after="60"/>
        <w:ind w:left="0"/>
      </w:pPr>
      <w:r>
        <w:rPr>
          <w:rFonts w:ascii="Calibri" w:hAnsi="Calibri"/>
          <w:i/>
          <w:color w:val="64748B"/>
          <w:sz w:val="18"/>
        </w:rPr>
        <w:t>[Menatap antusias]</w:t>
        <w:br/>
      </w:r>
      <w:r>
        <w:rPr>
          <w:rFonts w:ascii="Arial" w:hAnsi="Arial"/>
          <w:b/>
          <w:color w:val="BE123C"/>
          <w:sz w:val="20"/>
        </w:rPr>
        <w:t xml:space="preserve">Guru Tiara: </w:t>
      </w:r>
      <w:r>
        <w:rPr>
          <w:rFonts w:ascii="Calibri" w:hAnsi="Calibri"/>
          <w:color w:val="0F172A"/>
          <w:sz w:val="20"/>
        </w:rPr>
        <w:t>"Aqlan, dahan pohon beringin seberat 100 kg tadi menutup jalan skate Aqlan dan menyumbat selokan. Pak RT bilang, 'Aqlan, kalau Bapak potong sendirian butuh 5 hari (120 jam)! Nanti malam badai hujan lebat turun lagi dan rumah warga bisa kebanjiran!' Kalau Aqlan di situ, apa yang Aqlan lakukan? Pulang tidur, atau turun dari papan skate membantu Pak RT?"</w:t>
      </w:r>
    </w:p>
    <w:p>
      <w:pPr>
        <w:spacing w:before="60" w:after="60"/>
        <w:ind w:left="288"/>
      </w:pPr>
      <w:r>
        <w:rPr>
          <w:rFonts w:ascii="Arial" w:hAnsi="Arial"/>
          <w:b/>
          <w:color w:val="0284C7"/>
          <w:sz w:val="20"/>
        </w:rPr>
        <w:t xml:space="preserve">Aqlan: </w:t>
      </w:r>
      <w:r>
        <w:rPr>
          <w:rFonts w:ascii="Calibri" w:hAnsi="Calibri"/>
          <w:i/>
          <w:color w:val="334155"/>
          <w:sz w:val="20"/>
        </w:rPr>
        <w:t>"Aku turun dari skateboard bu! Aku bantuin Pak RT panggil tetangga-tetangga lain biar kerja bakti!"</w:t>
      </w:r>
    </w:p>
    <w:p>
      <w:pPr>
        <w:spacing w:before="60" w:after="60"/>
        <w:ind w:left="0"/>
      </w:pPr>
      <w:r>
        <w:rPr>
          <w:rFonts w:ascii="Calibri" w:hAnsi="Calibri"/>
          <w:i/>
          <w:color w:val="64748B"/>
          <w:sz w:val="18"/>
        </w:rPr>
        <w:t>[Tersenyum bangga, membuka Slide Canva 1 &amp; 2]</w:t>
        <w:br/>
      </w:r>
      <w:r>
        <w:rPr>
          <w:rFonts w:ascii="Arial" w:hAnsi="Arial"/>
          <w:b/>
          <w:color w:val="BE123C"/>
          <w:sz w:val="20"/>
        </w:rPr>
        <w:t xml:space="preserve">Guru Tiara: </w:t>
      </w:r>
      <w:r>
        <w:rPr>
          <w:rFonts w:ascii="Calibri" w:hAnsi="Calibri"/>
          <w:color w:val="0F172A"/>
          <w:sz w:val="20"/>
        </w:rPr>
        <w:t>"HEBAT BANGET! Jawaban seorang ksatria sejati! Tindakan memanggil warga dan membersihkan dahan bersama-sama sukarela itu namanya GOTONG ROYONG sesuai pengamalan Sila ke-3 Pancasila!"</w:t>
      </w:r>
    </w:p>
    <w:p>
      <w:pPr>
        <w:spacing w:before="60" w:after="60"/>
        <w:ind w:left="0"/>
      </w:pPr>
      <w:r>
        <w:rPr>
          <w:rFonts w:ascii="Calibri" w:hAnsi="Calibri"/>
          <w:i/>
          <w:color w:val="64748B"/>
          <w:sz w:val="18"/>
        </w:rPr>
        <w:t>[Membahas konsep buku teks]</w:t>
        <w:br/>
      </w:r>
      <w:r>
        <w:rPr>
          <w:rFonts w:ascii="Arial" w:hAnsi="Arial"/>
          <w:b/>
          <w:color w:val="BE123C"/>
          <w:sz w:val="20"/>
        </w:rPr>
        <w:t xml:space="preserve">Guru Tiara: </w:t>
      </w:r>
      <w:r>
        <w:rPr>
          <w:rFonts w:ascii="Calibri" w:hAnsi="Calibri"/>
          <w:color w:val="0F172A"/>
          <w:sz w:val="20"/>
        </w:rPr>
        <w:t>"Di Buku Siswa Kemendikbud halaman 63 dicatat bahwa Indonesia punya 1.340 suku bangsa. Di komplek Aqlan ada tetangga dari Jawa, Sunda, Batak, Minang. Gotong royong adalah bekerja sama sukarela tanpa pamrih. Di Jawa namanya Gugur Gunung, di Minahasa namanya Mapalus. Kalau Pak RT butuh 5 hari sendirian, kalau warga membagi tugas 3 regu, cuma butuh 45 menit saja!"</w:t>
      </w:r>
    </w:p>
    <w:p>
      <w:pPr>
        <w:spacing w:before="60" w:after="60"/>
        <w:ind w:left="0"/>
      </w:pPr>
      <w:r>
        <w:rPr>
          <w:rFonts w:ascii="Calibri" w:hAnsi="Calibri"/>
          <w:i/>
          <w:color w:val="64748B"/>
          <w:sz w:val="18"/>
        </w:rPr>
        <w:t>[Membimbing ke game web]</w:t>
        <w:br/>
      </w:r>
      <w:r>
        <w:rPr>
          <w:rFonts w:ascii="Arial" w:hAnsi="Arial"/>
          <w:b/>
          <w:color w:val="BE123C"/>
          <w:sz w:val="20"/>
        </w:rPr>
        <w:t xml:space="preserve">Guru Tiara: </w:t>
      </w:r>
      <w:r>
        <w:rPr>
          <w:rFonts w:ascii="Calibri" w:hAnsi="Calibri"/>
          <w:color w:val="0F172A"/>
          <w:sz w:val="20"/>
        </w:rPr>
        <w:t>"Sekarang buka game Pancasila kita di: https://tiara-dwi.github.io/pkbm-games/pancasila/. Pastikan nama Aqlan sudah terpilih. Ada 4 Misi beruntun menuju target 400 Poin Ksatria!"</w:t>
      </w:r>
    </w:p>
    <w:p>
      <w:pPr>
        <w:spacing w:before="60" w:after="60"/>
        <w:ind w:left="288"/>
      </w:pPr>
      <w:r>
        <w:rPr>
          <w:rFonts w:ascii="Arial" w:hAnsi="Arial"/>
          <w:b/>
          <w:color w:val="0284C7"/>
          <w:sz w:val="20"/>
        </w:rPr>
        <w:t xml:space="preserve">Aqlan: </w:t>
      </w:r>
      <w:r>
        <w:rPr>
          <w:rFonts w:ascii="Calibri" w:hAnsi="Calibri"/>
          <w:i/>
          <w:color w:val="334155"/>
          <w:sz w:val="20"/>
        </w:rPr>
        <w:t>"Misi 1 selesai dapet 100 poin bu! Misi 2 sapu lidi dapet 100 poin lagi! Misi 3 tradisi nusantara dapet 100 poin! Sekarang Misi 4 Mini Test bu!"</w:t>
      </w:r>
    </w:p>
    <w:p>
      <w:pPr>
        <w:spacing w:before="60" w:after="60"/>
        <w:ind w:left="288"/>
      </w:pPr>
      <w:r>
        <w:rPr>
          <w:rFonts w:ascii="Arial" w:hAnsi="Arial"/>
          <w:b/>
          <w:color w:val="0284C7"/>
          <w:sz w:val="20"/>
        </w:rPr>
        <w:t xml:space="preserve">Aqlan: </w:t>
      </w:r>
      <w:r>
        <w:rPr>
          <w:rFonts w:ascii="Calibri" w:hAnsi="Calibri"/>
          <w:i/>
          <w:color w:val="334155"/>
          <w:sz w:val="20"/>
        </w:rPr>
        <w:t>"Horeee bu! Skor aku 400 sempurna! Keluar piala emas sama sertifikat Ksatria Gotong Royong SD Kelas 4!"</w:t>
      </w:r>
    </w:p>
    <w:p>
      <w:pPr>
        <w:spacing w:before="60" w:after="60"/>
        <w:ind w:left="0"/>
      </w:pPr>
      <w:r>
        <w:rPr>
          <w:rFonts w:ascii="Calibri" w:hAnsi="Calibri"/>
          <w:i/>
          <w:color w:val="64748B"/>
          <w:sz w:val="18"/>
        </w:rPr>
        <w:t>[Mendiktekan 5 poin ringkas resmi]</w:t>
        <w:br/>
      </w:r>
      <w:r>
        <w:rPr>
          <w:rFonts w:ascii="Arial" w:hAnsi="Arial"/>
          <w:b/>
          <w:color w:val="BE123C"/>
          <w:sz w:val="20"/>
        </w:rPr>
        <w:t xml:space="preserve">Guru Tiara: </w:t>
      </w:r>
      <w:r>
        <w:rPr>
          <w:rFonts w:ascii="Calibri" w:hAnsi="Calibri"/>
          <w:color w:val="0F172A"/>
          <w:sz w:val="20"/>
        </w:rPr>
        <w:t>"Alhamdulillah! Ksatria hebat tangannya juga rapi menulis. Ambil buku tulis PPKn dan pulpen Aqlan, kita catat 5 poin penting ksatria hari ini ya!"</w:t>
      </w:r>
    </w:p>
    <w:p>
      <w:pPr>
        <w:spacing w:before="60" w:after="60"/>
        <w:ind w:left="0"/>
      </w:pPr>
      <w:r>
        <w:rPr>
          <w:rFonts w:ascii="Calibri" w:hAnsi="Calibri"/>
          <w:i/>
          <w:color w:val="64748B"/>
          <w:sz w:val="18"/>
        </w:rPr>
        <w:t>[Refleksi akhir]</w:t>
        <w:br/>
      </w:r>
      <w:r>
        <w:rPr>
          <w:rFonts w:ascii="Arial" w:hAnsi="Arial"/>
          <w:b/>
          <w:color w:val="BE123C"/>
          <w:sz w:val="20"/>
        </w:rPr>
        <w:t xml:space="preserve">Guru Tiara: </w:t>
      </w:r>
      <w:r>
        <w:rPr>
          <w:rFonts w:ascii="Calibri" w:hAnsi="Calibri"/>
          <w:color w:val="0F172A"/>
          <w:sz w:val="20"/>
        </w:rPr>
        <w:t>"Apa 1 tindakan gotong royong nyata yang mau Aqlan lakukan di rumah hari ini bareng Ayah atau Bunda?"</w:t>
      </w:r>
    </w:p>
    <w:p>
      <w:pPr>
        <w:spacing w:before="60" w:after="60"/>
        <w:ind w:left="288"/>
      </w:pPr>
      <w:r>
        <w:rPr>
          <w:rFonts w:ascii="Arial" w:hAnsi="Arial"/>
          <w:b/>
          <w:color w:val="0284C7"/>
          <w:sz w:val="20"/>
        </w:rPr>
        <w:t xml:space="preserve">Aqlan: </w:t>
      </w:r>
      <w:r>
        <w:rPr>
          <w:rFonts w:ascii="Calibri" w:hAnsi="Calibri"/>
          <w:i/>
          <w:color w:val="334155"/>
          <w:sz w:val="20"/>
        </w:rPr>
        <w:t>"Nanti sore aku mau bantu Ayah bersihin garasi dan cuci papan skate aku sendiri bu!"</w:t>
      </w:r>
    </w:p>
    <w:p>
      <w:pPr>
        <w:spacing w:before="60" w:after="60"/>
        <w:ind w:left="0"/>
      </w:pPr>
      <w:r>
        <w:rPr>
          <w:rFonts w:ascii="Calibri" w:hAnsi="Calibri"/>
          <w:i/>
          <w:color w:val="64748B"/>
          <w:sz w:val="18"/>
        </w:rPr>
        <w:t>[Menutup Sesi 1]</w:t>
        <w:br/>
      </w:r>
      <w:r>
        <w:rPr>
          <w:rFonts w:ascii="Arial" w:hAnsi="Arial"/>
          <w:b/>
          <w:color w:val="BE123C"/>
          <w:sz w:val="20"/>
        </w:rPr>
        <w:t xml:space="preserve">Guru Tiara: </w:t>
      </w:r>
      <w:r>
        <w:rPr>
          <w:rFonts w:ascii="Calibri" w:hAnsi="Calibri"/>
          <w:color w:val="0F172A"/>
          <w:sz w:val="20"/>
        </w:rPr>
        <w:t>"Janji ksatria yang luar biasa! Selamat ya Aqlan atas gelar Ksatria Gotong Royong 400 Poin hari ini! Wassalamu'alaikum wr. wb!"</w:t>
      </w:r>
    </w:p>
    <w:p>
      <w:r>
        <w:br w:type="page"/>
      </w:r>
    </w:p>
    <w:p>
      <w:r>
        <w:rPr>
          <w:rFonts w:ascii="Arial Black" w:hAnsi="Arial Black"/>
          <w:color w:val="B45309"/>
          <w:sz w:val="23"/>
        </w:rPr>
        <w:t>━━━━━━━━━━━━━━━━━━━━━━━━━━━━━━━━━━━━━━━━━━━━━━━━━</w:t>
        <w:br/>
        <w:t>SESI 2: MISHKA (KELAS 5 SD • 60 MENIT) — KERAGAMAN BUDAYA INDONESIAKU</w:t>
        <w:br/>
        <w:t>━━━━━━━━━━━━━━━━━━━━━━━━━━━━━━━━━━━━━━━━━━━━━━━━━</w:t>
      </w:r>
    </w:p>
    <w:tbl>
      <w:tblPr>
        <w:tblW w:type="auto" w:w="0"/>
        <w:jc w:val="center"/>
        <w:tblLayout w:type="fixed"/>
        <w:tblLook w:firstColumn="1" w:firstRow="1" w:lastColumn="0" w:lastRow="0" w:noHBand="0" w:noVBand="1" w:val="04A0"/>
      </w:tblPr>
      <w:tblGrid>
        <w:gridCol w:w="9792"/>
      </w:tblGrid>
      <w:tr>
        <w:tc>
          <w:tcPr>
            <w:tcW w:type="dxa" w:w="10080"/>
            <w:shd w:fill="FFFBEB"/>
            <w:tcMar>
              <w:top w:w="140" w:type="dxa"/>
              <w:bottom w:w="140" w:type="dxa"/>
              <w:left w:w="200" w:type="dxa"/>
              <w:right w:w="200" w:type="dxa"/>
            </w:tcMar>
          </w:tcPr>
          <w:p>
            <w:r>
              <w:rPr>
                <w:rFonts w:ascii="Arial" w:hAnsi="Arial"/>
                <w:b/>
                <w:color w:val="B45309"/>
                <w:sz w:val="22"/>
              </w:rPr>
              <w:t>🎯 IMAGINATION HOOK PILIHAN A (TERKUNCI): MENEMBUS DINGIN 5°C LEMBAH BALIEM KE KEHANGATAN HONAI</w:t>
              <w:br/>
            </w:r>
            <w:r>
              <w:rPr>
                <w:rFonts w:ascii="Calibri" w:hAnsi="Calibri"/>
                <w:color w:val="1E293B"/>
                <w:sz w:val="20"/>
              </w:rPr>
              <w:t>"Mishka, duduk tegak dan rileks... pejamkan kedua matamu perlahan. Tarik napas sejuk dari hidung... hembuskan. Bayangkan Mishka sedang berdiri di puncak Lembah Baliem Pegunungan Jayawijaya Papua saat senja. Dinginnya menusuk jaket tebalmu... suhunya anjlok sampai 5 derajat Celsius! Setiap kali Mishka bernapas, keluar uap putih es. Ujung jari mulai kaku kedinginan. Tapi di depanmu berdiri rumah bulat silinder beratap jerami tebal tanpa jendela sama sekali. Mishka melangkah masuk lewat pintunya yang rendah... WUSH! Seketika udara berubah hangat 22 derajat Celsius! Di tengah ruangan ada bara perapian kayu yang menyala tenang. Tak ada angin dingin yang bisa menembus masuk... Sekarang, buka kedua matamu perlahan Mishka!"</w:t>
            </w:r>
          </w:p>
        </w:tc>
      </w:tr>
    </w:tbl>
    <w:p/>
    <w:p>
      <w:pPr>
        <w:spacing w:before="60" w:after="60"/>
        <w:ind w:left="0"/>
      </w:pPr>
      <w:r>
        <w:rPr>
          <w:rFonts w:ascii="Calibri" w:hAnsi="Calibri"/>
          <w:i/>
          <w:color w:val="64748B"/>
          <w:sz w:val="18"/>
        </w:rPr>
        <w:t>[Tersenyum ramah di Zoom]</w:t>
        <w:br/>
      </w:r>
      <w:r>
        <w:rPr>
          <w:rFonts w:ascii="Arial" w:hAnsi="Arial"/>
          <w:b/>
          <w:color w:val="BE123C"/>
          <w:sz w:val="20"/>
        </w:rPr>
        <w:t xml:space="preserve">Guru Tiara: </w:t>
      </w:r>
      <w:r>
        <w:rPr>
          <w:rFonts w:ascii="Calibri" w:hAnsi="Calibri"/>
          <w:color w:val="0F172A"/>
          <w:sz w:val="20"/>
        </w:rPr>
        <w:t>"Halo Mishka! Assalamu'alaikum! Senang sekali bisa ketemu lagi di Zoom hari ini! Gimana latihannya minggu ini? Sehat dan semangat kan?"</w:t>
      </w:r>
    </w:p>
    <w:p>
      <w:pPr>
        <w:spacing w:before="60" w:after="60"/>
        <w:ind w:left="288"/>
      </w:pPr>
      <w:r>
        <w:rPr>
          <w:rFonts w:ascii="Arial" w:hAnsi="Arial"/>
          <w:b/>
          <w:color w:val="0284C7"/>
          <w:sz w:val="20"/>
        </w:rPr>
        <w:t xml:space="preserve">Mishka: </w:t>
      </w:r>
      <w:r>
        <w:rPr>
          <w:rFonts w:ascii="Calibri" w:hAnsi="Calibri"/>
          <w:i/>
          <w:color w:val="334155"/>
          <w:sz w:val="20"/>
        </w:rPr>
        <w:t>"Wa'alaikumsalam Bu Tiara! Alhamdulillah sehat bu, kemarin sempat latihan senam kelenturan!"</w:t>
      </w:r>
    </w:p>
    <w:p>
      <w:pPr>
        <w:spacing w:before="60" w:after="60"/>
        <w:ind w:left="0"/>
      </w:pPr>
      <w:r>
        <w:rPr>
          <w:rFonts w:ascii="Calibri" w:hAnsi="Calibri"/>
          <w:i/>
          <w:color w:val="64748B"/>
          <w:sz w:val="18"/>
        </w:rPr>
        <w:t>[Memantik rasa ingin tahu]</w:t>
        <w:br/>
      </w:r>
      <w:r>
        <w:rPr>
          <w:rFonts w:ascii="Arial" w:hAnsi="Arial"/>
          <w:b/>
          <w:color w:val="BE123C"/>
          <w:sz w:val="20"/>
        </w:rPr>
        <w:t xml:space="preserve">Guru Tiara: </w:t>
      </w:r>
      <w:r>
        <w:rPr>
          <w:rFonts w:ascii="Calibri" w:hAnsi="Calibri"/>
          <w:color w:val="0F172A"/>
          <w:sz w:val="20"/>
        </w:rPr>
        <w:t>"Mishka, pernahkah terpikir: kenapa nenek moyang suku Dani Papua membuat Honai bulat tanpa jendela sama sekali? Apakah karena kehabisan bahan, atau karena mereka ilmuwan termodinamika alami yang sangat jenius?"</w:t>
      </w:r>
    </w:p>
    <w:p>
      <w:pPr>
        <w:spacing w:before="60" w:after="60"/>
        <w:ind w:left="288"/>
      </w:pPr>
      <w:r>
        <w:rPr>
          <w:rFonts w:ascii="Arial" w:hAnsi="Arial"/>
          <w:b/>
          <w:color w:val="0284C7"/>
          <w:sz w:val="20"/>
        </w:rPr>
        <w:t xml:space="preserve">Mishka: </w:t>
      </w:r>
      <w:r>
        <w:rPr>
          <w:rFonts w:ascii="Calibri" w:hAnsi="Calibri"/>
          <w:i/>
          <w:color w:val="334155"/>
          <w:sz w:val="20"/>
        </w:rPr>
        <w:t>"Pasti karena sains bu! Kalau ada jendelanya, udara dingin dari luar bakal masuk dan panas apinya kabur keluar!"</w:t>
      </w:r>
    </w:p>
    <w:p>
      <w:pPr>
        <w:spacing w:before="60" w:after="60"/>
        <w:ind w:left="0"/>
      </w:pPr>
      <w:r>
        <w:rPr>
          <w:rFonts w:ascii="Calibri" w:hAnsi="Calibri"/>
          <w:i/>
          <w:color w:val="64748B"/>
          <w:sz w:val="18"/>
        </w:rPr>
        <w:t>[Tepuk tangan kagum, membuka Slide Canva Sesi 2]</w:t>
        <w:br/>
      </w:r>
      <w:r>
        <w:rPr>
          <w:rFonts w:ascii="Arial" w:hAnsi="Arial"/>
          <w:b/>
          <w:color w:val="BE123C"/>
          <w:sz w:val="20"/>
        </w:rPr>
        <w:t xml:space="preserve">Guru Tiara: </w:t>
      </w:r>
      <w:r>
        <w:rPr>
          <w:rFonts w:ascii="Calibri" w:hAnsi="Calibri"/>
          <w:color w:val="0F172A"/>
          <w:sz w:val="20"/>
        </w:rPr>
        <w:t>"BINGO! Cerdas sekali analisis sains Mishka! Itu yang di fisika modern disebut 'Heat Trap' atau perangkap kalor alami! Tanpa listrik canggih, mereka mampu bertahan hidup di pegunungan beku 5 derajat Celsius selama ratusan tahun!"</w:t>
      </w:r>
    </w:p>
    <w:p>
      <w:pPr>
        <w:spacing w:before="60" w:after="60"/>
        <w:ind w:left="0"/>
      </w:pPr>
      <w:r>
        <w:rPr>
          <w:rFonts w:ascii="Calibri" w:hAnsi="Calibri"/>
          <w:i/>
          <w:color w:val="64748B"/>
          <w:sz w:val="18"/>
        </w:rPr>
        <w:t>[Menjelaskan materi textbook]</w:t>
        <w:br/>
      </w:r>
      <w:r>
        <w:rPr>
          <w:rFonts w:ascii="Arial" w:hAnsi="Arial"/>
          <w:b/>
          <w:color w:val="BE123C"/>
          <w:sz w:val="20"/>
        </w:rPr>
        <w:t xml:space="preserve">Guru Tiara: </w:t>
      </w:r>
      <w:r>
        <w:rPr>
          <w:rFonts w:ascii="Calibri" w:hAnsi="Calibri"/>
          <w:color w:val="0F172A"/>
          <w:sz w:val="20"/>
        </w:rPr>
        <w:t>"Buku Siswa Kemendikbud halaman 63 mencatat bahwa Indonesia punya lebih dari 17.000 pulau. Bandingkan Honai penahan dingin beku dengan Rumah Gadang di Minangkabau yang memakai sistem pasak kayu elastis tanpa paku besi sama sekali untuk meredam gempa bumi, persis kelenturan senam lantai! Dan ada Rumah Tongkonan Toraja beratap perahu. Sikap membanggakan budaya sendiri berlebihan dan meremehkan budaya lain disebut Etnosentrisme, dan Pelajar Pancasila wajib melawannya!"</w:t>
      </w:r>
    </w:p>
    <w:p>
      <w:pPr>
        <w:spacing w:before="60" w:after="60"/>
        <w:ind w:left="0"/>
      </w:pPr>
      <w:r>
        <w:rPr>
          <w:rFonts w:ascii="Calibri" w:hAnsi="Calibri"/>
          <w:i/>
          <w:color w:val="64748B"/>
          <w:sz w:val="18"/>
        </w:rPr>
        <w:t>[Mengarahkan ke game web]</w:t>
        <w:br/>
      </w:r>
      <w:r>
        <w:rPr>
          <w:rFonts w:ascii="Arial" w:hAnsi="Arial"/>
          <w:b/>
          <w:color w:val="BE123C"/>
          <w:sz w:val="20"/>
        </w:rPr>
        <w:t xml:space="preserve">Guru Tiara: </w:t>
      </w:r>
      <w:r>
        <w:rPr>
          <w:rFonts w:ascii="Calibri" w:hAnsi="Calibri"/>
          <w:color w:val="0F172A"/>
          <w:sz w:val="20"/>
        </w:rPr>
        <w:t>"Buka game Pancasila di: https://tiara-dwi.github.io/pkbm-games/pancasila/, pilih nama Mishka dan klik tab Kelas 5. Ada 4 Misi Ekspedisi Sains &amp; Budaya untuk kumpulkan 400 Poin!"</w:t>
      </w:r>
    </w:p>
    <w:p>
      <w:pPr>
        <w:spacing w:before="60" w:after="60"/>
        <w:ind w:left="288"/>
      </w:pPr>
      <w:r>
        <w:rPr>
          <w:rFonts w:ascii="Arial" w:hAnsi="Arial"/>
          <w:b/>
          <w:color w:val="0284C7"/>
          <w:sz w:val="20"/>
        </w:rPr>
        <w:t xml:space="preserve">Mishka: </w:t>
      </w:r>
      <w:r>
        <w:rPr>
          <w:rFonts w:ascii="Calibri" w:hAnsi="Calibri"/>
          <w:i/>
          <w:color w:val="334155"/>
          <w:sz w:val="20"/>
        </w:rPr>
        <w:t>"Misi 1 Honai dapet 100 poin! Misi 2 pasak gempa Gadang dapet 100 poin! Misi 3 anti-etnosentrisme dapet 100 poin! Dan Misi 4 Mini Test betul semua dapet 100 poin! Total 400 poin sempurna bu!"</w:t>
      </w:r>
    </w:p>
    <w:p>
      <w:pPr>
        <w:spacing w:before="60" w:after="60"/>
        <w:ind w:left="0"/>
      </w:pPr>
      <w:r>
        <w:rPr>
          <w:rFonts w:ascii="Calibri" w:hAnsi="Calibri"/>
          <w:i/>
          <w:color w:val="64748B"/>
          <w:sz w:val="18"/>
        </w:rPr>
        <w:t>[Mendiktekan 5 poin ringkas resmi]</w:t>
        <w:br/>
      </w:r>
      <w:r>
        <w:rPr>
          <w:rFonts w:ascii="Arial" w:hAnsi="Arial"/>
          <w:b/>
          <w:color w:val="BE123C"/>
          <w:sz w:val="20"/>
        </w:rPr>
        <w:t xml:space="preserve">Guru Tiara: </w:t>
      </w:r>
      <w:r>
        <w:rPr>
          <w:rFonts w:ascii="Calibri" w:hAnsi="Calibri"/>
          <w:color w:val="0F172A"/>
          <w:sz w:val="20"/>
        </w:rPr>
        <w:t>"Alhamdulillah! Sekarang ambil buku tulis PPKn dan pulpen Mishka. Kita catat 5 poin inti sains dan budaya nusantara hari ini ya!"</w:t>
      </w:r>
    </w:p>
    <w:p>
      <w:pPr>
        <w:spacing w:before="60" w:after="60"/>
        <w:ind w:left="0"/>
      </w:pPr>
      <w:r>
        <w:rPr>
          <w:rFonts w:ascii="Calibri" w:hAnsi="Calibri"/>
          <w:i/>
          <w:color w:val="64748B"/>
          <w:sz w:val="18"/>
        </w:rPr>
        <w:t>[Refleksi akhir]</w:t>
        <w:br/>
      </w:r>
      <w:r>
        <w:rPr>
          <w:rFonts w:ascii="Arial" w:hAnsi="Arial"/>
          <w:b/>
          <w:color w:val="BE123C"/>
          <w:sz w:val="20"/>
        </w:rPr>
        <w:t xml:space="preserve">Guru Tiara: </w:t>
      </w:r>
      <w:r>
        <w:rPr>
          <w:rFonts w:ascii="Calibri" w:hAnsi="Calibri"/>
          <w:color w:val="0F172A"/>
          <w:sz w:val="20"/>
        </w:rPr>
        <w:t>"Bagaimana Mishka memadukan kelenturan lingkaran Honai dan keagungan haluan Tongkonan dalam gerakan senam lantai nanti?"</w:t>
      </w:r>
    </w:p>
    <w:p>
      <w:pPr>
        <w:spacing w:before="60" w:after="60"/>
        <w:ind w:left="288"/>
      </w:pPr>
      <w:r>
        <w:rPr>
          <w:rFonts w:ascii="Arial" w:hAnsi="Arial"/>
          <w:b/>
          <w:color w:val="0284C7"/>
          <w:sz w:val="20"/>
        </w:rPr>
        <w:t xml:space="preserve">Mishka: </w:t>
      </w:r>
      <w:r>
        <w:rPr>
          <w:rFonts w:ascii="Calibri" w:hAnsi="Calibri"/>
          <w:i/>
          <w:color w:val="334155"/>
          <w:sz w:val="20"/>
        </w:rPr>
        <w:t>"Bisa bikin gerakan melingkar lentur seperti Honai, lalu gerakan tangan membentang seperti atap perahu Tongkonan bu! Keduanya indah kalau bersatu!"</w:t>
      </w:r>
    </w:p>
    <w:p>
      <w:pPr>
        <w:spacing w:before="60" w:after="60"/>
        <w:ind w:left="0"/>
      </w:pPr>
      <w:r>
        <w:rPr>
          <w:rFonts w:ascii="Calibri" w:hAnsi="Calibri"/>
          <w:i/>
          <w:color w:val="64748B"/>
          <w:sz w:val="18"/>
        </w:rPr>
        <w:t>[Menutup Sesi 2]</w:t>
        <w:br/>
      </w:r>
      <w:r>
        <w:rPr>
          <w:rFonts w:ascii="Arial" w:hAnsi="Arial"/>
          <w:b/>
          <w:color w:val="BE123C"/>
          <w:sz w:val="20"/>
        </w:rPr>
        <w:t xml:space="preserve">Guru Tiara: </w:t>
      </w:r>
      <w:r>
        <w:rPr>
          <w:rFonts w:ascii="Calibri" w:hAnsi="Calibri"/>
          <w:color w:val="0F172A"/>
          <w:sz w:val="20"/>
        </w:rPr>
        <w:t>"Gagasan koreografi persatuan yang luar biasa puitis! Selamat atas predikat Duta Pelestari Budaya Nusantara 400 Poin hari ini Mishka! Sampai jumpa di sesi berikutnya ya. Wassalamu'alaikum wr. wb!"</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