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val="clear" w:color="auto" w:fill="0F172A"/>
          </w:tcPr>
          <w:p>
            <w:pPr>
              <w:jc w:val="center"/>
            </w:pPr>
            <w:r>
              <w:rPr>
                <w:b/>
                <w:color w:val="FFFFFF"/>
                <w:sz w:val="26"/>
              </w:rPr>
              <w:t>KUNCI JAWABAN &amp; RUBRIK PEMBAHASAN GURU  |  IPAS MULTIGRADE</w:t>
              <w:br/>
            </w:r>
            <w:r>
              <w:rPr>
                <w:color w:val="E2E8F0"/>
                <w:sz w:val="19"/>
              </w:rPr>
              <w:t>Panduan Guru untuk Penilaian &amp; Evaluasi Pembelajaran Kelas 4, 5, 6 • PKBM Penerus Bangsa</w:t>
            </w:r>
          </w:p>
        </w:tc>
      </w:tr>
    </w:tbl>
    <w:p/>
    <w:tbl>
      <w:tblPr>
        <w:tblW w:type="auto" w:w="0"/>
        <w:jc w:val="center"/>
        <w:tblLook w:firstColumn="1" w:firstRow="1" w:lastColumn="0" w:lastRow="0" w:noHBand="0" w:noVBand="1" w:val="04A0"/>
      </w:tblPr>
      <w:tblGrid>
        <w:gridCol w:w="10200"/>
      </w:tblGrid>
      <w:tr>
        <w:tc>
          <w:tcPr>
            <w:tcW w:type="dxa" w:w="10200"/>
            <w:shd w:val="clear" w:color="auto" w:fill="F0FDF4"/>
            <w:tcBorders>
              <w:top w:val="single" w:sz="8" w:space="0" w:color="10B981"/>
              <w:left w:val="single" w:sz="8" w:space="0" w:color="10B981"/>
              <w:bottom w:val="single" w:sz="8" w:space="0" w:color="10B981"/>
              <w:right w:val="single" w:sz="8" w:space="0" w:color="10B981"/>
            </w:tcBorders>
          </w:tcPr>
          <w:p>
            <w:r>
              <w:rPr>
                <w:b/>
                <w:color w:val="065F46"/>
                <w:sz w:val="22"/>
              </w:rPr>
              <w:t>1. Kunci Jawaban &amp; Pembahasan Kelas 4 (Bab 4: Mengubah Bentuk Energi)</w:t>
              <w:br/>
            </w:r>
            <w:r>
              <w:rPr>
                <w:color w:val="1E293B"/>
                <w:sz w:val="19"/>
              </w:rPr>
              <w:t>• Bagian A (Pilihan Ganda):</w:t>
              <w:br/>
            </w:r>
            <w:r>
              <w:rPr>
                <w:color w:val="1E293B"/>
                <w:sz w:val="19"/>
              </w:rPr>
              <w:t xml:space="preserve">  1. Jawaban: B (Energi bersifat kekal, artinya tidak bisa diciptakan dari nol dan tidak bisa dimusnahkan, hanya bertransformasi wujud).</w:t>
              <w:br/>
            </w:r>
            <w:r>
              <w:rPr>
                <w:color w:val="1E293B"/>
                <w:sz w:val="19"/>
              </w:rPr>
              <w:t xml:space="preserve">  2. Jawaban: B (Posisi diam di atas ramp 6m menyimpan Energi Potensial Ketinggian; meluncur ke bawah berubah menjadi Energi Kinetik Gerak).</w:t>
              <w:br/>
            </w:r>
            <w:r>
              <w:rPr>
                <w:color w:val="1E293B"/>
                <w:sz w:val="19"/>
              </w:rPr>
              <w:t xml:space="preserve">  3. Jawaban: A (Gaya gesek antara roda dan aspal kasar mengubah energi kinetik menjadi energi termal / panas pada roda).</w:t>
              <w:br/>
            </w:r>
            <w:r>
              <w:rPr>
                <w:color w:val="1E293B"/>
                <w:sz w:val="19"/>
              </w:rPr>
              <w:br/>
            </w:r>
            <w:r>
              <w:rPr>
                <w:color w:val="1E293B"/>
                <w:sz w:val="19"/>
              </w:rPr>
              <w:t>• Bagian B (Menjodohkan):</w:t>
              <w:br/>
            </w:r>
            <w:r>
              <w:rPr>
                <w:color w:val="1E293B"/>
                <w:sz w:val="19"/>
              </w:rPr>
              <w:t xml:space="preserve">  - Makanan Siang ➔ Energi Kimia Makanan ke Gerak Otot Tubuh.</w:t>
              <w:br/>
            </w:r>
            <w:r>
              <w:rPr>
                <w:color w:val="1E293B"/>
                <w:sz w:val="19"/>
              </w:rPr>
              <w:t xml:space="preserve">  - Senter Baterai ➔ Energi Kimia Baterai ke Cahaya &amp; Panas.</w:t>
              <w:br/>
            </w:r>
            <w:r>
              <w:rPr>
                <w:color w:val="1E293B"/>
                <w:sz w:val="19"/>
              </w:rPr>
              <w:t xml:space="preserve">  - Kipas Angin ➔ Energi Listrik ke Energi Gerak Bilah Kipas.</w:t>
              <w:br/>
            </w:r>
            <w:r>
              <w:rPr>
                <w:color w:val="1E293B"/>
                <w:sz w:val="19"/>
              </w:rPr>
              <w:t xml:space="preserve">  - Setrika Listrik ➔ Energi Listrik ke Energi Panas.</w:t>
              <w:br/>
            </w:r>
            <w:r>
              <w:rPr>
                <w:color w:val="1E293B"/>
                <w:sz w:val="19"/>
              </w:rPr>
              <w:t xml:space="preserve">  - Roda Ngerem ➔ Energi Gerak Kinetik ke Energi Termal Panas Roda.</w:t>
              <w:br/>
            </w:r>
            <w:r>
              <w:rPr>
                <w:color w:val="1E293B"/>
                <w:sz w:val="19"/>
              </w:rPr>
              <w:br/>
            </w:r>
            <w:r>
              <w:rPr>
                <w:color w:val="1E293B"/>
                <w:sz w:val="19"/>
              </w:rPr>
              <w:t>• Bagian C (Uraian):</w:t>
              <w:br/>
            </w:r>
            <w:r>
              <w:rPr>
                <w:color w:val="1E293B"/>
                <w:sz w:val="19"/>
              </w:rPr>
              <w:t xml:space="preserve">  Kunci: Pada permukaan es licin tanpa gesekan (gaya gesek = 0), tidak ada energi gerak yang terbuang menjadi panas. Sesuai Hukum Kekekalan Energi, energi kinetik skater tetap 100% utuh sehingga skater meluncur bolak-balik tanpa henti.</w:t>
              <w:br/>
            </w:r>
          </w:p>
        </w:tc>
      </w:tr>
    </w:tbl>
    <w:p/>
    <w:tbl>
      <w:tblPr>
        <w:tblW w:type="auto" w:w="0"/>
        <w:jc w:val="center"/>
        <w:tblLook w:firstColumn="1" w:firstRow="1" w:lastColumn="0" w:lastRow="0" w:noHBand="0" w:noVBand="1" w:val="04A0"/>
      </w:tblPr>
      <w:tblGrid>
        <w:gridCol w:w="10200"/>
      </w:tblGrid>
      <w:tr>
        <w:tc>
          <w:tcPr>
            <w:tcW w:type="dxa" w:w="10200"/>
            <w:shd w:val="clear" w:color="auto" w:fill="EEF2FF"/>
            <w:tcBorders>
              <w:top w:val="single" w:sz="8" w:space="0" w:color="6366F1"/>
              <w:left w:val="single" w:sz="8" w:space="0" w:color="6366F1"/>
              <w:bottom w:val="single" w:sz="8" w:space="0" w:color="6366F1"/>
              <w:right w:val="single" w:sz="8" w:space="0" w:color="6366F1"/>
            </w:tcBorders>
          </w:tcPr>
          <w:p>
            <w:r>
              <w:rPr>
                <w:b/>
                <w:color w:val="312E81"/>
                <w:sz w:val="22"/>
              </w:rPr>
              <w:t>2. Kunci Jawaban &amp; Pembahasan Kelas 5 (Bab 3: Magnet, Listrik, dan Teknologi)</w:t>
              <w:br/>
            </w:r>
            <w:r>
              <w:rPr>
                <w:color w:val="1E293B"/>
                <w:sz w:val="19"/>
              </w:rPr>
              <w:t>• Bagian A (Pilihan Ganda):</w:t>
              <w:br/>
            </w:r>
            <w:r>
              <w:rPr>
                <w:color w:val="1E293B"/>
                <w:sz w:val="19"/>
              </w:rPr>
              <w:t xml:space="preserve">  1. Jawaban: B (Rangkaian paralel memiliki kawat cabang mandiri, sehingga pencabutan satu lampu tidak memutus jalur ventilator ICU).</w:t>
              <w:br/>
            </w:r>
            <w:r>
              <w:rPr>
                <w:color w:val="1E293B"/>
                <w:sz w:val="19"/>
              </w:rPr>
              <w:t xml:space="preserve">  2. Jawaban: B (Kekuatan medan magnet paku sebanding dengan kerapatan lilitan kawat dan besarnya tegangan baterai).</w:t>
              <w:br/>
            </w:r>
            <w:r>
              <w:rPr>
                <w:color w:val="1E293B"/>
                <w:sz w:val="19"/>
              </w:rPr>
              <w:t xml:space="preserve">  3. Jawaban: A (Kutub magnet sejenis Utara-Utara saling tolak-menolak; gaya tolak ini mengangkat beban kereta 10 cm sehingga gesekan roda menjadi nol).</w:t>
              <w:br/>
            </w:r>
            <w:r>
              <w:rPr>
                <w:color w:val="1E293B"/>
                <w:sz w:val="19"/>
              </w:rPr>
              <w:br/>
            </w:r>
            <w:r>
              <w:rPr>
                <w:color w:val="1E293B"/>
                <w:sz w:val="19"/>
              </w:rPr>
              <w:t>• Bagian B (Uraian):</w:t>
              <w:br/>
            </w:r>
            <w:r>
              <w:rPr>
                <w:color w:val="1E293B"/>
                <w:sz w:val="19"/>
              </w:rPr>
              <w:t xml:space="preserve">  1. Kunci: Pada rangkaian seri (kawat tunggal), jika salah satu komponen rusak/padam, seluruh sirkuit terputus dan mesin ventilator ICU ikut mati mendadak yang membahayakan nyawa pasien. Rangkaian paralel menjamin setiap peralatan memiliki suplai kawat mandiri.</w:t>
              <w:br/>
            </w:r>
            <w:r>
              <w:rPr>
                <w:color w:val="1E293B"/>
                <w:sz w:val="19"/>
              </w:rPr>
              <w:t xml:space="preserve">  2. Kunci: Sifat kemagnetan elektromagnet dapat dihidupkan dan dimatikan sesuka hati dengan sakelar listrik. Saat sakelar dibuka (OFF), medan magnet seketika lenyap sehingga beban besi tua langsung jatuh ke bak truk daur ulang.</w:t>
              <w:br/>
            </w:r>
          </w:p>
        </w:tc>
      </w:tr>
    </w:tbl>
    <w:p/>
    <w:tbl>
      <w:tblPr>
        <w:tblW w:type="auto" w:w="0"/>
        <w:jc w:val="center"/>
        <w:tblLook w:firstColumn="1" w:firstRow="1" w:lastColumn="0" w:lastRow="0" w:noHBand="0" w:noVBand="1" w:val="04A0"/>
      </w:tblPr>
      <w:tblGrid>
        <w:gridCol w:w="10200"/>
      </w:tblGrid>
      <w:tr>
        <w:tc>
          <w:tcPr>
            <w:tcW w:type="dxa" w:w="10200"/>
            <w:shd w:val="clear" w:color="auto" w:fill="F0F9FF"/>
            <w:tcBorders>
              <w:top w:val="single" w:sz="8" w:space="0" w:color="0284C7"/>
              <w:left w:val="single" w:sz="8" w:space="0" w:color="0284C7"/>
              <w:bottom w:val="single" w:sz="8" w:space="0" w:color="0284C7"/>
              <w:right w:val="single" w:sz="8" w:space="0" w:color="0284C7"/>
            </w:tcBorders>
          </w:tcPr>
          <w:p>
            <w:r>
              <w:rPr>
                <w:b/>
                <w:color w:val="0369A1"/>
                <w:sz w:val="22"/>
              </w:rPr>
              <w:t>3. Kunci Jawaban &amp; Pembahasan Kelas 6 (Bab 6: Gawat! Benarkah Energi di Bumi akan Habis?)</w:t>
              <w:br/>
            </w:r>
            <w:r>
              <w:rPr>
                <w:color w:val="1E293B"/>
                <w:sz w:val="19"/>
              </w:rPr>
              <w:t>• Bagian A (Pilihan Ganda):</w:t>
              <w:br/>
            </w:r>
            <w:r>
              <w:rPr>
                <w:color w:val="1E293B"/>
                <w:sz w:val="19"/>
              </w:rPr>
              <w:t xml:space="preserve">  1. Jawaban: B (Penghematan: 1.000 x (60 - 10) = 50.000 Watt atau hemat 83,3% energi listrik).</w:t>
              <w:br/>
            </w:r>
            <w:r>
              <w:rPr>
                <w:color w:val="1E293B"/>
                <w:sz w:val="19"/>
              </w:rPr>
              <w:t xml:space="preserve">  2. Jawaban: B (Bahan bakar fosil butuh waktu jutaan tahun penimbunan di dalam kerak bumi sehingga tidak dapat dibuat ulang dalam waktu singkat).</w:t>
              <w:br/>
            </w:r>
            <w:r>
              <w:rPr>
                <w:color w:val="1E293B"/>
                <w:sz w:val="19"/>
              </w:rPr>
              <w:t xml:space="preserve">  3. Jawaban: B (Hembusan angin memutar bilah aerodinamis kincir yang memutar rotor generator elektromagnetik penghasil arus listrik).</w:t>
              <w:br/>
            </w:r>
            <w:r>
              <w:rPr>
                <w:color w:val="1E293B"/>
                <w:sz w:val="19"/>
              </w:rPr>
              <w:br/>
            </w:r>
            <w:r>
              <w:rPr>
                <w:color w:val="1E293B"/>
                <w:sz w:val="19"/>
              </w:rPr>
              <w:t>• Bagian B (Uraian):</w:t>
              <w:br/>
            </w:r>
            <w:r>
              <w:rPr>
                <w:color w:val="1E293B"/>
                <w:sz w:val="19"/>
              </w:rPr>
              <w:t xml:space="preserve">  1. Kunci: Tanpa angin dan matahari, pembangkit terbarukan menghasilkan daya 0 kWh sehingga kota padam total (blackout). Solusi: Kota wajib memiliki sistem penyimpanan daya baterai berkapasitas besar (Battery Energy Storage System / BESS) atau pembangkit terbarukan penyangga (seperti PLTA atau geotermal).</w:t>
              <w:br/>
            </w:r>
            <w:r>
              <w:rPr>
                <w:color w:val="1E293B"/>
                <w:sz w:val="19"/>
              </w:rPr>
              <w:t xml:space="preserve">  2. Kunci: Smart Grid membagi transmisi menjadi zona-zona paralel mandiri dengan sekring pintar (trip breaker). Saat petir merobohkan tiang kabel di perumahan, sekring hanya memutus zona perumahan saja, sementara suplai daya ke Rumah Sakit dan Gedung Sekolah tetap mengalir 100% aman.</w:t>
              <w:br/>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