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250507" w:rsidRDefault="00316645" w:rsidP="00451529">
      <w:pPr>
        <w:rPr>
          <w:i/>
          <w:iCs/>
        </w:rPr>
      </w:pPr>
      <w:r w:rsidRPr="00316645">
        <w:rPr>
          <w:i/>
          <w:iCs/>
        </w:rPr>
        <w:t xml:space="preserve">Актуальность работы заключается в том, что в большом количестве </w:t>
      </w:r>
      <w:proofErr w:type="gramStart"/>
      <w:r w:rsidRPr="00316645">
        <w:rPr>
          <w:i/>
          <w:iCs/>
        </w:rPr>
        <w:t>правовых  норм</w:t>
      </w:r>
      <w:proofErr w:type="gramEnd"/>
      <w:r w:rsidRPr="00316645">
        <w:rPr>
          <w:i/>
          <w:iCs/>
        </w:rPr>
        <w:t xml:space="preserve"> существенное место занимают те, которые регламентируют процессуальную деятельность путем установления временных рамок при осуществление тех или иных процессуальных действий, то есть посредством сроков.</w:t>
      </w:r>
      <w:r>
        <w:rPr>
          <w:i/>
          <w:iCs/>
        </w:rPr>
        <w:br/>
      </w:r>
      <w:r w:rsidRPr="00316645">
        <w:rPr>
          <w:i/>
          <w:iCs/>
        </w:rPr>
        <w:t>Цель: анализ правовых норм, регламентирующих процессуальные сроки, их многообразие , значение и применение в гражданском судопроизводстве, а также выявление актуальных проблем, возникающих в данной сфере и пути их решения</w:t>
      </w:r>
      <w:r>
        <w:rPr>
          <w:i/>
          <w:iCs/>
        </w:rPr>
        <w:br/>
      </w:r>
      <w:r w:rsidRPr="00316645">
        <w:rPr>
          <w:i/>
          <w:iCs/>
        </w:rPr>
        <w:t>Задачи:</w:t>
      </w:r>
      <w:r w:rsidRPr="00316645">
        <w:rPr>
          <w:i/>
          <w:iCs/>
        </w:rPr>
        <w:br/>
        <w:t>1. Раскрыть понятие и виды сроков в гражданском процессе;</w:t>
      </w:r>
      <w:r w:rsidRPr="00316645">
        <w:rPr>
          <w:i/>
          <w:iCs/>
        </w:rPr>
        <w:br/>
        <w:t>2. Проанализировать порядок исчисления сроков в гражданском процессе;</w:t>
      </w:r>
      <w:r w:rsidRPr="00316645">
        <w:rPr>
          <w:i/>
          <w:iCs/>
        </w:rPr>
        <w:br/>
        <w:t>3. Исследовать  основания и порядок приостановления процессуальных сроков;</w:t>
      </w:r>
      <w:r w:rsidRPr="00316645">
        <w:rPr>
          <w:i/>
          <w:iCs/>
        </w:rPr>
        <w:br/>
        <w:t>4. Изучить основания и порядок восстановления и продления процессуальных сроков;</w:t>
      </w:r>
      <w:r>
        <w:rPr>
          <w:i/>
          <w:iCs/>
        </w:rPr>
        <w:br/>
      </w:r>
      <w:r w:rsidRPr="00316645">
        <w:rPr>
          <w:i/>
          <w:iCs/>
        </w:rPr>
        <w:t>Объект: общественные отношения возникающие в рамках осуществления судопроизводства  в процессе рассмотрения гражданского дела, реализующихся в устан</w:t>
      </w:r>
      <w:r>
        <w:rPr>
          <w:i/>
          <w:iCs/>
        </w:rPr>
        <w:t>овленные процессуальные сроки.</w:t>
      </w:r>
      <w:r>
        <w:rPr>
          <w:i/>
          <w:iCs/>
        </w:rPr>
        <w:br/>
      </w:r>
      <w:r w:rsidRPr="00316645">
        <w:rPr>
          <w:i/>
          <w:iCs/>
        </w:rPr>
        <w:t>Предмет: действующее гражданское процессуальное законодательство РФ, регламентирующее порядок исчисления процессуальных сроков.</w:t>
      </w:r>
      <w:r>
        <w:rPr>
          <w:i/>
          <w:iCs/>
        </w:rPr>
        <w:br/>
        <w:t>В ходе выполнения работы я использовала следующие НПА</w:t>
      </w:r>
      <w:r>
        <w:rPr>
          <w:i/>
          <w:iCs/>
        </w:rPr>
        <w:br/>
      </w:r>
      <w:r w:rsidRPr="00316645">
        <w:rPr>
          <w:i/>
          <w:iCs/>
        </w:rPr>
        <w:t>Важным аспектом для заинтересованных лиц, обращающихся за судебной защитой ,является то , чтобы нарушенное право или охраняемый законом интерес были своевремен</w:t>
      </w:r>
      <w:r>
        <w:rPr>
          <w:i/>
          <w:iCs/>
        </w:rPr>
        <w:t>но восстановлены либо защищены.</w:t>
      </w:r>
      <w:r>
        <w:rPr>
          <w:i/>
          <w:iCs/>
        </w:rPr>
        <w:br/>
      </w:r>
      <w:r w:rsidRPr="00316645">
        <w:rPr>
          <w:i/>
          <w:iCs/>
        </w:rPr>
        <w:t>Наряду с многими процессуальными гаранти</w:t>
      </w:r>
      <w:r>
        <w:rPr>
          <w:i/>
          <w:iCs/>
        </w:rPr>
        <w:t>ями, достижению цели оперативно</w:t>
      </w:r>
      <w:r w:rsidRPr="00316645">
        <w:rPr>
          <w:i/>
          <w:iCs/>
        </w:rPr>
        <w:t>го рассмотрения гражданских дел служат процессуальные сроки.</w:t>
      </w:r>
      <w:r>
        <w:rPr>
          <w:i/>
          <w:iCs/>
        </w:rPr>
        <w:br/>
      </w:r>
      <w:r w:rsidRPr="00316645">
        <w:rPr>
          <w:i/>
          <w:iCs/>
        </w:rPr>
        <w:t>Процессуальный срок - определенный гражданским процессуальным законом отрезок времени для совершения судами, лицами, участвующими в деле, и другими участниками судопроизводства каких-либо процессуальных действий.</w:t>
      </w:r>
      <w:r>
        <w:rPr>
          <w:i/>
          <w:iCs/>
        </w:rPr>
        <w:br/>
      </w:r>
      <w:r w:rsidRPr="00316645">
        <w:rPr>
          <w:i/>
          <w:iCs/>
        </w:rPr>
        <w:t>Поскольку процессуальные сроки многочисленны и разнообразны, в связи с этим возникает необходимость их деления на виды</w:t>
      </w:r>
      <w:r w:rsidR="00250507">
        <w:rPr>
          <w:i/>
          <w:iCs/>
        </w:rPr>
        <w:t>.</w:t>
      </w:r>
      <w:r w:rsidR="00250507">
        <w:rPr>
          <w:i/>
          <w:iCs/>
        </w:rPr>
        <w:br/>
      </w:r>
      <w:r w:rsidRPr="00316645">
        <w:rPr>
          <w:i/>
          <w:iCs/>
        </w:rPr>
        <w:t xml:space="preserve">В соответствий с частью 2 статьи </w:t>
      </w:r>
      <w:r>
        <w:rPr>
          <w:i/>
          <w:iCs/>
        </w:rPr>
        <w:t>107 ГПК РФ процессуальные сроки определяются:</w:t>
      </w:r>
      <w:r>
        <w:rPr>
          <w:i/>
          <w:iCs/>
        </w:rPr>
        <w:br/>
        <w:t xml:space="preserve">1.датой, </w:t>
      </w:r>
      <w:r w:rsidRPr="00316645">
        <w:rPr>
          <w:i/>
          <w:iCs/>
        </w:rPr>
        <w:t>2.указанием на событие, кот</w:t>
      </w:r>
      <w:r>
        <w:rPr>
          <w:i/>
          <w:iCs/>
        </w:rPr>
        <w:t xml:space="preserve">орое должно неизбежно наступить </w:t>
      </w:r>
      <w:r w:rsidR="00250507">
        <w:rPr>
          <w:i/>
          <w:iCs/>
        </w:rPr>
        <w:t>3.периодом</w:t>
      </w:r>
      <w:r>
        <w:rPr>
          <w:i/>
          <w:iCs/>
        </w:rPr>
        <w:br/>
      </w:r>
      <w:r w:rsidRPr="00316645">
        <w:rPr>
          <w:i/>
          <w:iCs/>
        </w:rPr>
        <w:t>В зависимости от того, кем установ</w:t>
      </w:r>
      <w:r>
        <w:rPr>
          <w:i/>
          <w:iCs/>
        </w:rPr>
        <w:t>лены сроки, они подразделяются  на :</w:t>
      </w:r>
      <w:r w:rsidR="00250507">
        <w:rPr>
          <w:i/>
          <w:iCs/>
        </w:rPr>
        <w:br/>
      </w:r>
      <w:r>
        <w:rPr>
          <w:i/>
          <w:iCs/>
        </w:rPr>
        <w:t xml:space="preserve"> 1.Законные </w:t>
      </w:r>
      <w:r w:rsidRPr="00316645">
        <w:rPr>
          <w:i/>
          <w:iCs/>
        </w:rPr>
        <w:t>2.Судебные</w:t>
      </w:r>
      <w:r>
        <w:rPr>
          <w:i/>
          <w:iCs/>
        </w:rPr>
        <w:br/>
        <w:t xml:space="preserve">Законные сроки </w:t>
      </w:r>
      <w:r w:rsidRPr="00316645">
        <w:rPr>
          <w:i/>
          <w:iCs/>
        </w:rPr>
        <w:t>нормативно определ</w:t>
      </w:r>
      <w:r>
        <w:rPr>
          <w:i/>
          <w:iCs/>
        </w:rPr>
        <w:t>ены в различных статьях граждан</w:t>
      </w:r>
      <w:r w:rsidRPr="00316645">
        <w:rPr>
          <w:i/>
          <w:iCs/>
        </w:rPr>
        <w:t>ского процессуального кодекса и в основн</w:t>
      </w:r>
      <w:r>
        <w:rPr>
          <w:i/>
          <w:iCs/>
        </w:rPr>
        <w:t>ом регламентируют время реализа</w:t>
      </w:r>
      <w:r w:rsidRPr="00316645">
        <w:rPr>
          <w:i/>
          <w:iCs/>
        </w:rPr>
        <w:t>ции участниками судопроизводства субъективных гражданских процессуальных прав.</w:t>
      </w:r>
      <w:r>
        <w:rPr>
          <w:i/>
          <w:iCs/>
        </w:rPr>
        <w:br/>
      </w:r>
      <w:r w:rsidR="00250507">
        <w:rPr>
          <w:i/>
          <w:iCs/>
        </w:rPr>
        <w:t>И</w:t>
      </w:r>
      <w:r w:rsidRPr="00316645">
        <w:rPr>
          <w:i/>
          <w:iCs/>
        </w:rPr>
        <w:t>стечение установленного зако</w:t>
      </w:r>
      <w:r w:rsidR="00250507">
        <w:rPr>
          <w:i/>
          <w:iCs/>
        </w:rPr>
        <w:t xml:space="preserve">ном срока погашает </w:t>
      </w:r>
      <w:r w:rsidRPr="00316645">
        <w:rPr>
          <w:i/>
          <w:iCs/>
        </w:rPr>
        <w:t xml:space="preserve"> право на совершение процессуальных действий, а жалобы (представления) и документы, поданные за пределами соответствующего ср</w:t>
      </w:r>
      <w:r w:rsidR="00451529">
        <w:rPr>
          <w:i/>
          <w:iCs/>
        </w:rPr>
        <w:t>ока, остаются без рассмотрения.</w:t>
      </w:r>
      <w:r w:rsidR="00451529">
        <w:rPr>
          <w:i/>
          <w:iCs/>
        </w:rPr>
        <w:br/>
      </w:r>
      <w:r w:rsidRPr="00316645">
        <w:rPr>
          <w:i/>
          <w:iCs/>
        </w:rPr>
        <w:t xml:space="preserve">Однако в случаях пропуска по уважительной причине законный срок </w:t>
      </w:r>
      <w:r w:rsidR="00451529">
        <w:rPr>
          <w:i/>
          <w:iCs/>
        </w:rPr>
        <w:t xml:space="preserve">может быть судом восстановлен. </w:t>
      </w:r>
      <w:r w:rsidR="00451529">
        <w:rPr>
          <w:i/>
          <w:iCs/>
        </w:rPr>
        <w:br/>
      </w:r>
      <w:r w:rsidRPr="00316645">
        <w:rPr>
          <w:i/>
          <w:iCs/>
        </w:rPr>
        <w:t>Заявление о восстановлении срока рассматр</w:t>
      </w:r>
      <w:r w:rsidR="00451529">
        <w:rPr>
          <w:i/>
          <w:iCs/>
        </w:rPr>
        <w:t>ивается судьей в заседании с из</w:t>
      </w:r>
      <w:r w:rsidRPr="00316645">
        <w:rPr>
          <w:i/>
          <w:iCs/>
        </w:rPr>
        <w:t>вещением лиц, участвующих в деле.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судебные сроки, в отличие от законных, назначаются непосредственно судьей, когда необходимо определить время соверш</w:t>
      </w:r>
      <w:r w:rsidR="00451529">
        <w:rPr>
          <w:i/>
          <w:iCs/>
        </w:rPr>
        <w:t>ения того или иного процессуаль</w:t>
      </w:r>
      <w:r w:rsidR="00451529" w:rsidRPr="00451529">
        <w:rPr>
          <w:i/>
          <w:iCs/>
        </w:rPr>
        <w:t>ного действия, а законный срок отсутствует.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 xml:space="preserve">При пропуске судебного срока независимо </w:t>
      </w:r>
      <w:r w:rsidR="00451529">
        <w:rPr>
          <w:i/>
          <w:iCs/>
        </w:rPr>
        <w:t>от его причин он может быть про</w:t>
      </w:r>
      <w:r w:rsidR="00451529" w:rsidRPr="00451529">
        <w:rPr>
          <w:i/>
          <w:iCs/>
        </w:rPr>
        <w:t>длен судьей, а к виновным лицам могут быть применены меры гражданской процессуальной ответственности.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Правила исчисления процессуальных сроков содержатся в статье  107 ГПК РФ .</w:t>
      </w:r>
    </w:p>
    <w:p w:rsidR="00451529" w:rsidRPr="00451529" w:rsidRDefault="00250507" w:rsidP="00451529">
      <w:pPr>
        <w:rPr>
          <w:i/>
          <w:iCs/>
        </w:rPr>
      </w:pPr>
      <w:r w:rsidRPr="00316645">
        <w:rPr>
          <w:i/>
          <w:iCs/>
        </w:rPr>
        <w:lastRenderedPageBreak/>
        <w:t>Сроки, определяемые календарными дат</w:t>
      </w:r>
      <w:r>
        <w:rPr>
          <w:i/>
          <w:iCs/>
        </w:rPr>
        <w:t>ами, исчисляются днями, поэтому</w:t>
      </w:r>
      <w:r>
        <w:rPr>
          <w:i/>
          <w:iCs/>
        </w:rPr>
        <w:br/>
      </w:r>
      <w:r w:rsidRPr="00316645">
        <w:rPr>
          <w:i/>
          <w:iCs/>
        </w:rPr>
        <w:t>окончанием соответствующего дня заканчивается и проц</w:t>
      </w:r>
      <w:r>
        <w:rPr>
          <w:i/>
          <w:iCs/>
        </w:rPr>
        <w:t>ессуальный срок.</w:t>
      </w:r>
      <w:r>
        <w:rPr>
          <w:i/>
          <w:iCs/>
        </w:rPr>
        <w:br/>
      </w:r>
      <w:r w:rsidRPr="00316645">
        <w:rPr>
          <w:i/>
          <w:iCs/>
        </w:rPr>
        <w:t>В процессуальных сроках, исчисл</w:t>
      </w:r>
      <w:r>
        <w:rPr>
          <w:i/>
          <w:iCs/>
        </w:rPr>
        <w:t xml:space="preserve">яемых периодами времени, точный </w:t>
      </w:r>
      <w:r w:rsidRPr="00316645">
        <w:rPr>
          <w:i/>
          <w:iCs/>
        </w:rPr>
        <w:t>момент совершения процессуального акта не устанавливается.</w:t>
      </w:r>
      <w:r>
        <w:rPr>
          <w:i/>
          <w:iCs/>
        </w:rPr>
        <w:br/>
      </w:r>
      <w:r w:rsidRPr="00316645">
        <w:rPr>
          <w:i/>
          <w:iCs/>
        </w:rPr>
        <w:t>Оканчиваются такие сроки в последний раб</w:t>
      </w:r>
      <w:r>
        <w:rPr>
          <w:i/>
          <w:iCs/>
        </w:rPr>
        <w:t>очий день соответствующего периода.</w:t>
      </w:r>
      <w:r>
        <w:rPr>
          <w:i/>
          <w:iCs/>
        </w:rPr>
        <w:br/>
      </w:r>
      <w:r w:rsidRPr="00316645">
        <w:rPr>
          <w:i/>
          <w:iCs/>
        </w:rPr>
        <w:t>Так как согласно части 3 статьи 107 ГПК РФ «В сроки, исчисляемые днями, не включаются нерабочие дни, если иное не уста</w:t>
      </w:r>
      <w:r>
        <w:rPr>
          <w:i/>
          <w:iCs/>
        </w:rPr>
        <w:t xml:space="preserve">новлено настоящим кодексом» </w:t>
      </w:r>
      <w:r>
        <w:rPr>
          <w:i/>
          <w:iCs/>
        </w:rPr>
        <w:br/>
      </w:r>
      <w:r w:rsidRPr="00316645">
        <w:rPr>
          <w:i/>
          <w:iCs/>
        </w:rPr>
        <w:t xml:space="preserve">При этом процессуальное действие должно </w:t>
      </w:r>
      <w:r>
        <w:rPr>
          <w:i/>
          <w:iCs/>
        </w:rPr>
        <w:t>быть выполнено до двадцати четы</w:t>
      </w:r>
      <w:r w:rsidRPr="00316645">
        <w:rPr>
          <w:i/>
          <w:iCs/>
        </w:rPr>
        <w:t>рех часов последнего дня срока (например, документы сданы на почту или телеграф для пересылки в суд).</w:t>
      </w:r>
      <w:r>
        <w:rPr>
          <w:i/>
          <w:iCs/>
        </w:rPr>
        <w:br/>
      </w:r>
      <w:r w:rsidR="00451529" w:rsidRPr="00451529">
        <w:rPr>
          <w:i/>
          <w:iCs/>
        </w:rPr>
        <w:t>При изменении основания или предмета иска, увеличении или уменьшении  размера исковых требований течение срока рассмотрения дела начинается со дня совершения соответствующего процессуального действия соглас</w:t>
      </w:r>
      <w:r w:rsidR="00451529">
        <w:rPr>
          <w:i/>
          <w:iCs/>
        </w:rPr>
        <w:t>но части 3 статьи 39 ГПК РФ[6].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Срок, исчисляемый м</w:t>
      </w:r>
      <w:r w:rsidR="00451529">
        <w:rPr>
          <w:i/>
          <w:iCs/>
        </w:rPr>
        <w:t>есяцами, истекает в соответству</w:t>
      </w:r>
      <w:r>
        <w:rPr>
          <w:i/>
          <w:iCs/>
        </w:rPr>
        <w:t xml:space="preserve">ющие </w:t>
      </w:r>
      <w:r w:rsidR="00451529" w:rsidRPr="00451529">
        <w:rPr>
          <w:i/>
          <w:iCs/>
        </w:rPr>
        <w:t>число последнего месяца срок</w:t>
      </w:r>
      <w:r w:rsidR="00451529">
        <w:rPr>
          <w:i/>
          <w:iCs/>
        </w:rPr>
        <w:t>а. Если конец срока, исчисляемо</w:t>
      </w:r>
      <w:r w:rsidR="00451529" w:rsidRPr="00451529">
        <w:rPr>
          <w:i/>
          <w:iCs/>
        </w:rPr>
        <w:t>го месяцами, приходится на такой месяц, который соответствующего числа не имеет, например, февраль не имеет тридцатого числа, то срок истекает в последний день этого месяца сог</w:t>
      </w:r>
      <w:r w:rsidR="00451529">
        <w:rPr>
          <w:i/>
          <w:iCs/>
        </w:rPr>
        <w:t>ласно части 1 статьи 108 ГПК РФ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Если процессуальное действие должно быть</w:t>
      </w:r>
      <w:r>
        <w:rPr>
          <w:i/>
          <w:iCs/>
        </w:rPr>
        <w:t xml:space="preserve"> совершено непосредственно в су</w:t>
      </w:r>
      <w:r w:rsidR="00451529" w:rsidRPr="00451529">
        <w:rPr>
          <w:i/>
          <w:iCs/>
        </w:rPr>
        <w:t>де или другой организации, срок истекает в тот час, когда в этом суде или организации по установленным правилам заканчивается рабочий день или прекращаются соответствующие операции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При пропуске процессуальных сроков нас</w:t>
      </w:r>
      <w:r w:rsidR="00451529">
        <w:rPr>
          <w:i/>
          <w:iCs/>
        </w:rPr>
        <w:t>тупают определенные правовые по</w:t>
      </w:r>
      <w:r w:rsidR="00451529" w:rsidRPr="00451529">
        <w:rPr>
          <w:i/>
          <w:iCs/>
        </w:rPr>
        <w:t>следствия, таких как погашение права на совершение процессуал</w:t>
      </w:r>
      <w:r w:rsidR="00451529">
        <w:rPr>
          <w:i/>
          <w:iCs/>
        </w:rPr>
        <w:t>ьных дей</w:t>
      </w:r>
      <w:r w:rsidR="00451529" w:rsidRPr="00451529">
        <w:rPr>
          <w:i/>
          <w:iCs/>
        </w:rPr>
        <w:t>ствий или же  отказ судом в рассмотрении жалобы или документов.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течение  не истекших процессуальных сроков приостанавливается в связи с приостановлением производства по гражд</w:t>
      </w:r>
      <w:r w:rsidR="00451529">
        <w:rPr>
          <w:i/>
          <w:iCs/>
        </w:rPr>
        <w:t xml:space="preserve">анскому делу. </w:t>
      </w:r>
      <w:r>
        <w:rPr>
          <w:i/>
          <w:iCs/>
        </w:rPr>
        <w:t>Приостановление -</w:t>
      </w:r>
      <w:r w:rsidR="00451529">
        <w:rPr>
          <w:i/>
          <w:iCs/>
        </w:rPr>
        <w:t>Это временное пре</w:t>
      </w:r>
      <w:r w:rsidR="00451529" w:rsidRPr="00451529">
        <w:rPr>
          <w:i/>
          <w:iCs/>
        </w:rPr>
        <w:t>кращение судом процессуальных действий</w:t>
      </w:r>
      <w:r w:rsidR="00451529">
        <w:rPr>
          <w:i/>
          <w:iCs/>
        </w:rPr>
        <w:t xml:space="preserve"> в стадии судебного разбиратель</w:t>
      </w:r>
      <w:r w:rsidR="00451529" w:rsidRPr="00451529">
        <w:rPr>
          <w:i/>
          <w:iCs/>
        </w:rPr>
        <w:t>ства, вызванное объективными, то есть независящими от су</w:t>
      </w:r>
      <w:r w:rsidR="00451529">
        <w:rPr>
          <w:i/>
          <w:iCs/>
        </w:rPr>
        <w:t>да и лиц, участ</w:t>
      </w:r>
      <w:r w:rsidR="00451529" w:rsidRPr="00451529">
        <w:rPr>
          <w:i/>
          <w:iCs/>
        </w:rPr>
        <w:t xml:space="preserve">вующих в деле, обстоятельствами, препятствующими дальнейшему развитию процесса и в отношении которых невозможно </w:t>
      </w:r>
      <w:r w:rsidR="00451529">
        <w:rPr>
          <w:i/>
          <w:iCs/>
        </w:rPr>
        <w:t>определить, когда они отпадут.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приостановить</w:t>
      </w:r>
      <w:r w:rsidR="00451529">
        <w:rPr>
          <w:i/>
          <w:iCs/>
        </w:rPr>
        <w:t xml:space="preserve"> производство по делу в случае:</w:t>
      </w:r>
      <w:r w:rsidR="00451529">
        <w:rPr>
          <w:i/>
          <w:iCs/>
        </w:rPr>
        <w:br/>
      </w:r>
      <w:r w:rsidR="00451529" w:rsidRPr="00451529">
        <w:rPr>
          <w:i/>
          <w:iCs/>
        </w:rPr>
        <w:t>- смерти гражданина, если спорное прав</w:t>
      </w:r>
      <w:r w:rsidR="00451529">
        <w:rPr>
          <w:i/>
          <w:iCs/>
        </w:rPr>
        <w:t>оотношение допускает правопреем</w:t>
      </w:r>
      <w:r w:rsidR="00451529" w:rsidRPr="00451529">
        <w:rPr>
          <w:i/>
          <w:iCs/>
        </w:rPr>
        <w:t>ство</w:t>
      </w:r>
      <w:r>
        <w:rPr>
          <w:i/>
          <w:iCs/>
        </w:rPr>
        <w:br/>
      </w:r>
      <w:r w:rsidR="00451529" w:rsidRPr="00451529">
        <w:rPr>
          <w:i/>
          <w:iCs/>
        </w:rPr>
        <w:t>В данном случае производство по делу приостанавливается до определения правопреемником лица, участвующего в деле.</w:t>
      </w:r>
    </w:p>
    <w:p w:rsidR="009A3F5C" w:rsidRPr="009A3F5C" w:rsidRDefault="00451529" w:rsidP="009A3F5C">
      <w:pPr>
        <w:rPr>
          <w:i/>
          <w:iCs/>
        </w:rPr>
      </w:pPr>
      <w:r w:rsidRPr="00451529">
        <w:rPr>
          <w:i/>
          <w:iCs/>
        </w:rPr>
        <w:t xml:space="preserve">- признания стороны недееспособной </w:t>
      </w:r>
      <w:r w:rsidR="00250507">
        <w:rPr>
          <w:i/>
          <w:iCs/>
        </w:rPr>
        <w:br/>
      </w:r>
      <w:r w:rsidRPr="00451529">
        <w:rPr>
          <w:i/>
          <w:iCs/>
        </w:rPr>
        <w:t>Производство по делу приостанавливается до назначения недееспособном</w:t>
      </w:r>
      <w:r>
        <w:rPr>
          <w:i/>
          <w:iCs/>
        </w:rPr>
        <w:t>у лицу законного представителя.</w:t>
      </w:r>
      <w:r>
        <w:rPr>
          <w:i/>
          <w:iCs/>
        </w:rPr>
        <w:br/>
      </w:r>
      <w:r w:rsidRPr="00451529">
        <w:rPr>
          <w:i/>
          <w:iCs/>
        </w:rPr>
        <w:t>- участия ответчика в боевых действиях, выполнения задач в условиях чрезвычайного или военного положения</w:t>
      </w:r>
      <w:r w:rsidR="00250507">
        <w:rPr>
          <w:i/>
          <w:iCs/>
        </w:rPr>
        <w:br/>
      </w:r>
      <w:r w:rsidR="00F353D7" w:rsidRPr="00F353D7">
        <w:rPr>
          <w:i/>
          <w:iCs/>
        </w:rPr>
        <w:t>Вопрос о наличии обстоятельства, являющ</w:t>
      </w:r>
      <w:r w:rsidR="00F353D7">
        <w:rPr>
          <w:i/>
          <w:iCs/>
        </w:rPr>
        <w:t>егося основанием для приостанов</w:t>
      </w:r>
      <w:r w:rsidR="00F353D7" w:rsidRPr="00F353D7">
        <w:rPr>
          <w:i/>
          <w:iCs/>
        </w:rPr>
        <w:t>ления производства по делу, может быть поставлен как по инициативе суда, так и по ходатайству лиц, участвующих в деле</w:t>
      </w:r>
      <w:r w:rsidR="00250507">
        <w:rPr>
          <w:i/>
          <w:iCs/>
        </w:rPr>
        <w:t xml:space="preserve"> </w:t>
      </w:r>
      <w:r w:rsidR="00F353D7" w:rsidRPr="00F353D7">
        <w:rPr>
          <w:i/>
          <w:iCs/>
        </w:rPr>
        <w:t>Их течение приостана</w:t>
      </w:r>
      <w:r w:rsidR="00F353D7">
        <w:rPr>
          <w:i/>
          <w:iCs/>
        </w:rPr>
        <w:t>вливается с вынесением определе</w:t>
      </w:r>
      <w:r w:rsidR="00F353D7" w:rsidRPr="00F353D7">
        <w:rPr>
          <w:i/>
          <w:iCs/>
        </w:rPr>
        <w:t>ния суда о приостановлении производства, но исч</w:t>
      </w:r>
      <w:r w:rsidR="00F353D7">
        <w:rPr>
          <w:i/>
          <w:iCs/>
        </w:rPr>
        <w:t>исляются сроки не с момен</w:t>
      </w:r>
      <w:r w:rsidR="00F353D7" w:rsidRPr="00F353D7">
        <w:rPr>
          <w:i/>
          <w:iCs/>
        </w:rPr>
        <w:t xml:space="preserve">та вынесения определения, а с момента </w:t>
      </w:r>
      <w:r w:rsidR="00F353D7">
        <w:rPr>
          <w:i/>
          <w:iCs/>
        </w:rPr>
        <w:t>возникновения обстоятельств, по</w:t>
      </w:r>
      <w:r w:rsidR="00F353D7" w:rsidRPr="00F353D7">
        <w:rPr>
          <w:i/>
          <w:iCs/>
        </w:rPr>
        <w:t>служивших основанием для приостановления</w:t>
      </w:r>
      <w:r w:rsidR="00F353D7">
        <w:rPr>
          <w:i/>
          <w:iCs/>
        </w:rPr>
        <w:t xml:space="preserve"> производства по делу или исполнения решения </w:t>
      </w:r>
      <w:proofErr w:type="spellStart"/>
      <w:r w:rsidR="00F353D7">
        <w:rPr>
          <w:i/>
          <w:iCs/>
        </w:rPr>
        <w:t>суда.</w:t>
      </w:r>
      <w:r w:rsidR="00F353D7" w:rsidRPr="00F353D7">
        <w:rPr>
          <w:i/>
          <w:iCs/>
        </w:rPr>
        <w:t>С</w:t>
      </w:r>
      <w:proofErr w:type="spellEnd"/>
      <w:r w:rsidR="00F353D7" w:rsidRPr="00F353D7">
        <w:rPr>
          <w:i/>
          <w:iCs/>
        </w:rPr>
        <w:t xml:space="preserve"> возобновлением производства по делу продолжается течение процессуа</w:t>
      </w:r>
      <w:r w:rsidR="00F353D7">
        <w:rPr>
          <w:i/>
          <w:iCs/>
        </w:rPr>
        <w:t>ль</w:t>
      </w:r>
      <w:r w:rsidR="00F353D7" w:rsidRPr="00F353D7">
        <w:rPr>
          <w:i/>
          <w:iCs/>
        </w:rPr>
        <w:t>ных сроков,</w:t>
      </w:r>
      <w:r w:rsidR="00F353D7">
        <w:rPr>
          <w:i/>
          <w:iCs/>
        </w:rPr>
        <w:br/>
      </w:r>
      <w:r w:rsidR="00F353D7" w:rsidRPr="00F353D7">
        <w:rPr>
          <w:i/>
          <w:iCs/>
        </w:rPr>
        <w:t>Назначенные судом процессуальные с</w:t>
      </w:r>
      <w:r w:rsidR="00F353D7">
        <w:rPr>
          <w:i/>
          <w:iCs/>
        </w:rPr>
        <w:t xml:space="preserve">роки могут быть продлены </w:t>
      </w:r>
      <w:r w:rsidR="00250507">
        <w:rPr>
          <w:i/>
          <w:iCs/>
        </w:rPr>
        <w:t xml:space="preserve"> продлеваю</w:t>
      </w:r>
      <w:r w:rsidR="00F353D7" w:rsidRPr="00F353D7">
        <w:rPr>
          <w:i/>
          <w:iCs/>
        </w:rPr>
        <w:t>тся</w:t>
      </w:r>
      <w:r w:rsidR="00250507">
        <w:rPr>
          <w:i/>
          <w:iCs/>
        </w:rPr>
        <w:t xml:space="preserve"> сроки  в случае, если причина </w:t>
      </w:r>
      <w:r w:rsidR="00F353D7" w:rsidRPr="00F353D7">
        <w:rPr>
          <w:i/>
          <w:iCs/>
        </w:rPr>
        <w:t>пропуск</w:t>
      </w:r>
      <w:r w:rsidR="00F353D7">
        <w:rPr>
          <w:i/>
          <w:iCs/>
        </w:rPr>
        <w:t>а бу</w:t>
      </w:r>
      <w:r w:rsidR="00F353D7" w:rsidRPr="00F353D7">
        <w:rPr>
          <w:i/>
          <w:iCs/>
        </w:rPr>
        <w:t>дет признана судьей (судом) уважительно</w:t>
      </w:r>
      <w:r w:rsidR="00F353D7">
        <w:rPr>
          <w:i/>
          <w:iCs/>
        </w:rPr>
        <w:t>й. Уважительными могут быть при</w:t>
      </w:r>
      <w:r w:rsidR="00F353D7" w:rsidRPr="00F353D7">
        <w:rPr>
          <w:i/>
          <w:iCs/>
        </w:rPr>
        <w:t>знаны причины, которые препят</w:t>
      </w:r>
      <w:r w:rsidR="00F353D7">
        <w:rPr>
          <w:i/>
          <w:iCs/>
        </w:rPr>
        <w:t>ствовали исполне</w:t>
      </w:r>
      <w:r w:rsidR="00F353D7" w:rsidRPr="00F353D7">
        <w:rPr>
          <w:i/>
          <w:iCs/>
        </w:rPr>
        <w:t>ние процессуального действия в срок, наз</w:t>
      </w:r>
      <w:r w:rsidR="00F353D7">
        <w:rPr>
          <w:i/>
          <w:iCs/>
        </w:rPr>
        <w:t>наченный судом (временная нетру</w:t>
      </w:r>
      <w:r w:rsidR="00F353D7" w:rsidRPr="00F353D7">
        <w:rPr>
          <w:i/>
          <w:iCs/>
        </w:rPr>
        <w:t>доспособность, командировка, семейны</w:t>
      </w:r>
      <w:r w:rsidR="00F353D7">
        <w:rPr>
          <w:i/>
          <w:iCs/>
        </w:rPr>
        <w:t xml:space="preserve">е </w:t>
      </w:r>
      <w:r w:rsidR="00F353D7">
        <w:rPr>
          <w:i/>
          <w:iCs/>
        </w:rPr>
        <w:lastRenderedPageBreak/>
        <w:t>обстоятельства и т.п.).</w:t>
      </w:r>
      <w:r w:rsidR="00F353D7">
        <w:rPr>
          <w:i/>
          <w:iCs/>
        </w:rPr>
        <w:br/>
      </w:r>
      <w:r w:rsidR="00F353D7" w:rsidRPr="00F353D7">
        <w:rPr>
          <w:i/>
          <w:iCs/>
        </w:rPr>
        <w:t>По смыслу гражданского процессуального</w:t>
      </w:r>
      <w:r w:rsidR="00F353D7">
        <w:rPr>
          <w:i/>
          <w:iCs/>
        </w:rPr>
        <w:t xml:space="preserve"> законодательства продление про</w:t>
      </w:r>
      <w:r w:rsidR="00F353D7" w:rsidRPr="00F353D7">
        <w:rPr>
          <w:i/>
          <w:iCs/>
        </w:rPr>
        <w:t>цессуальных сроков осуществляется без пр</w:t>
      </w:r>
      <w:r w:rsidR="00F353D7">
        <w:rPr>
          <w:i/>
          <w:iCs/>
        </w:rPr>
        <w:t xml:space="preserve">оведения судебного заседания </w:t>
      </w:r>
      <w:r w:rsidR="00250507">
        <w:rPr>
          <w:i/>
          <w:iCs/>
        </w:rPr>
        <w:br/>
      </w:r>
      <w:r w:rsidR="00F353D7" w:rsidRPr="00F353D7">
        <w:rPr>
          <w:i/>
          <w:iCs/>
        </w:rPr>
        <w:t>Следует отличать продление процессуальных сроков от их восстановления</w:t>
      </w:r>
      <w:r w:rsidR="00250507">
        <w:rPr>
          <w:i/>
          <w:iCs/>
        </w:rPr>
        <w:br/>
      </w:r>
      <w:r w:rsidR="00F353D7" w:rsidRPr="00F353D7">
        <w:rPr>
          <w:i/>
          <w:iCs/>
        </w:rPr>
        <w:t>При пропуске процессуальных сроков, установленных законом, суду следует разъяснять лицам, участвующим в деле, и</w:t>
      </w:r>
      <w:r w:rsidR="00F353D7">
        <w:rPr>
          <w:i/>
          <w:iCs/>
        </w:rPr>
        <w:t>х право обратиться в суд с заяв</w:t>
      </w:r>
      <w:r w:rsidR="00F353D7" w:rsidRPr="00F353D7">
        <w:rPr>
          <w:i/>
          <w:iCs/>
        </w:rPr>
        <w:t>лением о восстановлении этого срока.</w:t>
      </w:r>
      <w:r w:rsidR="00F353D7">
        <w:rPr>
          <w:i/>
          <w:iCs/>
        </w:rPr>
        <w:br/>
      </w:r>
      <w:r w:rsidR="00F353D7" w:rsidRPr="00F353D7">
        <w:rPr>
          <w:i/>
          <w:iCs/>
        </w:rPr>
        <w:t xml:space="preserve">Лицам, пропустившим установленный </w:t>
      </w:r>
      <w:r w:rsidR="00250507">
        <w:rPr>
          <w:i/>
          <w:iCs/>
        </w:rPr>
        <w:t xml:space="preserve"> </w:t>
      </w:r>
      <w:r w:rsidR="00F353D7" w:rsidRPr="00F353D7">
        <w:rPr>
          <w:i/>
          <w:iCs/>
        </w:rPr>
        <w:t>процессуальный срок по причинам приз</w:t>
      </w:r>
      <w:r w:rsidR="00250507">
        <w:rPr>
          <w:i/>
          <w:iCs/>
        </w:rPr>
        <w:t>нанным судом уважительными, про</w:t>
      </w:r>
      <w:r w:rsidR="00F353D7" w:rsidRPr="00F353D7">
        <w:rPr>
          <w:i/>
          <w:iCs/>
        </w:rPr>
        <w:t>пущенный срок может быть во</w:t>
      </w:r>
      <w:r w:rsidR="00F353D7">
        <w:rPr>
          <w:i/>
          <w:iCs/>
        </w:rPr>
        <w:t xml:space="preserve">сстановлен( ч 1 </w:t>
      </w:r>
      <w:proofErr w:type="spellStart"/>
      <w:r w:rsidR="00F353D7">
        <w:rPr>
          <w:i/>
          <w:iCs/>
        </w:rPr>
        <w:t>ст</w:t>
      </w:r>
      <w:proofErr w:type="spellEnd"/>
      <w:r w:rsidR="00F353D7">
        <w:rPr>
          <w:i/>
          <w:iCs/>
        </w:rPr>
        <w:t xml:space="preserve"> 112)</w:t>
      </w:r>
      <w:r w:rsidR="00F353D7">
        <w:rPr>
          <w:i/>
          <w:iCs/>
        </w:rPr>
        <w:br/>
      </w:r>
      <w:r w:rsidR="00F353D7" w:rsidRPr="00F353D7">
        <w:rPr>
          <w:i/>
          <w:iCs/>
        </w:rPr>
        <w:t>Заявление о восстановлении пропущенного процессуального срока подаётся в суд, в котором надлежало совершить процессуальное де</w:t>
      </w:r>
      <w:r w:rsidR="00F353D7">
        <w:rPr>
          <w:i/>
          <w:iCs/>
        </w:rPr>
        <w:t>йствие Ч.2 СТ.112</w:t>
      </w:r>
      <w:r w:rsidR="00F353D7">
        <w:rPr>
          <w:i/>
          <w:iCs/>
        </w:rPr>
        <w:br/>
      </w:r>
      <w:r w:rsidR="00F353D7" w:rsidRPr="00F353D7">
        <w:rPr>
          <w:i/>
          <w:iCs/>
        </w:rPr>
        <w:t>Заявление рассматривается в судебном за</w:t>
      </w:r>
      <w:r w:rsidR="00F353D7">
        <w:rPr>
          <w:i/>
          <w:iCs/>
        </w:rPr>
        <w:t>седании с обязательным извещени</w:t>
      </w:r>
      <w:r w:rsidR="00F353D7" w:rsidRPr="00F353D7">
        <w:rPr>
          <w:i/>
          <w:iCs/>
        </w:rPr>
        <w:t>ем лиц, участвующих в деле, о времени и месте судебного заседания. Причем их неявка не является препятствием к ра</w:t>
      </w:r>
      <w:r w:rsidR="00F353D7">
        <w:rPr>
          <w:i/>
          <w:iCs/>
        </w:rPr>
        <w:t>зрешению поставленного перед су</w:t>
      </w:r>
      <w:r w:rsidR="00F353D7" w:rsidRPr="00F353D7">
        <w:rPr>
          <w:i/>
          <w:iCs/>
        </w:rPr>
        <w:t>дом вопроса о восстановлении пропущенного процессуального срока.</w:t>
      </w:r>
      <w:r w:rsidR="00C362D6">
        <w:rPr>
          <w:i/>
          <w:iCs/>
        </w:rPr>
        <w:br/>
      </w:r>
      <w:r w:rsidR="00C362D6" w:rsidRPr="0011509B">
        <w:rPr>
          <w:i/>
          <w:iCs/>
          <w:color w:val="171717" w:themeColor="background2" w:themeShade="1A"/>
        </w:rPr>
        <w:t>В судебной практики частыми являются случаи, когда граждане пропустившие  процессуальные сроки, обращаются в суд с заявлением о их восстановлении. Суды могут восстановить срок или отказать в его восстановлении. Одним из примеров является заяв</w:t>
      </w:r>
      <w:r w:rsidR="0011509B" w:rsidRPr="0011509B">
        <w:rPr>
          <w:i/>
          <w:iCs/>
          <w:color w:val="171717" w:themeColor="background2" w:themeShade="1A"/>
        </w:rPr>
        <w:t xml:space="preserve">ление Ярцева </w:t>
      </w:r>
      <w:r w:rsidR="00C362D6" w:rsidRPr="0011509B">
        <w:rPr>
          <w:i/>
          <w:iCs/>
          <w:color w:val="171717" w:themeColor="background2" w:themeShade="1A"/>
        </w:rPr>
        <w:t xml:space="preserve">о восстановление его пропущенного </w:t>
      </w:r>
      <w:r w:rsidR="0011509B" w:rsidRPr="0011509B">
        <w:rPr>
          <w:i/>
          <w:iCs/>
          <w:color w:val="171717" w:themeColor="background2" w:themeShade="1A"/>
        </w:rPr>
        <w:t xml:space="preserve"> процессуального </w:t>
      </w:r>
      <w:r w:rsidR="00C362D6" w:rsidRPr="0011509B">
        <w:rPr>
          <w:i/>
          <w:iCs/>
          <w:color w:val="171717" w:themeColor="background2" w:themeShade="1A"/>
        </w:rPr>
        <w:t>срока.</w:t>
      </w:r>
      <w:r w:rsidR="00C362D6" w:rsidRPr="00A73A55">
        <w:rPr>
          <w:i/>
          <w:iCs/>
          <w:color w:val="FF0000"/>
        </w:rPr>
        <w:br/>
      </w:r>
      <w:r w:rsidR="00C362D6" w:rsidRPr="009A3F5C">
        <w:rPr>
          <w:i/>
          <w:iCs/>
          <w:color w:val="171717" w:themeColor="background2" w:themeShade="1A"/>
        </w:rPr>
        <w:t xml:space="preserve">Определением судьи кассационного суда в удовлетворении заявления о восстановлении пропущенного процессуального срока подачи кассационной жалобы Виктору  было отказано. </w:t>
      </w:r>
      <w:r w:rsidR="00C362D6" w:rsidRPr="009A3F5C">
        <w:rPr>
          <w:i/>
          <w:iCs/>
          <w:color w:val="171717" w:themeColor="background2" w:themeShade="1A"/>
        </w:rPr>
        <w:br/>
        <w:t xml:space="preserve">Причиной отказа послужило то, что суд пришел к выводу об отсутствии уважительной причины пропуска данного </w:t>
      </w:r>
      <w:r w:rsidR="00C362D6" w:rsidRPr="00A73A55">
        <w:rPr>
          <w:i/>
          <w:iCs/>
          <w:color w:val="FF0000"/>
        </w:rPr>
        <w:t>срока  указав на то, что им в материалы дела не представлено доказательств, свидетельствующих о невозможности своевременно обратиться в суд с кассационной жалобой в течение установленного законом срока.</w:t>
      </w:r>
      <w:r w:rsidR="00C362D6" w:rsidRPr="00A73A55">
        <w:rPr>
          <w:i/>
          <w:iCs/>
          <w:color w:val="FF0000"/>
        </w:rPr>
        <w:br/>
      </w:r>
      <w:r w:rsidR="00C362D6" w:rsidRPr="009A3F5C">
        <w:rPr>
          <w:i/>
          <w:iCs/>
          <w:color w:val="171717" w:themeColor="background2" w:themeShade="1A"/>
        </w:rPr>
        <w:t xml:space="preserve">В поданной в Верховный Суд РФ кассационной жалобе Виктор поставил вопрос об отмене определений судьи и судебной коллегии Первого КСОЮ как незаконных. Рассмотрев дело, Судья ВС РФ  признал неправомерным вывод судьи и судебной коллегии кассационного суда об отказе Виктору Ярцеву  в восстановлении пропущенного процессуального срока </w:t>
      </w:r>
      <w:r w:rsidR="00C362D6" w:rsidRPr="00A73A55">
        <w:rPr>
          <w:i/>
          <w:iCs/>
          <w:color w:val="FF0000"/>
        </w:rPr>
        <w:t xml:space="preserve">для обращения с кассационной жалобой по причине отсутствия уважительных причин его пропуска, также </w:t>
      </w:r>
      <w:r w:rsidR="00C362D6" w:rsidRPr="009A3F5C">
        <w:rPr>
          <w:i/>
          <w:iCs/>
          <w:color w:val="171717" w:themeColor="background2" w:themeShade="1A"/>
        </w:rPr>
        <w:t>указал, что данным отказом нарушено право Ярцева на судебную защиту, признав причины пропуска процессуального срока уважительными.</w:t>
      </w:r>
      <w:r w:rsidR="00C362D6" w:rsidRPr="009A3F5C">
        <w:rPr>
          <w:i/>
          <w:iCs/>
          <w:color w:val="171717" w:themeColor="background2" w:themeShade="1A"/>
        </w:rPr>
        <w:br/>
      </w:r>
      <w:r w:rsidR="00C362D6">
        <w:rPr>
          <w:i/>
          <w:iCs/>
        </w:rPr>
        <w:t xml:space="preserve">Проанализировав </w:t>
      </w:r>
      <w:proofErr w:type="spellStart"/>
      <w:r w:rsidR="00C362D6">
        <w:rPr>
          <w:i/>
          <w:iCs/>
        </w:rPr>
        <w:t>статистичекие</w:t>
      </w:r>
      <w:proofErr w:type="spellEnd"/>
      <w:r w:rsidR="00C362D6">
        <w:rPr>
          <w:i/>
          <w:iCs/>
        </w:rPr>
        <w:t xml:space="preserve"> данные </w:t>
      </w:r>
      <w:r w:rsidR="00C362D6" w:rsidRPr="00C362D6">
        <w:rPr>
          <w:i/>
          <w:iCs/>
        </w:rPr>
        <w:t>о количестве  рассмотренных гражданских дел, в том числе с нарушением  процессуальных сроков</w:t>
      </w:r>
      <w:r w:rsidR="00C362D6">
        <w:rPr>
          <w:i/>
          <w:iCs/>
        </w:rPr>
        <w:t xml:space="preserve"> </w:t>
      </w:r>
      <w:r w:rsidR="00C362D6" w:rsidRPr="00C362D6">
        <w:rPr>
          <w:i/>
          <w:iCs/>
        </w:rPr>
        <w:t>можно сделать вывод о том, основной причиной, способствовавшей нарушению сроков рассмотрения и разрешения дел явл</w:t>
      </w:r>
      <w:r w:rsidR="00C362D6">
        <w:rPr>
          <w:i/>
          <w:iCs/>
        </w:rPr>
        <w:t>яется чрезмерные нагрузки на су</w:t>
      </w:r>
      <w:r w:rsidR="00C362D6" w:rsidRPr="00C362D6">
        <w:rPr>
          <w:i/>
          <w:iCs/>
        </w:rPr>
        <w:t>дей  а также, н</w:t>
      </w:r>
      <w:r w:rsidR="00C362D6">
        <w:rPr>
          <w:i/>
          <w:iCs/>
        </w:rPr>
        <w:t>е укомплектованность их штатов.</w:t>
      </w:r>
      <w:r w:rsidR="00C362D6">
        <w:rPr>
          <w:i/>
          <w:iCs/>
        </w:rPr>
        <w:br/>
      </w:r>
      <w:r w:rsidR="00C362D6" w:rsidRPr="00C362D6">
        <w:rPr>
          <w:i/>
          <w:iCs/>
        </w:rPr>
        <w:t xml:space="preserve"> Судьи либо пытаются уложиться в сроки и не затягивать производства, ссылаясь на экономию процессуального вр</w:t>
      </w:r>
      <w:r w:rsidR="00C362D6">
        <w:rPr>
          <w:i/>
          <w:iCs/>
        </w:rPr>
        <w:t>емени. Либо, стремясь найти пра</w:t>
      </w:r>
      <w:r w:rsidR="00C362D6" w:rsidRPr="00C362D6">
        <w:rPr>
          <w:i/>
          <w:iCs/>
        </w:rPr>
        <w:t xml:space="preserve">вильное, справедливое решение по делу, </w:t>
      </w:r>
      <w:r w:rsidR="00C362D6">
        <w:rPr>
          <w:i/>
          <w:iCs/>
        </w:rPr>
        <w:t>нарушают установленные законода</w:t>
      </w:r>
      <w:r w:rsidR="00C362D6" w:rsidRPr="00C362D6">
        <w:rPr>
          <w:i/>
          <w:iCs/>
        </w:rPr>
        <w:t>телем процессуальные сроки, затягивая принятие решения. При этом, как ни странно, но практика показывает, что вышестоящая инстанция, по большей части, отменяет именно те решения, которые были вынесены с соблюдением процессуальных сроков.</w:t>
      </w:r>
      <w:r w:rsidR="00C362D6">
        <w:rPr>
          <w:i/>
          <w:iCs/>
        </w:rPr>
        <w:br/>
        <w:t>заключение</w:t>
      </w:r>
      <w:r w:rsidR="00C362D6">
        <w:rPr>
          <w:i/>
          <w:iCs/>
        </w:rPr>
        <w:br/>
      </w:r>
      <w:r w:rsidR="006403DE" w:rsidRPr="00C362D6">
        <w:rPr>
          <w:i/>
          <w:iCs/>
        </w:rPr>
        <w:t>Общественные отношения возникающие в рамках осуществления судопроизводства  в процессе рассмотрения гражданского дела, реализуются  в установленные процессуальные сроки</w:t>
      </w:r>
      <w:r w:rsidR="00C362D6">
        <w:rPr>
          <w:i/>
          <w:iCs/>
        </w:rPr>
        <w:br/>
      </w:r>
      <w:r w:rsidR="006403DE" w:rsidRPr="00C362D6">
        <w:rPr>
          <w:i/>
          <w:iCs/>
        </w:rPr>
        <w:t>Главной Функцией процессуальных сроков является создание оптимального временного режима для отправления правосудия</w:t>
      </w:r>
      <w:r w:rsidR="00C362D6" w:rsidRPr="00C362D6">
        <w:t xml:space="preserve"> </w:t>
      </w:r>
      <w:r w:rsidR="00C362D6">
        <w:t xml:space="preserve">, </w:t>
      </w:r>
      <w:proofErr w:type="spellStart"/>
      <w:r w:rsidR="00C362D6">
        <w:t>т.е</w:t>
      </w:r>
      <w:proofErr w:type="spellEnd"/>
      <w:r w:rsidR="00C362D6">
        <w:t xml:space="preserve"> </w:t>
      </w:r>
      <w:r w:rsidR="00C362D6" w:rsidRPr="00C362D6">
        <w:rPr>
          <w:i/>
          <w:iCs/>
        </w:rPr>
        <w:t>с одной стороны, ускоряют производство по делу, а с другой- напротив, противодействуют спешке в реализации процессуальных прав обязанностей, поскольку целью правосудия является своевременность, а не быстрота рас-смотрения и разрешения дела.</w:t>
      </w:r>
      <w:r w:rsidR="00E36DED">
        <w:rPr>
          <w:i/>
          <w:iCs/>
        </w:rPr>
        <w:br/>
      </w:r>
      <w:r w:rsidR="006403DE" w:rsidRPr="00E36DED">
        <w:rPr>
          <w:i/>
          <w:iCs/>
        </w:rPr>
        <w:lastRenderedPageBreak/>
        <w:t>Законодательством  Российской Федерации предусмотрены основания  и порядок приостановление, продление и восстановление процессуальных сроков</w:t>
      </w:r>
      <w:r w:rsidR="00E36DED">
        <w:rPr>
          <w:i/>
          <w:iCs/>
        </w:rPr>
        <w:br/>
      </w:r>
      <w:r w:rsidR="006403DE" w:rsidRPr="00E36DED">
        <w:rPr>
          <w:i/>
          <w:iCs/>
        </w:rPr>
        <w:t xml:space="preserve">Основными причинами пропуска процессуальных сроков является </w:t>
      </w:r>
      <w:r w:rsidR="009A3F5C" w:rsidRPr="009A3F5C">
        <w:rPr>
          <w:i/>
          <w:iCs/>
        </w:rPr>
        <w:t>загруженность судей, несвоевременная публикация судебных актов в картотеке  судебных дел, ошибочное определения срока для обжалования, нарушение порядка извещения о времени и месте судебного разбирательства, безответственность граждан при осуществлении процессуальных действий</w:t>
      </w:r>
      <w:r w:rsidR="009A3F5C" w:rsidRPr="009A3F5C">
        <w:rPr>
          <w:i/>
          <w:iCs/>
        </w:rPr>
        <w:br/>
        <w:t>-Способами решения данных причин могут послужить целесообразное распределение  дел между судьями, внедрение современных технологий при осуществлении процессуальной деятельности, повышение грамотности судей, разъяснения гражданам пропустившим срок подачи заявления информации об основаниях и порядке восстановления процессуальных сроков</w:t>
      </w:r>
    </w:p>
    <w:p w:rsidR="003A454C" w:rsidRPr="00E36DED" w:rsidRDefault="003A454C" w:rsidP="00E36DED">
      <w:pPr>
        <w:rPr>
          <w:i/>
          <w:iCs/>
        </w:rPr>
      </w:pPr>
      <w:bookmarkStart w:id="0" w:name="_GoBack"/>
      <w:bookmarkEnd w:id="0"/>
    </w:p>
    <w:p w:rsidR="00316645" w:rsidRPr="00C362D6" w:rsidRDefault="00316645" w:rsidP="00C362D6">
      <w:pPr>
        <w:rPr>
          <w:i/>
          <w:iCs/>
        </w:rPr>
      </w:pPr>
    </w:p>
    <w:sectPr w:rsidR="00316645" w:rsidRPr="00C36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81103"/>
    <w:multiLevelType w:val="hybridMultilevel"/>
    <w:tmpl w:val="CA8606E6"/>
    <w:lvl w:ilvl="0" w:tplc="0FAEC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CE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ED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E6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E6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2A3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2C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122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2F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E9"/>
    <w:rsid w:val="0011509B"/>
    <w:rsid w:val="00122093"/>
    <w:rsid w:val="00250507"/>
    <w:rsid w:val="00316645"/>
    <w:rsid w:val="003A454C"/>
    <w:rsid w:val="00451529"/>
    <w:rsid w:val="006403DE"/>
    <w:rsid w:val="009A3F5C"/>
    <w:rsid w:val="00A667E9"/>
    <w:rsid w:val="00A73A55"/>
    <w:rsid w:val="00C362D6"/>
    <w:rsid w:val="00E36DED"/>
    <w:rsid w:val="00F3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8D2C"/>
  <w15:chartTrackingRefBased/>
  <w15:docId w15:val="{F14F6ACA-40D7-4A51-9193-72D00602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2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A3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0838C"/>
      </a:dk1>
      <a:lt1>
        <a:sysClr val="window" lastClr="3949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2022-12-13T18:03:00Z</dcterms:created>
  <dcterms:modified xsi:type="dcterms:W3CDTF">2022-12-15T18:01:00Z</dcterms:modified>
</cp:coreProperties>
</file>