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D5F" w:rsidRPr="00097F83" w:rsidRDefault="00E52D5F" w:rsidP="00097F83">
      <w:pPr>
        <w:pStyle w:val="a4"/>
        <w:shd w:val="clear" w:color="auto" w:fill="FFFFFF"/>
        <w:spacing w:after="0" w:line="276" w:lineRule="auto"/>
        <w:ind w:left="0" w:firstLine="709"/>
        <w:jc w:val="both"/>
        <w:rPr>
          <w:rFonts w:eastAsia="Calibri"/>
          <w:b w:val="0"/>
          <w:iCs w:val="0"/>
          <w:color w:val="auto"/>
          <w:sz w:val="24"/>
          <w:szCs w:val="24"/>
          <w:lang w:eastAsia="en-US"/>
        </w:rPr>
      </w:pPr>
      <w:r w:rsidRPr="00097F83">
        <w:rPr>
          <w:rFonts w:eastAsia="Calibri"/>
          <w:b w:val="0"/>
          <w:color w:val="auto"/>
          <w:sz w:val="24"/>
          <w:szCs w:val="24"/>
          <w:lang w:eastAsia="en-US"/>
        </w:rPr>
        <w:t>Уважаемый преподаватель, уважаемые члены комиссии, уважаемые присутствующие! Я Назарова Полина, студентка 3 курса специальности правоохранительная деятельность,  представляю вашему вниманию курсовую работу на тему: «Система уголовных наказаний: понятие и значение. Особенность российской системы наказаний.</w:t>
      </w:r>
    </w:p>
    <w:p w:rsidR="00C64480" w:rsidRPr="00097F83" w:rsidRDefault="00C64480" w:rsidP="00097F83">
      <w:pPr>
        <w:pStyle w:val="a4"/>
        <w:shd w:val="clear" w:color="auto" w:fill="FFFFFF"/>
        <w:spacing w:after="0" w:line="276" w:lineRule="auto"/>
        <w:ind w:left="0" w:firstLine="709"/>
        <w:rPr>
          <w:rFonts w:eastAsia="Calibri"/>
          <w:b w:val="0"/>
          <w:iCs w:val="0"/>
          <w:color w:val="auto"/>
          <w:sz w:val="24"/>
          <w:szCs w:val="24"/>
          <w:lang w:eastAsia="en-US"/>
        </w:rPr>
      </w:pPr>
      <w:r w:rsidRPr="00097F83">
        <w:rPr>
          <w:rFonts w:eastAsia="Calibri"/>
          <w:b w:val="0"/>
          <w:iCs w:val="0"/>
          <w:color w:val="auto"/>
          <w:sz w:val="24"/>
          <w:szCs w:val="24"/>
          <w:lang w:eastAsia="en-US"/>
        </w:rPr>
        <w:t>ВВЕДЕНИЕ</w:t>
      </w:r>
    </w:p>
    <w:p w:rsidR="00C64480" w:rsidRPr="00097F83" w:rsidRDefault="00C64480" w:rsidP="00097F83">
      <w:pPr>
        <w:pStyle w:val="1"/>
        <w:numPr>
          <w:ilvl w:val="0"/>
          <w:numId w:val="0"/>
        </w:numPr>
        <w:shd w:val="clear" w:color="auto" w:fill="FFFFFF"/>
        <w:spacing w:after="0" w:line="276" w:lineRule="auto"/>
        <w:ind w:firstLine="708"/>
        <w:jc w:val="both"/>
        <w:rPr>
          <w:b w:val="0"/>
          <w:color w:val="auto"/>
          <w:sz w:val="24"/>
          <w:szCs w:val="24"/>
          <w:shd w:val="clear" w:color="auto" w:fill="FCFEFB"/>
        </w:rPr>
      </w:pPr>
      <w:r w:rsidRPr="00097F83">
        <w:rPr>
          <w:b w:val="0"/>
          <w:color w:val="auto"/>
          <w:sz w:val="24"/>
          <w:szCs w:val="24"/>
          <w:shd w:val="clear" w:color="auto" w:fill="FCFEFB"/>
        </w:rPr>
        <w:t>Конституция Р</w:t>
      </w:r>
      <w:r w:rsidRPr="00097F83">
        <w:rPr>
          <w:b w:val="0"/>
          <w:sz w:val="24"/>
          <w:szCs w:val="24"/>
          <w:shd w:val="clear" w:color="auto" w:fill="FCFEFB"/>
        </w:rPr>
        <w:t>оссийской Федерации</w:t>
      </w:r>
      <w:r w:rsidRPr="00097F83">
        <w:rPr>
          <w:rFonts w:cs="Arial"/>
          <w:b w:val="0"/>
          <w:sz w:val="24"/>
          <w:szCs w:val="24"/>
        </w:rPr>
        <w:t xml:space="preserve"> </w:t>
      </w:r>
      <w:r w:rsidRPr="00097F83">
        <w:rPr>
          <w:b w:val="0"/>
          <w:color w:val="auto"/>
          <w:sz w:val="24"/>
          <w:szCs w:val="24"/>
          <w:shd w:val="clear" w:color="auto" w:fill="FCFEFB"/>
        </w:rPr>
        <w:t>не может считаться источником уголовного права в полном смысле этого слова.</w:t>
      </w:r>
    </w:p>
    <w:p w:rsidR="00E52D5F" w:rsidRPr="00097F83" w:rsidRDefault="00C64480" w:rsidP="00097F83">
      <w:pPr>
        <w:pStyle w:val="1"/>
        <w:numPr>
          <w:ilvl w:val="0"/>
          <w:numId w:val="0"/>
        </w:numPr>
        <w:shd w:val="clear" w:color="auto" w:fill="FFFFFF"/>
        <w:spacing w:after="0" w:line="276" w:lineRule="auto"/>
        <w:ind w:firstLine="709"/>
        <w:jc w:val="both"/>
        <w:rPr>
          <w:b w:val="0"/>
          <w:color w:val="auto"/>
          <w:sz w:val="24"/>
          <w:szCs w:val="24"/>
          <w:shd w:val="clear" w:color="auto" w:fill="FCFEFB"/>
        </w:rPr>
      </w:pPr>
      <w:r w:rsidRPr="00097F83">
        <w:rPr>
          <w:b w:val="0"/>
          <w:color w:val="auto"/>
          <w:sz w:val="24"/>
          <w:szCs w:val="24"/>
          <w:shd w:val="clear" w:color="auto" w:fill="FCFEFB"/>
        </w:rPr>
        <w:t xml:space="preserve">В то же время, Конституцию можно признать так называемым </w:t>
      </w:r>
      <w:r w:rsidRPr="00097F83">
        <w:rPr>
          <w:rFonts w:ascii="Open Sans" w:hAnsi="Open Sans"/>
          <w:b w:val="0"/>
          <w:color w:val="auto"/>
          <w:sz w:val="24"/>
          <w:szCs w:val="24"/>
          <w:shd w:val="clear" w:color="auto" w:fill="FCFEFB"/>
        </w:rPr>
        <w:t>“</w:t>
      </w:r>
      <w:r w:rsidRPr="00097F83">
        <w:rPr>
          <w:b w:val="0"/>
          <w:color w:val="auto"/>
          <w:sz w:val="24"/>
          <w:szCs w:val="24"/>
          <w:shd w:val="clear" w:color="auto" w:fill="FCFEFB"/>
        </w:rPr>
        <w:t>материальным источником уголовного права</w:t>
      </w:r>
      <w:r w:rsidRPr="00097F83">
        <w:rPr>
          <w:rFonts w:ascii="Open Sans" w:hAnsi="Open Sans"/>
          <w:b w:val="0"/>
          <w:color w:val="auto"/>
          <w:sz w:val="24"/>
          <w:szCs w:val="24"/>
          <w:shd w:val="clear" w:color="auto" w:fill="FCFEFB"/>
        </w:rPr>
        <w:t>”</w:t>
      </w:r>
      <w:r w:rsidRPr="00097F83">
        <w:rPr>
          <w:b w:val="0"/>
          <w:color w:val="auto"/>
          <w:sz w:val="24"/>
          <w:szCs w:val="24"/>
          <w:shd w:val="clear" w:color="auto" w:fill="FCFEFB"/>
        </w:rPr>
        <w:t>, из которого уголовное законодательство черпает свое содержание.</w:t>
      </w:r>
    </w:p>
    <w:p w:rsidR="00C64480" w:rsidRPr="00097F83" w:rsidRDefault="00C64480" w:rsidP="00097F83">
      <w:pPr>
        <w:pStyle w:val="1"/>
        <w:numPr>
          <w:ilvl w:val="0"/>
          <w:numId w:val="0"/>
        </w:numPr>
        <w:shd w:val="clear" w:color="auto" w:fill="FFFFFF"/>
        <w:spacing w:after="0" w:line="276" w:lineRule="auto"/>
        <w:ind w:firstLine="709"/>
        <w:jc w:val="both"/>
        <w:rPr>
          <w:b w:val="0"/>
          <w:color w:val="auto"/>
          <w:sz w:val="24"/>
          <w:szCs w:val="24"/>
          <w:shd w:val="clear" w:color="auto" w:fill="FCFEFB"/>
        </w:rPr>
      </w:pPr>
      <w:r w:rsidRPr="00097F83">
        <w:rPr>
          <w:rFonts w:cs="Arial"/>
          <w:b w:val="0"/>
          <w:sz w:val="24"/>
          <w:szCs w:val="24"/>
          <w:shd w:val="clear" w:color="auto" w:fill="FFFFFF" w:themeFill="background1"/>
        </w:rPr>
        <w:t xml:space="preserve"> </w:t>
      </w:r>
      <w:r w:rsidRPr="00097F83">
        <w:rPr>
          <w:rFonts w:cs="Arial"/>
          <w:b w:val="0"/>
          <w:sz w:val="24"/>
          <w:szCs w:val="24"/>
        </w:rPr>
        <w:t xml:space="preserve">Проблема уголовного наказания является одной из самых наиболее сложных и многогранных в уголовно-правовой науке. Ее значение определяется тем, что уголовное право реализует себя, прежде всего угрозой и применением наказания. </w:t>
      </w:r>
    </w:p>
    <w:p w:rsidR="00C64480" w:rsidRPr="00097F83" w:rsidRDefault="00C64480" w:rsidP="00097F83">
      <w:pPr>
        <w:pStyle w:val="a6"/>
        <w:shd w:val="clear" w:color="auto" w:fill="FFFFFF" w:themeFill="background1"/>
        <w:spacing w:before="0" w:beforeAutospacing="0" w:after="0" w:afterAutospacing="0" w:line="276" w:lineRule="auto"/>
        <w:ind w:firstLine="709"/>
        <w:jc w:val="both"/>
        <w:rPr>
          <w:rFonts w:ascii="GOST type B" w:hAnsi="GOST type B" w:cs="Arial"/>
          <w:i/>
        </w:rPr>
      </w:pPr>
      <w:r w:rsidRPr="00097F83">
        <w:rPr>
          <w:rFonts w:ascii="GOST type B" w:hAnsi="GOST type B"/>
          <w:i/>
          <w:shd w:val="clear" w:color="auto" w:fill="FFFFFF"/>
        </w:rPr>
        <w:t xml:space="preserve">Актуальность темы следует из того, что происходящие в обществе и государстве социально-политические изменения и тенденции влияют на систему наказаний: изменяется иерархия их видов.  Одни наказания утрачивают свое значение и исключаются из уголовного законодательства. Появляются новые их виды, обусловленные общими изменениями и потребностями в общественно-политической, экономической и идеологической сфере.  </w:t>
      </w:r>
    </w:p>
    <w:p w:rsidR="00C64480" w:rsidRPr="00097F83" w:rsidRDefault="00C64480" w:rsidP="00097F83">
      <w:pPr>
        <w:pStyle w:val="a6"/>
        <w:shd w:val="clear" w:color="auto" w:fill="FFFFFF" w:themeFill="background1"/>
        <w:spacing w:before="0" w:beforeAutospacing="0" w:after="0" w:afterAutospacing="0" w:line="276" w:lineRule="auto"/>
        <w:ind w:firstLine="709"/>
        <w:jc w:val="both"/>
        <w:rPr>
          <w:rFonts w:ascii="GOST type B" w:hAnsi="GOST type B" w:cs="Arial"/>
          <w:i/>
          <w:color w:val="000000"/>
        </w:rPr>
      </w:pPr>
      <w:r w:rsidRPr="00097F83">
        <w:rPr>
          <w:rFonts w:ascii="GOST type B" w:hAnsi="GOST type B" w:cs="Arial"/>
          <w:i/>
          <w:color w:val="000000"/>
        </w:rPr>
        <w:t>Основной целью настоящей работы является комплексное и всестороннее исследование вопросов наказания в российском уголовном праве.</w:t>
      </w:r>
    </w:p>
    <w:p w:rsidR="00C64480" w:rsidRPr="00097F83" w:rsidRDefault="00E52D5F" w:rsidP="00097F83">
      <w:pPr>
        <w:pStyle w:val="a6"/>
        <w:shd w:val="clear" w:color="auto" w:fill="FFFFFF" w:themeFill="background1"/>
        <w:spacing w:before="0" w:beforeAutospacing="0" w:after="0" w:afterAutospacing="0" w:line="276" w:lineRule="auto"/>
        <w:ind w:firstLine="709"/>
        <w:jc w:val="both"/>
        <w:rPr>
          <w:rFonts w:cs="Segoe UI"/>
          <w:i/>
          <w:iCs/>
        </w:rPr>
      </w:pPr>
      <w:r w:rsidRPr="00097F83">
        <w:rPr>
          <w:rFonts w:ascii="GOST type B" w:hAnsi="GOST type B" w:cs="Arial"/>
          <w:i/>
          <w:color w:val="000000"/>
        </w:rPr>
        <w:t>Для достижения данной</w:t>
      </w:r>
      <w:r w:rsidR="00C64480" w:rsidRPr="00097F83">
        <w:rPr>
          <w:rFonts w:ascii="GOST type B" w:hAnsi="GOST type B" w:cs="Arial"/>
          <w:i/>
          <w:color w:val="000000"/>
        </w:rPr>
        <w:t xml:space="preserve"> цели </w:t>
      </w:r>
      <w:r w:rsidRPr="00097F83">
        <w:rPr>
          <w:rFonts w:ascii="GOST type B" w:hAnsi="GOST type B" w:cs="Arial"/>
          <w:i/>
          <w:color w:val="000000"/>
        </w:rPr>
        <w:t>на слайде были перечислены задачи</w:t>
      </w:r>
      <w:proofErr w:type="gramStart"/>
      <w:r w:rsidRPr="00097F83">
        <w:rPr>
          <w:rFonts w:ascii="GOST type B" w:hAnsi="GOST type B" w:cs="Arial"/>
          <w:i/>
          <w:color w:val="000000"/>
        </w:rPr>
        <w:t xml:space="preserve"> ,</w:t>
      </w:r>
      <w:proofErr w:type="gramEnd"/>
      <w:r w:rsidRPr="00097F83">
        <w:rPr>
          <w:rFonts w:ascii="GOST type B" w:hAnsi="GOST type B" w:cs="Arial"/>
          <w:i/>
          <w:color w:val="000000"/>
        </w:rPr>
        <w:t xml:space="preserve"> которые необходимо решить</w:t>
      </w:r>
    </w:p>
    <w:p w:rsidR="00C64480" w:rsidRPr="00097F83" w:rsidRDefault="00C64480" w:rsidP="00097F83">
      <w:pPr>
        <w:pStyle w:val="a6"/>
        <w:shd w:val="clear" w:color="auto" w:fill="FFFFFF" w:themeFill="background1"/>
        <w:spacing w:before="0" w:beforeAutospacing="0" w:after="0" w:afterAutospacing="0" w:line="276" w:lineRule="auto"/>
        <w:ind w:firstLine="709"/>
        <w:jc w:val="both"/>
        <w:rPr>
          <w:rFonts w:ascii="GOST type B" w:hAnsi="GOST type B" w:cs="Helvetica"/>
          <w:i/>
          <w:color w:val="000000"/>
        </w:rPr>
      </w:pPr>
      <w:r w:rsidRPr="00097F83">
        <w:rPr>
          <w:rFonts w:ascii="GOST type B" w:hAnsi="GOST type B" w:cs="Helvetica"/>
          <w:i/>
          <w:color w:val="000000"/>
        </w:rPr>
        <w:t>Объект</w:t>
      </w:r>
      <w:r w:rsidR="00E52D5F" w:rsidRPr="00097F83">
        <w:rPr>
          <w:rFonts w:ascii="GOST type B" w:hAnsi="GOST type B" w:cs="Helvetica"/>
          <w:i/>
          <w:color w:val="000000"/>
        </w:rPr>
        <w:t>ом исследования выступают</w:t>
      </w:r>
      <w:r w:rsidRPr="00097F83">
        <w:rPr>
          <w:rFonts w:ascii="GOST type B" w:hAnsi="GOST type B" w:cs="Helvetica"/>
          <w:i/>
          <w:color w:val="000000"/>
        </w:rPr>
        <w:t xml:space="preserve"> правовые отношения, возникающие в процессе назначения уголовного наказания.</w:t>
      </w:r>
    </w:p>
    <w:p w:rsidR="00E52D5F" w:rsidRPr="00097F83" w:rsidRDefault="00E52D5F" w:rsidP="00097F83">
      <w:pPr>
        <w:pStyle w:val="a6"/>
        <w:shd w:val="clear" w:color="auto" w:fill="FFFFFF" w:themeFill="background1"/>
        <w:spacing w:before="0" w:beforeAutospacing="0" w:after="0" w:afterAutospacing="0" w:line="276" w:lineRule="auto"/>
        <w:ind w:firstLine="709"/>
        <w:jc w:val="both"/>
        <w:rPr>
          <w:rFonts w:ascii="GOST type B" w:hAnsi="GOST type B" w:cs="Helvetica"/>
          <w:i/>
          <w:color w:val="000000"/>
        </w:rPr>
      </w:pPr>
      <w:r w:rsidRPr="00097F83">
        <w:rPr>
          <w:rFonts w:ascii="GOST type B" w:hAnsi="GOST type B" w:cs="Helvetica"/>
          <w:i/>
          <w:color w:val="000000"/>
        </w:rPr>
        <w:t xml:space="preserve">Предмет исследования </w:t>
      </w:r>
      <w:r w:rsidR="00C64480" w:rsidRPr="00097F83">
        <w:rPr>
          <w:rFonts w:ascii="GOST type B" w:hAnsi="GOST type B" w:cs="Helvetica"/>
          <w:i/>
          <w:color w:val="000000"/>
        </w:rPr>
        <w:t>- уголовное наказание.</w:t>
      </w:r>
      <w:r w:rsidRPr="00097F83">
        <w:rPr>
          <w:rFonts w:ascii="GOST type B" w:hAnsi="GOST type B" w:cs="Helvetica"/>
          <w:i/>
          <w:color w:val="000000"/>
        </w:rPr>
        <w:t xml:space="preserve"> </w:t>
      </w:r>
    </w:p>
    <w:p w:rsidR="00E52D5F" w:rsidRPr="00097F83" w:rsidRDefault="00E52D5F" w:rsidP="00097F83">
      <w:pPr>
        <w:pStyle w:val="a6"/>
        <w:shd w:val="clear" w:color="auto" w:fill="FFFFFF" w:themeFill="background1"/>
        <w:spacing w:before="0" w:beforeAutospacing="0" w:after="0" w:afterAutospacing="0" w:line="276" w:lineRule="auto"/>
        <w:ind w:firstLine="709"/>
        <w:jc w:val="both"/>
        <w:rPr>
          <w:rFonts w:ascii="GOST type B" w:hAnsi="GOST type B" w:cs="Helvetica"/>
          <w:i/>
          <w:color w:val="000000"/>
        </w:rPr>
      </w:pPr>
      <w:r w:rsidRPr="00097F83">
        <w:rPr>
          <w:rFonts w:ascii="GOST type B" w:hAnsi="GOST type B" w:cs="Helvetica"/>
          <w:i/>
          <w:color w:val="000000"/>
        </w:rPr>
        <w:t xml:space="preserve">В ходе написания данной курсовой работы были использованы нормативно правовые акты, которые перечислены на слайде. </w:t>
      </w:r>
    </w:p>
    <w:p w:rsidR="00C64480" w:rsidRPr="00097F83" w:rsidRDefault="00C64480" w:rsidP="00097F83">
      <w:pPr>
        <w:pStyle w:val="a6"/>
        <w:shd w:val="clear" w:color="auto" w:fill="FFFFFF" w:themeFill="background1"/>
        <w:spacing w:before="0" w:beforeAutospacing="0" w:after="0" w:afterAutospacing="0" w:line="276" w:lineRule="auto"/>
        <w:ind w:firstLine="709"/>
        <w:jc w:val="both"/>
        <w:rPr>
          <w:rFonts w:ascii="GOST type B" w:hAnsi="GOST type B"/>
          <w:i/>
        </w:rPr>
      </w:pPr>
      <w:r w:rsidRPr="00097F83">
        <w:rPr>
          <w:rFonts w:ascii="GOST type B" w:hAnsi="GOST type B"/>
          <w:i/>
        </w:rPr>
        <w:t xml:space="preserve">Структура работы соответствует логике исследования и включает в себя введение, теоретическую часть, практическую часть, заключение, список использованной литературы. </w:t>
      </w:r>
    </w:p>
    <w:p w:rsidR="00C64480" w:rsidRPr="00097F83" w:rsidRDefault="00E52D5F" w:rsidP="00097F83">
      <w:pPr>
        <w:pStyle w:val="a6"/>
        <w:shd w:val="clear" w:color="auto" w:fill="FFFFFF" w:themeFill="background1"/>
        <w:spacing w:before="0" w:beforeAutospacing="0" w:after="0" w:afterAutospacing="0" w:line="276" w:lineRule="auto"/>
        <w:ind w:firstLine="709"/>
        <w:jc w:val="both"/>
        <w:rPr>
          <w:rFonts w:ascii="GOST type B" w:hAnsi="GOST type B" w:cs="Helvetica"/>
          <w:i/>
          <w:color w:val="000000"/>
        </w:rPr>
      </w:pPr>
      <w:r w:rsidRPr="00097F83">
        <w:rPr>
          <w:rFonts w:ascii="GOST type B" w:hAnsi="GOST type B"/>
          <w:i/>
        </w:rPr>
        <w:t xml:space="preserve">Приступим к рассмотрению теоретической части. Для начала хотелось бы сказать о том, что данная тема была рассмотрена многими учеными, которые высказывали различное мнение по поводу уголовных наказаний. </w:t>
      </w:r>
      <w:r w:rsidR="00C64480" w:rsidRPr="00097F83">
        <w:rPr>
          <w:rFonts w:ascii="GOST type B" w:hAnsi="GOST type B"/>
          <w:i/>
        </w:rPr>
        <w:t xml:space="preserve"> </w:t>
      </w:r>
      <w:r w:rsidR="00C64480" w:rsidRPr="00097F83">
        <w:rPr>
          <w:rFonts w:ascii="GOST type B" w:hAnsi="GOST type B" w:cs="Arial"/>
          <w:i/>
          <w:color w:val="000000"/>
        </w:rPr>
        <w:t>Число теорий, описывающих уголовное наказание очень велико. Ввиду этого разнообразными являются и подходы к сущности и содержанию наказания.</w:t>
      </w:r>
    </w:p>
    <w:p w:rsidR="00C64480" w:rsidRPr="00097F83" w:rsidRDefault="00C64480" w:rsidP="00097F83">
      <w:pPr>
        <w:pStyle w:val="a6"/>
        <w:shd w:val="clear" w:color="auto" w:fill="FFFFFF" w:themeFill="background1"/>
        <w:spacing w:before="0" w:beforeAutospacing="0" w:after="0" w:afterAutospacing="0" w:line="276" w:lineRule="auto"/>
        <w:ind w:firstLine="709"/>
        <w:jc w:val="both"/>
        <w:rPr>
          <w:rFonts w:ascii="GOST type B" w:hAnsi="GOST type B" w:cs="Arial"/>
          <w:i/>
          <w:color w:val="000000"/>
        </w:rPr>
      </w:pPr>
      <w:r w:rsidRPr="00097F83">
        <w:rPr>
          <w:rFonts w:ascii="GOST type B" w:hAnsi="GOST type B" w:cs="Arial"/>
          <w:i/>
          <w:color w:val="000000"/>
        </w:rPr>
        <w:t xml:space="preserve">Например, по мнению А.А. </w:t>
      </w:r>
      <w:proofErr w:type="spellStart"/>
      <w:r w:rsidRPr="00097F83">
        <w:rPr>
          <w:rFonts w:ascii="GOST type B" w:hAnsi="GOST type B" w:cs="Arial"/>
          <w:i/>
          <w:color w:val="000000"/>
        </w:rPr>
        <w:t>Жижиленко</w:t>
      </w:r>
      <w:proofErr w:type="spellEnd"/>
      <w:r w:rsidRPr="00097F83">
        <w:rPr>
          <w:rFonts w:ascii="GOST type B" w:hAnsi="GOST type B" w:cs="Arial"/>
          <w:i/>
          <w:color w:val="000000"/>
        </w:rPr>
        <w:t>, «уголовное наказание есть правовое последствие недозволенного деяния, налагаемое от лица государственной власти в установленном порядке, состоящее во вторжении в сферу правовых благ виновного и выражающее этим оценку учиненного им деяния».</w:t>
      </w:r>
    </w:p>
    <w:p w:rsidR="00C64480" w:rsidRPr="00097F83" w:rsidRDefault="00C64480" w:rsidP="00097F83">
      <w:pPr>
        <w:pStyle w:val="a6"/>
        <w:shd w:val="clear" w:color="auto" w:fill="FFFFFF" w:themeFill="background1"/>
        <w:spacing w:before="0" w:beforeAutospacing="0" w:after="0" w:afterAutospacing="0" w:line="276" w:lineRule="auto"/>
        <w:ind w:firstLine="709"/>
        <w:jc w:val="both"/>
        <w:rPr>
          <w:rFonts w:ascii="GOST type B" w:hAnsi="GOST type B" w:cs="Arial"/>
          <w:i/>
          <w:color w:val="000000"/>
        </w:rPr>
      </w:pPr>
      <w:r w:rsidRPr="00097F83">
        <w:rPr>
          <w:rFonts w:ascii="GOST type B" w:hAnsi="GOST type B" w:cs="Arial"/>
          <w:i/>
          <w:color w:val="000000"/>
        </w:rPr>
        <w:t xml:space="preserve">Профессор С.П. </w:t>
      </w:r>
      <w:proofErr w:type="spellStart"/>
      <w:r w:rsidR="00E52D5F" w:rsidRPr="00097F83">
        <w:rPr>
          <w:rFonts w:ascii="GOST type B" w:hAnsi="GOST type B" w:cs="Arial"/>
          <w:i/>
          <w:color w:val="000000"/>
        </w:rPr>
        <w:t>Мокринский</w:t>
      </w:r>
      <w:proofErr w:type="spellEnd"/>
      <w:r w:rsidR="00E52D5F" w:rsidRPr="00097F83">
        <w:rPr>
          <w:rFonts w:ascii="GOST type B" w:hAnsi="GOST type B" w:cs="Arial"/>
          <w:i/>
          <w:color w:val="000000"/>
        </w:rPr>
        <w:t xml:space="preserve"> в свою очередь выделял</w:t>
      </w:r>
      <w:r w:rsidRPr="00097F83">
        <w:rPr>
          <w:rFonts w:ascii="GOST type B" w:hAnsi="GOST type B" w:cs="Arial"/>
          <w:i/>
          <w:color w:val="000000"/>
        </w:rPr>
        <w:t xml:space="preserve"> основные характеристики наказания: уголовное наказание является актом принуждения к страданию; правовое свойство субъекта, причиняющего страдание.</w:t>
      </w:r>
    </w:p>
    <w:p w:rsidR="00C64480" w:rsidRPr="00097F83" w:rsidRDefault="00C64480" w:rsidP="00097F83">
      <w:pPr>
        <w:shd w:val="clear" w:color="auto" w:fill="FFFFFF" w:themeFill="background1"/>
        <w:tabs>
          <w:tab w:val="left" w:pos="-426"/>
        </w:tabs>
        <w:spacing w:line="276" w:lineRule="auto"/>
        <w:ind w:firstLine="709"/>
        <w:outlineLvl w:val="0"/>
        <w:rPr>
          <w:rFonts w:cs="Arial"/>
          <w:bCs/>
          <w:color w:val="auto"/>
          <w:sz w:val="24"/>
          <w:szCs w:val="24"/>
          <w:shd w:val="clear" w:color="auto" w:fill="FFFFDD"/>
        </w:rPr>
      </w:pPr>
      <w:r w:rsidRPr="00097F83">
        <w:rPr>
          <w:color w:val="auto"/>
          <w:sz w:val="24"/>
          <w:szCs w:val="24"/>
        </w:rPr>
        <w:t xml:space="preserve">1.2 </w:t>
      </w:r>
      <w:r w:rsidRPr="00097F83">
        <w:rPr>
          <w:rFonts w:cs="Arial"/>
          <w:bCs/>
          <w:color w:val="auto"/>
          <w:sz w:val="24"/>
          <w:szCs w:val="24"/>
          <w:shd w:val="clear" w:color="auto" w:fill="FFFFFF" w:themeFill="background1"/>
        </w:rPr>
        <w:t xml:space="preserve">Понятие, признаки и значение системы наказания </w:t>
      </w:r>
    </w:p>
    <w:p w:rsidR="00C64480" w:rsidRPr="00097F83" w:rsidRDefault="00C64480" w:rsidP="00097F83">
      <w:pPr>
        <w:shd w:val="clear" w:color="auto" w:fill="FFFFFF" w:themeFill="background1"/>
        <w:tabs>
          <w:tab w:val="left" w:pos="-426"/>
        </w:tabs>
        <w:spacing w:line="276" w:lineRule="auto"/>
        <w:ind w:firstLine="709"/>
        <w:outlineLvl w:val="0"/>
        <w:rPr>
          <w:rFonts w:cs="Arial"/>
          <w:sz w:val="24"/>
          <w:szCs w:val="24"/>
          <w:shd w:val="clear" w:color="auto" w:fill="FFFFFF"/>
        </w:rPr>
      </w:pPr>
      <w:r w:rsidRPr="00097F83">
        <w:rPr>
          <w:rFonts w:cs="Arial"/>
          <w:bCs/>
          <w:sz w:val="24"/>
          <w:szCs w:val="24"/>
        </w:rPr>
        <w:t>Система наказаний</w:t>
      </w:r>
      <w:r w:rsidRPr="00097F83">
        <w:rPr>
          <w:rFonts w:cs="Arial"/>
          <w:sz w:val="24"/>
          <w:szCs w:val="24"/>
          <w:shd w:val="clear" w:color="auto" w:fill="FFFFFF"/>
        </w:rPr>
        <w:t> </w:t>
      </w:r>
      <w:r w:rsidRPr="00097F83">
        <w:rPr>
          <w:rFonts w:ascii="Arial" w:hAnsi="Arial" w:cs="Arial"/>
          <w:sz w:val="24"/>
          <w:szCs w:val="24"/>
          <w:shd w:val="clear" w:color="auto" w:fill="FFFFFF"/>
        </w:rPr>
        <w:t>—</w:t>
      </w:r>
      <w:r w:rsidRPr="00097F83">
        <w:rPr>
          <w:rFonts w:cs="Arial"/>
          <w:sz w:val="24"/>
          <w:szCs w:val="24"/>
          <w:shd w:val="clear" w:color="auto" w:fill="FFFFFF"/>
        </w:rPr>
        <w:t xml:space="preserve"> это установленный уголовным законом обязательный для законодателя и суда внутренне упорядоченный, исчерпывающий перечень видов наказаний.</w:t>
      </w:r>
    </w:p>
    <w:p w:rsidR="00C64480" w:rsidRPr="00097F83" w:rsidRDefault="00C64480" w:rsidP="00097F83">
      <w:pPr>
        <w:shd w:val="clear" w:color="auto" w:fill="FFFFFF" w:themeFill="background1"/>
        <w:tabs>
          <w:tab w:val="left" w:pos="-426"/>
        </w:tabs>
        <w:spacing w:line="276" w:lineRule="auto"/>
        <w:ind w:firstLine="709"/>
        <w:outlineLvl w:val="0"/>
        <w:rPr>
          <w:rFonts w:cs="Arial"/>
          <w:bCs/>
          <w:color w:val="auto"/>
          <w:sz w:val="24"/>
          <w:szCs w:val="24"/>
          <w:shd w:val="clear" w:color="auto" w:fill="FFFFFF" w:themeFill="background1"/>
        </w:rPr>
      </w:pPr>
      <w:r w:rsidRPr="00097F83">
        <w:rPr>
          <w:rFonts w:cs="Arial"/>
          <w:bCs/>
          <w:color w:val="auto"/>
          <w:sz w:val="24"/>
          <w:szCs w:val="24"/>
          <w:shd w:val="clear" w:color="auto" w:fill="FFFFFF" w:themeFill="background1"/>
        </w:rPr>
        <w:lastRenderedPageBreak/>
        <w:t>Прошу обратить ваше внимание на слайд, в котором отражено значе</w:t>
      </w:r>
      <w:r w:rsidR="002E1B1D" w:rsidRPr="00097F83">
        <w:rPr>
          <w:rFonts w:cs="Arial"/>
          <w:bCs/>
          <w:color w:val="auto"/>
          <w:sz w:val="24"/>
          <w:szCs w:val="24"/>
          <w:shd w:val="clear" w:color="auto" w:fill="FFFFFF" w:themeFill="background1"/>
        </w:rPr>
        <w:t>ние системы уголовных наказаний.</w:t>
      </w:r>
    </w:p>
    <w:p w:rsidR="002E1B1D" w:rsidRPr="00097F83" w:rsidRDefault="002E1B1D" w:rsidP="00097F83">
      <w:pPr>
        <w:shd w:val="clear" w:color="auto" w:fill="FFFFFF" w:themeFill="background1"/>
        <w:tabs>
          <w:tab w:val="left" w:pos="-426"/>
        </w:tabs>
        <w:spacing w:line="276" w:lineRule="auto"/>
        <w:ind w:firstLine="709"/>
        <w:outlineLvl w:val="0"/>
        <w:rPr>
          <w:rFonts w:cs="Arial"/>
          <w:bCs/>
          <w:sz w:val="24"/>
          <w:szCs w:val="24"/>
        </w:rPr>
      </w:pPr>
      <w:r w:rsidRPr="00097F83">
        <w:rPr>
          <w:rFonts w:cs="Arial"/>
          <w:sz w:val="24"/>
          <w:szCs w:val="24"/>
        </w:rPr>
        <w:t>На слайде перечислены признаки системы наказаний</w:t>
      </w:r>
    </w:p>
    <w:p w:rsidR="002E1B1D" w:rsidRPr="00097F83" w:rsidRDefault="002E1B1D" w:rsidP="00097F83">
      <w:pPr>
        <w:shd w:val="clear" w:color="auto" w:fill="FFFFFF" w:themeFill="background1"/>
        <w:tabs>
          <w:tab w:val="left" w:pos="-426"/>
        </w:tabs>
        <w:spacing w:line="276" w:lineRule="auto"/>
        <w:ind w:firstLine="709"/>
        <w:outlineLvl w:val="0"/>
        <w:rPr>
          <w:rFonts w:cs="Arial"/>
          <w:sz w:val="24"/>
          <w:szCs w:val="24"/>
        </w:rPr>
      </w:pPr>
      <w:r w:rsidRPr="00097F83">
        <w:rPr>
          <w:rFonts w:cs="Arial"/>
          <w:sz w:val="24"/>
          <w:szCs w:val="24"/>
        </w:rPr>
        <w:t>1) множественность элементов означает, что законодатель предусмотрел в ст. 44 УК РФ 14 видов наказаний, что позволяет отграничить их от других правовых явлений;</w:t>
      </w:r>
    </w:p>
    <w:p w:rsidR="002E1B1D" w:rsidRPr="00097F83" w:rsidRDefault="002E1B1D" w:rsidP="00097F83">
      <w:pPr>
        <w:shd w:val="clear" w:color="auto" w:fill="FFFFFF" w:themeFill="background1"/>
        <w:tabs>
          <w:tab w:val="left" w:pos="-426"/>
        </w:tabs>
        <w:spacing w:line="276" w:lineRule="auto"/>
        <w:ind w:firstLine="709"/>
        <w:outlineLvl w:val="0"/>
        <w:rPr>
          <w:rFonts w:cs="Arial"/>
          <w:sz w:val="24"/>
          <w:szCs w:val="24"/>
        </w:rPr>
      </w:pPr>
      <w:r w:rsidRPr="00097F83">
        <w:rPr>
          <w:rFonts w:cs="Arial"/>
          <w:sz w:val="24"/>
          <w:szCs w:val="24"/>
        </w:rPr>
        <w:t>2) число видов наказаний определено уголовным законом и только им может быть изменено;</w:t>
      </w:r>
    </w:p>
    <w:p w:rsidR="002E1B1D" w:rsidRPr="00097F83" w:rsidRDefault="002E1B1D" w:rsidP="00097F83">
      <w:pPr>
        <w:shd w:val="clear" w:color="auto" w:fill="FFFFFF" w:themeFill="background1"/>
        <w:tabs>
          <w:tab w:val="left" w:pos="-426"/>
        </w:tabs>
        <w:spacing w:line="276" w:lineRule="auto"/>
        <w:ind w:firstLine="709"/>
        <w:outlineLvl w:val="0"/>
        <w:rPr>
          <w:rFonts w:cs="Arial"/>
          <w:sz w:val="24"/>
          <w:szCs w:val="24"/>
        </w:rPr>
      </w:pPr>
      <w:r w:rsidRPr="00097F83">
        <w:rPr>
          <w:rFonts w:cs="Arial"/>
          <w:sz w:val="24"/>
          <w:szCs w:val="24"/>
        </w:rPr>
        <w:t>3) перечень является исчерпывающим; это означает, что суд не вправе использовать иные виды уголовных наказаний, не вошедшие в указанный перечень;</w:t>
      </w:r>
    </w:p>
    <w:p w:rsidR="002E1B1D" w:rsidRPr="00097F83" w:rsidRDefault="002E1B1D" w:rsidP="00097F83">
      <w:pPr>
        <w:shd w:val="clear" w:color="auto" w:fill="FFFFFF" w:themeFill="background1"/>
        <w:tabs>
          <w:tab w:val="left" w:pos="-426"/>
        </w:tabs>
        <w:spacing w:line="276" w:lineRule="auto"/>
        <w:ind w:firstLine="709"/>
        <w:outlineLvl w:val="0"/>
        <w:rPr>
          <w:rFonts w:cs="Arial"/>
          <w:sz w:val="24"/>
          <w:szCs w:val="24"/>
        </w:rPr>
      </w:pPr>
      <w:r w:rsidRPr="00097F83">
        <w:rPr>
          <w:rFonts w:cs="Arial"/>
          <w:sz w:val="24"/>
          <w:szCs w:val="24"/>
        </w:rPr>
        <w:t>4) наказания взаимосвязаны и взаимодействуют друг с другом, что указывает на определенную целостность и единство системы. Так, изменение порядка применения одних видов наказаний влечет изменение порядка применения других;</w:t>
      </w:r>
    </w:p>
    <w:p w:rsidR="002E1B1D" w:rsidRPr="00097F83" w:rsidRDefault="002E1B1D" w:rsidP="00097F83">
      <w:pPr>
        <w:shd w:val="clear" w:color="auto" w:fill="FFFFFF" w:themeFill="background1"/>
        <w:tabs>
          <w:tab w:val="left" w:pos="-426"/>
        </w:tabs>
        <w:spacing w:line="276" w:lineRule="auto"/>
        <w:ind w:firstLine="709"/>
        <w:outlineLvl w:val="0"/>
        <w:rPr>
          <w:rFonts w:cs="Arial"/>
          <w:sz w:val="24"/>
          <w:szCs w:val="24"/>
        </w:rPr>
      </w:pPr>
      <w:r w:rsidRPr="00097F83">
        <w:rPr>
          <w:rFonts w:cs="Arial"/>
          <w:sz w:val="24"/>
          <w:szCs w:val="24"/>
        </w:rPr>
        <w:t xml:space="preserve">5) система носит внутренне упорядоченный характер - ее элементы расположены в определенном порядке от менее </w:t>
      </w:r>
      <w:proofErr w:type="gramStart"/>
      <w:r w:rsidRPr="00097F83">
        <w:rPr>
          <w:rFonts w:cs="Arial"/>
          <w:sz w:val="24"/>
          <w:szCs w:val="24"/>
        </w:rPr>
        <w:t>строгого</w:t>
      </w:r>
      <w:proofErr w:type="gramEnd"/>
      <w:r w:rsidRPr="00097F83">
        <w:rPr>
          <w:rFonts w:cs="Arial"/>
          <w:sz w:val="24"/>
          <w:szCs w:val="24"/>
        </w:rPr>
        <w:t xml:space="preserve"> к более строгому, образующие так называемую лестницу наказаний.</w:t>
      </w:r>
    </w:p>
    <w:p w:rsidR="00C64480" w:rsidRPr="00097F83" w:rsidRDefault="00C64480" w:rsidP="00097F83">
      <w:pPr>
        <w:pStyle w:val="a6"/>
        <w:shd w:val="clear" w:color="auto" w:fill="FFFFFF" w:themeFill="background1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i/>
        </w:rPr>
      </w:pPr>
      <w:r w:rsidRPr="00097F83">
        <w:rPr>
          <w:rFonts w:ascii="GOST type B" w:hAnsi="GOST type B" w:cs="Arial"/>
          <w:i/>
        </w:rPr>
        <w:t xml:space="preserve">1.3 </w:t>
      </w:r>
      <w:r w:rsidRPr="00097F83">
        <w:rPr>
          <w:rFonts w:ascii="GOST type B" w:hAnsi="GOST type B" w:cs="Tahoma"/>
          <w:bCs/>
          <w:i/>
        </w:rPr>
        <w:t>Основные цели наказания</w:t>
      </w:r>
    </w:p>
    <w:p w:rsidR="002E1B1D" w:rsidRPr="00097F83" w:rsidRDefault="002E1B1D" w:rsidP="00097F83">
      <w:pPr>
        <w:pStyle w:val="a6"/>
        <w:shd w:val="clear" w:color="auto" w:fill="FFFFFF" w:themeFill="background1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i/>
        </w:rPr>
      </w:pPr>
      <w:r w:rsidRPr="00097F83">
        <w:rPr>
          <w:rFonts w:ascii="GOST type B" w:hAnsi="GOST type B" w:cs="Tahoma"/>
          <w:i/>
        </w:rPr>
        <w:t xml:space="preserve">Следующий слайд называет основные цели наказания. </w:t>
      </w:r>
    </w:p>
    <w:p w:rsidR="002E1B1D" w:rsidRPr="00097F83" w:rsidRDefault="002E1B1D" w:rsidP="00097F83">
      <w:pPr>
        <w:pStyle w:val="a6"/>
        <w:shd w:val="clear" w:color="auto" w:fill="FFFFFF" w:themeFill="background1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i/>
        </w:rPr>
      </w:pPr>
      <w:r w:rsidRPr="00097F83">
        <w:rPr>
          <w:rFonts w:ascii="GOST type B" w:hAnsi="GOST type B" w:cs="Tahoma"/>
          <w:i/>
        </w:rPr>
        <w:t>Под целями наказания в уголовном праве понимаются конечные социальные результаты, достижение которых преследуется установлением наказаний в уголовном законе.</w:t>
      </w:r>
    </w:p>
    <w:p w:rsidR="00C64480" w:rsidRPr="00097F83" w:rsidRDefault="00C64480" w:rsidP="00097F83">
      <w:pPr>
        <w:pStyle w:val="a6"/>
        <w:shd w:val="clear" w:color="auto" w:fill="FFFFFF" w:themeFill="background1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i/>
        </w:rPr>
      </w:pPr>
      <w:r w:rsidRPr="00097F83">
        <w:rPr>
          <w:rFonts w:ascii="GOST type B" w:hAnsi="GOST type B" w:cs="Tahoma"/>
          <w:i/>
        </w:rPr>
        <w:t>Первая предполагает восстановление нарушенных в результате совершения преступления прав и свобод ч</w:t>
      </w:r>
      <w:r w:rsidR="002E1B1D" w:rsidRPr="00097F83">
        <w:rPr>
          <w:rFonts w:ascii="GOST type B" w:hAnsi="GOST type B" w:cs="Tahoma"/>
          <w:i/>
        </w:rPr>
        <w:t>еловека, общественного порядка.</w:t>
      </w:r>
    </w:p>
    <w:p w:rsidR="002E1B1D" w:rsidRPr="00097F83" w:rsidRDefault="00C64480" w:rsidP="00097F83">
      <w:pPr>
        <w:pStyle w:val="a6"/>
        <w:shd w:val="clear" w:color="auto" w:fill="FFFFFF" w:themeFill="background1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i/>
        </w:rPr>
      </w:pPr>
      <w:r w:rsidRPr="00097F83">
        <w:rPr>
          <w:rFonts w:ascii="GOST type B" w:hAnsi="GOST type B" w:cs="Tahoma"/>
          <w:i/>
        </w:rPr>
        <w:t>Цель исправления осужденного заключается в том, чтобы с помощью карательных элементов наказания попытаться заставить изменить отрицательные качества личности осужденног</w:t>
      </w:r>
      <w:r w:rsidR="002E1B1D" w:rsidRPr="00097F83">
        <w:rPr>
          <w:rFonts w:ascii="GOST type B" w:hAnsi="GOST type B" w:cs="Tahoma"/>
          <w:i/>
        </w:rPr>
        <w:t>о.</w:t>
      </w:r>
    </w:p>
    <w:p w:rsidR="00C64480" w:rsidRPr="00097F83" w:rsidRDefault="00C64480" w:rsidP="00097F83">
      <w:pPr>
        <w:pStyle w:val="a6"/>
        <w:shd w:val="clear" w:color="auto" w:fill="FFFFFF" w:themeFill="background1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i/>
        </w:rPr>
      </w:pPr>
      <w:r w:rsidRPr="00097F83">
        <w:rPr>
          <w:rFonts w:ascii="GOST type B" w:hAnsi="GOST type B" w:cs="Tahoma"/>
          <w:i/>
        </w:rPr>
        <w:t xml:space="preserve">Наряду с восстановлением социальной справедливости и исправлением осужденного наказание имеет цель предупреждения преступлений. В теории уголовного права предупреждение преступлений подразделяется на частное и общее. </w:t>
      </w:r>
    </w:p>
    <w:p w:rsidR="00C64480" w:rsidRPr="00097F83" w:rsidRDefault="00C64480" w:rsidP="00097F83">
      <w:pPr>
        <w:pStyle w:val="a6"/>
        <w:shd w:val="clear" w:color="auto" w:fill="FFFFFF" w:themeFill="background1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i/>
        </w:rPr>
      </w:pPr>
      <w:r w:rsidRPr="00097F83">
        <w:rPr>
          <w:rFonts w:ascii="GOST type B" w:hAnsi="GOST type B" w:cs="Tahoma"/>
          <w:i/>
        </w:rPr>
        <w:t xml:space="preserve">Частное предупреждение заключается в предупреждении совершения преступления самим осужденным. Цель общего предупреждения заключается в предупреждении совершения преступлений иными лицами. Предполагается, что факт применения наказания к конкретному лицу, совершившему преступление, должен оказывать предупреждающее воздействие на других граждан. </w:t>
      </w:r>
    </w:p>
    <w:p w:rsidR="00C64480" w:rsidRPr="00097F83" w:rsidRDefault="00C64480" w:rsidP="00097F83">
      <w:pPr>
        <w:shd w:val="clear" w:color="auto" w:fill="FFFFFF" w:themeFill="background1"/>
        <w:tabs>
          <w:tab w:val="left" w:pos="-426"/>
        </w:tabs>
        <w:spacing w:line="276" w:lineRule="auto"/>
        <w:ind w:firstLine="709"/>
        <w:outlineLvl w:val="0"/>
        <w:rPr>
          <w:rFonts w:cs="Arial"/>
          <w:bCs/>
          <w:color w:val="auto"/>
          <w:sz w:val="24"/>
          <w:szCs w:val="24"/>
        </w:rPr>
      </w:pPr>
      <w:r w:rsidRPr="00097F83">
        <w:rPr>
          <w:rFonts w:cs="Arial"/>
          <w:bCs/>
          <w:color w:val="auto"/>
          <w:sz w:val="24"/>
          <w:szCs w:val="24"/>
          <w:shd w:val="clear" w:color="auto" w:fill="FFFFFF" w:themeFill="background1"/>
        </w:rPr>
        <w:t xml:space="preserve">1.4 </w:t>
      </w:r>
      <w:r w:rsidRPr="00097F83">
        <w:rPr>
          <w:rFonts w:cs="Arial"/>
          <w:bCs/>
          <w:sz w:val="24"/>
          <w:szCs w:val="24"/>
        </w:rPr>
        <w:t xml:space="preserve">Виды наказаний по действующему уголовному </w:t>
      </w:r>
      <w:r w:rsidRPr="00097F83">
        <w:rPr>
          <w:rFonts w:cs="Arial"/>
          <w:bCs/>
          <w:color w:val="auto"/>
          <w:sz w:val="24"/>
          <w:szCs w:val="24"/>
        </w:rPr>
        <w:t>законодательству</w:t>
      </w:r>
    </w:p>
    <w:p w:rsidR="00C64480" w:rsidRPr="00097F83" w:rsidRDefault="00C64480" w:rsidP="00097F83">
      <w:pPr>
        <w:pStyle w:val="a6"/>
        <w:shd w:val="clear" w:color="auto" w:fill="FFFFFF" w:themeFill="background1"/>
        <w:spacing w:before="0" w:beforeAutospacing="0" w:after="0" w:afterAutospacing="0" w:line="276" w:lineRule="auto"/>
        <w:ind w:firstLine="709"/>
        <w:jc w:val="both"/>
        <w:rPr>
          <w:rFonts w:ascii="GOST type B" w:hAnsi="GOST type B"/>
          <w:i/>
          <w:color w:val="000000"/>
        </w:rPr>
      </w:pPr>
      <w:r w:rsidRPr="00097F83">
        <w:rPr>
          <w:rFonts w:ascii="GOST type B" w:hAnsi="GOST type B"/>
          <w:i/>
          <w:color w:val="000000"/>
        </w:rPr>
        <w:t xml:space="preserve">В целях экономии времени, прошу обратить ваше внимание на слайд, в котором отражена классификация видов наказания </w:t>
      </w:r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bCs/>
          <w:i/>
        </w:rPr>
      </w:pPr>
      <w:r w:rsidRPr="00097F83">
        <w:rPr>
          <w:rFonts w:ascii="GOST type B" w:hAnsi="GOST type B" w:cs="Tahoma"/>
          <w:bCs/>
          <w:i/>
        </w:rPr>
        <w:t>1.5 Наказания, не связанные с лишением свободы</w:t>
      </w:r>
    </w:p>
    <w:p w:rsidR="00C64480" w:rsidRPr="00097F83" w:rsidRDefault="00097F83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i/>
        </w:rPr>
      </w:pPr>
      <w:r w:rsidRPr="00097F83">
        <w:rPr>
          <w:rFonts w:ascii="GOST type B" w:hAnsi="GOST type B" w:cs="Tahoma"/>
          <w:bCs/>
          <w:i/>
        </w:rPr>
        <w:t>На данном слайде отражен перечень видов наказаний, не связанных</w:t>
      </w:r>
      <w:r w:rsidR="00C64480" w:rsidRPr="00097F83">
        <w:rPr>
          <w:rFonts w:ascii="GOST type B" w:hAnsi="GOST type B" w:cs="Tahoma"/>
          <w:bCs/>
          <w:i/>
        </w:rPr>
        <w:t xml:space="preserve"> с лишением свободы</w:t>
      </w:r>
      <w:r w:rsidRPr="00097F83">
        <w:rPr>
          <w:rFonts w:ascii="GOST type B" w:hAnsi="GOST type B" w:cs="Tahoma"/>
          <w:bCs/>
          <w:i/>
        </w:rPr>
        <w:t xml:space="preserve">. Рассмотрим каждое наказание подробнее. </w:t>
      </w:r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bCs/>
          <w:i/>
        </w:rPr>
      </w:pPr>
      <w:r w:rsidRPr="00097F83">
        <w:rPr>
          <w:rFonts w:ascii="GOST type B" w:hAnsi="GOST type B" w:cs="Tahoma"/>
          <w:bCs/>
          <w:i/>
        </w:rPr>
        <w:t>1. Штраф</w:t>
      </w:r>
      <w:r w:rsidRPr="00097F83">
        <w:rPr>
          <w:rFonts w:ascii="GOST type B" w:hAnsi="GOST type B" w:cs="Tahoma"/>
          <w:i/>
        </w:rPr>
        <w:t xml:space="preserve"> (ст. 46 УК РФ) [2] как вид уголовного наказания заключается в денежном взыскании, налагаемом судом в качестве основного или дополнительного наказания в виде суммы, соответствующей определенному количеству минимальных размеров оплаты,  установленных законодательством РФ на момент назначения наказания, либо в размере заработной платы или иного дохода осужденного. </w:t>
      </w:r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bCs/>
          <w:i/>
        </w:rPr>
      </w:pPr>
      <w:r w:rsidRPr="00097F83">
        <w:rPr>
          <w:rFonts w:ascii="GOST type B" w:hAnsi="GOST type B" w:cs="Tahoma"/>
          <w:bCs/>
          <w:i/>
        </w:rPr>
        <w:t xml:space="preserve">2. Лишение права занимать определенные должности или заниматься определенной деятельностью (ст.47 УК РФ). </w:t>
      </w:r>
      <w:r w:rsidRPr="00097F83">
        <w:rPr>
          <w:rFonts w:ascii="GOST type B" w:hAnsi="GOST type B" w:cs="Tahoma"/>
          <w:i/>
        </w:rPr>
        <w:t>[2].</w:t>
      </w:r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i/>
        </w:rPr>
      </w:pPr>
      <w:r w:rsidRPr="00097F83">
        <w:rPr>
          <w:rFonts w:ascii="GOST type B" w:hAnsi="GOST type B" w:cs="Tahoma"/>
          <w:bCs/>
          <w:i/>
        </w:rPr>
        <w:lastRenderedPageBreak/>
        <w:t> </w:t>
      </w:r>
      <w:r w:rsidRPr="00097F83">
        <w:rPr>
          <w:rFonts w:ascii="GOST type B" w:hAnsi="GOST type B" w:cs="Tahoma"/>
          <w:i/>
        </w:rPr>
        <w:t xml:space="preserve">Лишение права занимать определенные должности, как сказано в </w:t>
      </w:r>
      <w:proofErr w:type="gramStart"/>
      <w:r w:rsidRPr="00097F83">
        <w:rPr>
          <w:rFonts w:ascii="GOST type B" w:hAnsi="GOST type B" w:cs="Tahoma"/>
          <w:i/>
        </w:rPr>
        <w:t>ч</w:t>
      </w:r>
      <w:proofErr w:type="gramEnd"/>
      <w:r w:rsidRPr="00097F83">
        <w:rPr>
          <w:rFonts w:ascii="GOST type B" w:hAnsi="GOST type B" w:cs="Tahoma"/>
          <w:i/>
        </w:rPr>
        <w:t>.1 ст.47 УК РФ, может применяться к лицам, занимающим должности лишь на государственной службе и в органах местного самоуправления. К лицам, работающим в других организациях (в том числе и смешанных форм собственности), этот вид наказания применяться не может. [2].</w:t>
      </w:r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i/>
        </w:rPr>
      </w:pPr>
      <w:r w:rsidRPr="00097F83">
        <w:rPr>
          <w:rFonts w:ascii="GOST type B" w:hAnsi="GOST type B" w:cs="Tahoma"/>
          <w:i/>
        </w:rPr>
        <w:t xml:space="preserve">Лишение права заниматься определенной профессиональной деятельностью - включает как служебную, так и внеслужебную (по терминологии закона - иную) деятельность осужденного. </w:t>
      </w:r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bCs/>
          <w:i/>
        </w:rPr>
      </w:pPr>
      <w:r w:rsidRPr="00097F83">
        <w:rPr>
          <w:rFonts w:ascii="GOST type B" w:hAnsi="GOST type B" w:cs="Tahoma"/>
          <w:bCs/>
          <w:i/>
        </w:rPr>
        <w:t>3. Лишение специального, воинского или почетного звания, классного чина и государственных наград (ст. 48 УК РФ). </w:t>
      </w:r>
      <w:r w:rsidRPr="00097F83">
        <w:rPr>
          <w:rFonts w:ascii="GOST type B" w:hAnsi="GOST type B" w:cs="Tahoma"/>
          <w:i/>
        </w:rPr>
        <w:t>[2].</w:t>
      </w:r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i/>
        </w:rPr>
      </w:pPr>
      <w:r w:rsidRPr="00097F83">
        <w:rPr>
          <w:rFonts w:ascii="GOST type B" w:hAnsi="GOST type B" w:cs="Tahoma"/>
          <w:i/>
        </w:rPr>
        <w:t>Данный вид наказания может назначаться лишь в качестве дополнительного, поэтому оно допустимо и при условном освобождении (</w:t>
      </w:r>
      <w:proofErr w:type="gramStart"/>
      <w:r w:rsidRPr="00097F83">
        <w:rPr>
          <w:rFonts w:ascii="GOST type B" w:hAnsi="GOST type B" w:cs="Tahoma"/>
          <w:i/>
        </w:rPr>
        <w:t>ч</w:t>
      </w:r>
      <w:proofErr w:type="gramEnd"/>
      <w:r w:rsidRPr="00097F83">
        <w:rPr>
          <w:rFonts w:ascii="GOST type B" w:hAnsi="GOST type B" w:cs="Tahoma"/>
          <w:i/>
        </w:rPr>
        <w:t>.4 ст.73 УК РФ). [2].</w:t>
      </w:r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i/>
        </w:rPr>
      </w:pPr>
      <w:proofErr w:type="gramStart"/>
      <w:r w:rsidRPr="00097F83">
        <w:rPr>
          <w:rFonts w:ascii="GOST type B" w:hAnsi="GOST type B" w:cs="Tahoma"/>
          <w:i/>
        </w:rPr>
        <w:t>Оно может применяться при осуждении за тяжкие и особо тяжкие преступления при обязательном учете данных о личности виновного.</w:t>
      </w:r>
      <w:proofErr w:type="gramEnd"/>
      <w:r w:rsidRPr="00097F83">
        <w:rPr>
          <w:rFonts w:ascii="GOST type B" w:hAnsi="GOST type B" w:cs="Tahoma"/>
          <w:i/>
        </w:rPr>
        <w:t xml:space="preserve"> Его карательное воздействие заключается в лишении соответствующих льгот и преимуществ.</w:t>
      </w:r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i/>
        </w:rPr>
      </w:pPr>
      <w:r w:rsidRPr="00097F83">
        <w:rPr>
          <w:rFonts w:ascii="GOST type B" w:hAnsi="GOST type B" w:cs="Tahoma"/>
          <w:i/>
        </w:rPr>
        <w:t>Суд не вправе лишать осужденного ученых степеней и званий (доцент, профессор, кандидат наук, доктор наук и т.п.).</w:t>
      </w:r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bCs/>
          <w:i/>
        </w:rPr>
      </w:pPr>
      <w:r w:rsidRPr="00097F83">
        <w:rPr>
          <w:rFonts w:ascii="GOST type B" w:hAnsi="GOST type B" w:cs="Tahoma"/>
          <w:bCs/>
          <w:i/>
        </w:rPr>
        <w:t>4. Обязательные работы (ст. 49 УК РФ). </w:t>
      </w:r>
      <w:r w:rsidRPr="00097F83">
        <w:rPr>
          <w:rFonts w:ascii="GOST type B" w:hAnsi="GOST type B" w:cs="Tahoma"/>
          <w:i/>
        </w:rPr>
        <w:t>[2].</w:t>
      </w:r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i/>
        </w:rPr>
      </w:pPr>
      <w:r w:rsidRPr="00097F83">
        <w:rPr>
          <w:rFonts w:ascii="GOST type B" w:hAnsi="GOST type B" w:cs="Tahoma"/>
          <w:i/>
        </w:rPr>
        <w:t>Анализ статей, предусматривающих ответственность за совершение конкретных преступлений, показывает, что обязательные работы установлены, как правило, за преступления небольшой тяжести</w:t>
      </w:r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i/>
        </w:rPr>
      </w:pPr>
      <w:r w:rsidRPr="00097F83">
        <w:rPr>
          <w:rFonts w:ascii="GOST type B" w:hAnsi="GOST type B" w:cs="Tahoma"/>
          <w:i/>
        </w:rPr>
        <w:t xml:space="preserve">В соответствии </w:t>
      </w:r>
      <w:proofErr w:type="gramStart"/>
      <w:r w:rsidRPr="00097F83">
        <w:rPr>
          <w:rFonts w:ascii="GOST type B" w:hAnsi="GOST type B" w:cs="Tahoma"/>
          <w:i/>
        </w:rPr>
        <w:t>ч</w:t>
      </w:r>
      <w:proofErr w:type="gramEnd"/>
      <w:r w:rsidRPr="00097F83">
        <w:rPr>
          <w:rFonts w:ascii="GOST type B" w:hAnsi="GOST type B" w:cs="Tahoma"/>
          <w:i/>
        </w:rPr>
        <w:t>.4 ст.49 УК РФ, обязательные работы не назначаются лицам, признанным инвалидами первой группы; беременным женщинам, женщинам, имеющим детей в возрасте до трех лет; военнослужащим, проходящим военную службу по призыву, а также военнослужащим, проходящим военную службу по контракту на воинских должностях рядового и сержантского состава, если они на момент вынесения судом приговора не отслужили установленного законом срока службы по призыву. [2].</w:t>
      </w:r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i/>
        </w:rPr>
      </w:pPr>
      <w:r w:rsidRPr="00097F83">
        <w:rPr>
          <w:rFonts w:ascii="GOST type B" w:hAnsi="GOST type B" w:cs="Tahoma"/>
          <w:bCs/>
          <w:i/>
        </w:rPr>
        <w:t>5. Исправительные работы (ст. 50 УК РФ). </w:t>
      </w:r>
      <w:r w:rsidRPr="00097F83">
        <w:rPr>
          <w:rFonts w:ascii="GOST type B" w:hAnsi="GOST type B" w:cs="Tahoma"/>
          <w:i/>
        </w:rPr>
        <w:t>[2].</w:t>
      </w:r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i/>
        </w:rPr>
      </w:pPr>
      <w:r w:rsidRPr="00097F83">
        <w:rPr>
          <w:rFonts w:ascii="GOST type B" w:hAnsi="GOST type B" w:cs="Tahoma"/>
          <w:i/>
        </w:rPr>
        <w:t xml:space="preserve">Как вид уголовного наказания исправительные работы заключаются в принудительном привлечении осужденного к труду по основному месту работы на срок, указанный в приговоре суда, с удержанием в доход государства определенной доли заработка. </w:t>
      </w:r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i/>
        </w:rPr>
      </w:pPr>
      <w:r w:rsidRPr="00097F83">
        <w:rPr>
          <w:rFonts w:ascii="GOST type B" w:hAnsi="GOST type B" w:cs="Tahoma"/>
          <w:i/>
        </w:rPr>
        <w:t>Исправительные работы применяются только в качестве основного вида наказания, в том числе и при условном осуждении. В действующем УК РФ исправительные работы предусмотрены в санкции 83 составов преступлений. Кроме того, в 20 составах против военной службы указаны санкции в виде ограничения по военной службе, назначаемые вместо исправительных работ.</w:t>
      </w:r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bCs/>
          <w:i/>
        </w:rPr>
      </w:pPr>
      <w:r w:rsidRPr="00097F83">
        <w:rPr>
          <w:rFonts w:ascii="GOST type B" w:hAnsi="GOST type B" w:cs="Tahoma"/>
          <w:bCs/>
          <w:i/>
        </w:rPr>
        <w:t>6. Ограничение по военной службе (ст. 51 УК РФ).</w:t>
      </w:r>
      <w:r w:rsidRPr="00097F83">
        <w:rPr>
          <w:rFonts w:ascii="GOST type B" w:hAnsi="GOST type B" w:cs="Tahoma"/>
          <w:i/>
        </w:rPr>
        <w:t xml:space="preserve"> [2].</w:t>
      </w:r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i/>
        </w:rPr>
      </w:pPr>
      <w:r w:rsidRPr="00097F83">
        <w:rPr>
          <w:rFonts w:ascii="GOST type B" w:hAnsi="GOST type B" w:cs="Tahoma"/>
          <w:bCs/>
          <w:i/>
        </w:rPr>
        <w:t> </w:t>
      </w:r>
      <w:r w:rsidRPr="00097F83">
        <w:rPr>
          <w:rFonts w:ascii="GOST type B" w:hAnsi="GOST type B" w:cs="Tahoma"/>
          <w:i/>
        </w:rPr>
        <w:t>Суть этого нового вида наказания и его карательные свойства состоят в том, что:</w:t>
      </w:r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i/>
        </w:rPr>
      </w:pPr>
      <w:r w:rsidRPr="00097F83">
        <w:rPr>
          <w:rFonts w:ascii="GOST type B" w:hAnsi="GOST type B" w:cs="Tahoma"/>
          <w:i/>
        </w:rPr>
        <w:t xml:space="preserve"> во-первых, в доход государства удерживается до 20 % содержания осужденного;</w:t>
      </w:r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i/>
        </w:rPr>
      </w:pPr>
      <w:r w:rsidRPr="00097F83">
        <w:rPr>
          <w:rFonts w:ascii="GOST type B" w:hAnsi="GOST type B" w:cs="Tahoma"/>
          <w:i/>
        </w:rPr>
        <w:t xml:space="preserve"> во-вторых, во время отбывания этой меры он не может быть повышен в должности и воинском звании;</w:t>
      </w:r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i/>
        </w:rPr>
      </w:pPr>
      <w:r w:rsidRPr="00097F83">
        <w:rPr>
          <w:rFonts w:ascii="GOST type B" w:hAnsi="GOST type B" w:cs="Tahoma"/>
          <w:i/>
        </w:rPr>
        <w:t xml:space="preserve"> в-третьих, срок наказания не засчитывается в выслугу лет для присвоения очередного воинского звания.</w:t>
      </w:r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i/>
        </w:rPr>
      </w:pPr>
      <w:r w:rsidRPr="00097F83">
        <w:rPr>
          <w:rFonts w:ascii="GOST type B" w:hAnsi="GOST type B" w:cs="Tahoma"/>
          <w:i/>
        </w:rPr>
        <w:t xml:space="preserve">Ограничение по военной службе может назначаться только как основное наказание и лишь к военнослужащим, проходящим военную службу по контракту за </w:t>
      </w:r>
      <w:r w:rsidRPr="00097F83">
        <w:rPr>
          <w:rFonts w:ascii="GOST type B" w:hAnsi="GOST type B" w:cs="Tahoma"/>
          <w:i/>
        </w:rPr>
        <w:lastRenderedPageBreak/>
        <w:t xml:space="preserve">совершение преступления против военной службы, вместо исправительных работ, предусмотренных соответствующими статьями Особенной части УК РФ. Причем лицо, подвергающееся наказанию, продолжает служить. </w:t>
      </w:r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i/>
        </w:rPr>
      </w:pPr>
      <w:r w:rsidRPr="00097F83">
        <w:rPr>
          <w:rFonts w:ascii="GOST type B" w:hAnsi="GOST type B" w:cs="Tahoma"/>
          <w:i/>
        </w:rPr>
        <w:t xml:space="preserve">Ограничение по военной службе назначается на срок от трех месяцев до двух лет. </w:t>
      </w:r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i/>
        </w:rPr>
      </w:pPr>
      <w:r w:rsidRPr="00097F83">
        <w:rPr>
          <w:rFonts w:ascii="GOST type B" w:hAnsi="GOST type B" w:cs="Tahoma"/>
          <w:bCs/>
          <w:i/>
        </w:rPr>
        <w:t xml:space="preserve">7. Ограничение свободы (ст. 53 УК РФ). </w:t>
      </w:r>
      <w:r w:rsidRPr="00097F83">
        <w:rPr>
          <w:rFonts w:ascii="GOST type B" w:hAnsi="GOST type B" w:cs="Tahoma"/>
          <w:i/>
        </w:rPr>
        <w:t>[2].</w:t>
      </w:r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i/>
        </w:rPr>
      </w:pPr>
      <w:r w:rsidRPr="00097F83">
        <w:rPr>
          <w:rFonts w:ascii="GOST type B" w:hAnsi="GOST type B" w:cs="Tahoma"/>
          <w:i/>
        </w:rPr>
        <w:t> </w:t>
      </w:r>
      <w:proofErr w:type="gramStart"/>
      <w:r w:rsidRPr="00097F83">
        <w:rPr>
          <w:rFonts w:ascii="GOST type B" w:hAnsi="GOST type B" w:cs="Tahoma"/>
          <w:i/>
        </w:rPr>
        <w:t xml:space="preserve">Ограничение свободы - основной вид наказания, который применяется только в качестве самостоятельной меры, в том числе и при условном осуждении, когда с учетом степени общественной опасности деяния, всех обстоятельств дела и данных о личности подсудимого, суд придет к выводу о возможности достичь цели наказания без изоляции от общества, но в условиях надзора. </w:t>
      </w:r>
      <w:proofErr w:type="gramEnd"/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i/>
        </w:rPr>
      </w:pPr>
      <w:r w:rsidRPr="00097F83">
        <w:rPr>
          <w:rFonts w:ascii="GOST type B" w:hAnsi="GOST type B" w:cs="Tahoma"/>
          <w:i/>
        </w:rPr>
        <w:t xml:space="preserve">Согласно </w:t>
      </w:r>
      <w:proofErr w:type="gramStart"/>
      <w:r w:rsidRPr="00097F83">
        <w:rPr>
          <w:rFonts w:ascii="GOST type B" w:hAnsi="GOST type B" w:cs="Tahoma"/>
          <w:i/>
        </w:rPr>
        <w:t>ч</w:t>
      </w:r>
      <w:proofErr w:type="gramEnd"/>
      <w:r w:rsidRPr="00097F83">
        <w:rPr>
          <w:rFonts w:ascii="GOST type B" w:hAnsi="GOST type B" w:cs="Tahoma"/>
          <w:i/>
        </w:rPr>
        <w:t>.1 ст.53 УК РФ ограничение свободы может быть применено лишь к лицам, достигшим на момент вынесения приговора 18 лет; [2].</w:t>
      </w:r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i/>
        </w:rPr>
      </w:pPr>
      <w:r w:rsidRPr="00097F83">
        <w:rPr>
          <w:rFonts w:ascii="GOST type B" w:hAnsi="GOST type B" w:cs="Tahoma"/>
          <w:bCs/>
          <w:i/>
        </w:rPr>
        <w:t>1.6 Наказания, связанные с лишением свободы</w:t>
      </w:r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bCs/>
          <w:i/>
        </w:rPr>
      </w:pPr>
      <w:r w:rsidRPr="00097F83">
        <w:rPr>
          <w:rFonts w:ascii="GOST type B" w:hAnsi="GOST type B" w:cs="Tahoma"/>
          <w:bCs/>
          <w:i/>
        </w:rPr>
        <w:t>1. Арест (ст. 54 УК РФ). </w:t>
      </w:r>
      <w:r w:rsidRPr="00097F83">
        <w:rPr>
          <w:rFonts w:ascii="GOST type B" w:hAnsi="GOST type B" w:cs="Tahoma"/>
          <w:i/>
        </w:rPr>
        <w:t>[2].</w:t>
      </w:r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i/>
        </w:rPr>
      </w:pPr>
      <w:r w:rsidRPr="00097F83">
        <w:rPr>
          <w:rFonts w:ascii="GOST type B" w:hAnsi="GOST type B" w:cs="Tahoma"/>
          <w:i/>
        </w:rPr>
        <w:t>Арест - краткосрочный вид наказания: от одного до шести месяцев. В случае применения ареста взамен обязательных работ или при злостном уклонении от отбывания этого наказания он может быть назначен на еще меньший срок.</w:t>
      </w:r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i/>
        </w:rPr>
      </w:pPr>
      <w:r w:rsidRPr="00097F83">
        <w:rPr>
          <w:rFonts w:ascii="GOST type B" w:hAnsi="GOST type B" w:cs="Tahoma"/>
          <w:i/>
        </w:rPr>
        <w:t>- арест не применяется к лицам, не достигшим 16-летнего возраста, к беременным женщинам и женщинам, имеющим детей в возрасте до четырнадцати лет.</w:t>
      </w:r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bCs/>
          <w:i/>
        </w:rPr>
      </w:pPr>
      <w:r w:rsidRPr="00097F83">
        <w:rPr>
          <w:rFonts w:ascii="GOST type B" w:hAnsi="GOST type B" w:cs="Tahoma"/>
          <w:bCs/>
          <w:i/>
        </w:rPr>
        <w:t>2. Содержание в дисциплинарной воинской части (ст. 55 УК РФ). </w:t>
      </w:r>
      <w:r w:rsidRPr="00097F83">
        <w:rPr>
          <w:rFonts w:ascii="GOST type B" w:hAnsi="GOST type B" w:cs="Tahoma"/>
          <w:i/>
        </w:rPr>
        <w:t>[2].</w:t>
      </w:r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i/>
        </w:rPr>
      </w:pPr>
      <w:proofErr w:type="gramStart"/>
      <w:r w:rsidRPr="00097F83">
        <w:rPr>
          <w:rFonts w:ascii="GOST type B" w:hAnsi="GOST type B" w:cs="Tahoma"/>
          <w:i/>
        </w:rPr>
        <w:t xml:space="preserve">Содержание в дисциплинарной воинской части является основным видом наказания, в том числе и при условном осуждении, и применяется военным трибуналом только к военнослужащим и приравненным к ним лицам (курсантам военных училищ и иных военно-учебных заведений за преступления, совершенные во время обучения, если до поступления на учебу они не отслужили действительную срочную военную службу). </w:t>
      </w:r>
      <w:proofErr w:type="gramEnd"/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i/>
        </w:rPr>
      </w:pPr>
      <w:r w:rsidRPr="00097F83">
        <w:rPr>
          <w:rFonts w:ascii="GOST type B" w:hAnsi="GOST type B" w:cs="Tahoma"/>
          <w:i/>
        </w:rPr>
        <w:t>Эта мера неприменима к военнослужащим сверхсрочной службы, в том числе проходящим службу по контрактам прапорщикам, мичманам, офицерам, а также военнослужащим, совершившим преступления в период учебных сборов.</w:t>
      </w:r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bCs/>
          <w:i/>
        </w:rPr>
      </w:pPr>
      <w:r w:rsidRPr="00097F83">
        <w:rPr>
          <w:rFonts w:ascii="GOST type B" w:hAnsi="GOST type B" w:cs="Tahoma"/>
          <w:bCs/>
          <w:i/>
        </w:rPr>
        <w:t>3. Лишение свободы на определенный срок (ст. 56 УК РФ). </w:t>
      </w:r>
      <w:r w:rsidRPr="00097F83">
        <w:rPr>
          <w:rFonts w:ascii="GOST type B" w:hAnsi="GOST type B" w:cs="Tahoma"/>
          <w:i/>
        </w:rPr>
        <w:t>[2].</w:t>
      </w:r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i/>
        </w:rPr>
      </w:pPr>
      <w:r w:rsidRPr="00097F83">
        <w:rPr>
          <w:rFonts w:ascii="GOST type B" w:hAnsi="GOST type B" w:cs="Tahoma"/>
          <w:i/>
        </w:rPr>
        <w:t>Лишение свободы - основной вид наказания, может применяться только в качестве самостоятельного, в том числе и при условном осуждении (ст. 73 УК РФ). [2].</w:t>
      </w:r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i/>
        </w:rPr>
      </w:pPr>
      <w:r w:rsidRPr="00097F83">
        <w:rPr>
          <w:rFonts w:ascii="GOST type B" w:hAnsi="GOST type B" w:cs="Tahoma"/>
          <w:i/>
        </w:rPr>
        <w:t xml:space="preserve">В соответствии с </w:t>
      </w:r>
      <w:proofErr w:type="gramStart"/>
      <w:r w:rsidRPr="00097F83">
        <w:rPr>
          <w:rFonts w:ascii="GOST type B" w:hAnsi="GOST type B" w:cs="Tahoma"/>
          <w:i/>
        </w:rPr>
        <w:t>ч</w:t>
      </w:r>
      <w:proofErr w:type="gramEnd"/>
      <w:r w:rsidRPr="00097F83">
        <w:rPr>
          <w:rFonts w:ascii="GOST type B" w:hAnsi="GOST type B" w:cs="Tahoma"/>
          <w:i/>
        </w:rPr>
        <w:t>.2 ст.56 УК РФ лишение свободы может назначать на срок от двух месяцев до двадцати лет. Несовершеннолетним осужденным лишение свободы назначается на срок не свыше десяти лет.</w:t>
      </w:r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i/>
        </w:rPr>
      </w:pPr>
      <w:r w:rsidRPr="00097F83">
        <w:rPr>
          <w:rFonts w:ascii="GOST type B" w:hAnsi="GOST type B" w:cs="Tahoma"/>
          <w:i/>
        </w:rPr>
        <w:t>Лишение свободы отбывается осужденными в различных видах исправительных учреждений, которые определяются судом в приговоре: колонии - поселения, исправительные колонии общего режима, исправительные колонии строгого режима, исправительные колонии особого режима.</w:t>
      </w:r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bCs/>
          <w:i/>
        </w:rPr>
      </w:pPr>
      <w:r w:rsidRPr="00097F83">
        <w:rPr>
          <w:rFonts w:ascii="GOST type B" w:hAnsi="GOST type B" w:cs="Tahoma"/>
          <w:bCs/>
          <w:i/>
        </w:rPr>
        <w:t>4. Пожизненное лишение свободы (ст. 57 УК РФ) </w:t>
      </w:r>
      <w:r w:rsidRPr="00097F83">
        <w:rPr>
          <w:rFonts w:ascii="GOST type B" w:hAnsi="GOST type B" w:cs="Tahoma"/>
          <w:i/>
        </w:rPr>
        <w:t>[2].</w:t>
      </w:r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i/>
        </w:rPr>
      </w:pPr>
      <w:r w:rsidRPr="00097F83">
        <w:rPr>
          <w:rFonts w:ascii="GOST type B" w:hAnsi="GOST type B" w:cs="Tahoma"/>
          <w:bCs/>
          <w:i/>
        </w:rPr>
        <w:t xml:space="preserve">Пожизненное лишение свободы </w:t>
      </w:r>
      <w:r w:rsidRPr="00097F83">
        <w:rPr>
          <w:rFonts w:ascii="GOST type B" w:hAnsi="GOST type B" w:cs="Tahoma"/>
          <w:i/>
        </w:rPr>
        <w:t xml:space="preserve">относится к основному виду наказания и в соответствии со ст.57 УК РФ устанавливается только как альтернатива смертной казни за совершение особо тяжких преступлений, посягающих на жизнь. [2]. </w:t>
      </w:r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i/>
        </w:rPr>
      </w:pPr>
      <w:r w:rsidRPr="00097F83">
        <w:rPr>
          <w:rFonts w:ascii="GOST type B" w:hAnsi="GOST type B" w:cs="Tahoma"/>
          <w:i/>
        </w:rPr>
        <w:t>Пожизненное лишение свободы может назначаться только в тех случаях, когда суд смертную казнь сочтет чрезмерно строгим, а лишение свободы на определенный срок - чрезмерно мягким наказанием.</w:t>
      </w:r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i/>
        </w:rPr>
      </w:pPr>
      <w:r w:rsidRPr="00097F83">
        <w:rPr>
          <w:rFonts w:ascii="GOST type B" w:hAnsi="GOST type B" w:cs="Tahoma"/>
          <w:i/>
        </w:rPr>
        <w:lastRenderedPageBreak/>
        <w:t>Пожизненное лишение свободы не назначается женщинам, а также лицам, совершившим преступление в возрасте до 18 лет, и мужчинам, достигшим к моменту вынесения приговора 65-летнего возраста.</w:t>
      </w:r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bCs/>
          <w:i/>
        </w:rPr>
      </w:pPr>
      <w:r w:rsidRPr="00097F83">
        <w:rPr>
          <w:rFonts w:ascii="GOST type B" w:hAnsi="GOST type B" w:cs="Tahoma"/>
          <w:bCs/>
          <w:i/>
        </w:rPr>
        <w:t>1.7 Смертная казнь</w:t>
      </w:r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bCs/>
          <w:i/>
          <w:color w:val="000000" w:themeColor="text1"/>
        </w:rPr>
      </w:pPr>
      <w:r w:rsidRPr="00097F83">
        <w:rPr>
          <w:rFonts w:ascii="GOST type B" w:hAnsi="GOST type B" w:cs="Tahoma"/>
          <w:bCs/>
          <w:i/>
          <w:color w:val="000000" w:themeColor="text1"/>
        </w:rPr>
        <w:t>Смертная казнь </w:t>
      </w:r>
      <w:r w:rsidRPr="00097F83">
        <w:rPr>
          <w:rFonts w:cs="Tahoma"/>
          <w:bCs/>
          <w:i/>
          <w:color w:val="000000" w:themeColor="text1"/>
        </w:rPr>
        <w:t>–</w:t>
      </w:r>
      <w:r w:rsidRPr="00097F83">
        <w:rPr>
          <w:rFonts w:ascii="GOST type B" w:hAnsi="GOST type B" w:cs="Tahoma"/>
          <w:bCs/>
          <w:i/>
          <w:color w:val="000000" w:themeColor="text1"/>
        </w:rPr>
        <w:t xml:space="preserve"> один из видов </w:t>
      </w:r>
      <w:hyperlink r:id="rId5" w:history="1">
        <w:r w:rsidRPr="00097F83">
          <w:rPr>
            <w:rStyle w:val="a3"/>
            <w:rFonts w:ascii="GOST type B" w:hAnsi="GOST type B" w:cs="Tahoma"/>
            <w:bCs/>
            <w:i/>
            <w:color w:val="000000" w:themeColor="text1"/>
            <w:u w:val="none"/>
          </w:rPr>
          <w:t>уголовного наказания</w:t>
        </w:r>
      </w:hyperlink>
      <w:r w:rsidRPr="00097F83">
        <w:rPr>
          <w:rFonts w:ascii="GOST type B" w:hAnsi="GOST type B" w:cs="Tahoma"/>
          <w:bCs/>
          <w:i/>
          <w:color w:val="000000" w:themeColor="text1"/>
        </w:rPr>
        <w:t>, исчерпывающий перечень которых закреплен в </w:t>
      </w:r>
      <w:hyperlink r:id="rId6" w:history="1">
        <w:r w:rsidRPr="00097F83">
          <w:rPr>
            <w:rStyle w:val="a3"/>
            <w:rFonts w:ascii="GOST type B" w:hAnsi="GOST type B" w:cs="Tahoma"/>
            <w:bCs/>
            <w:i/>
            <w:color w:val="000000" w:themeColor="text1"/>
            <w:u w:val="none"/>
          </w:rPr>
          <w:t>статье 44 УК РФ</w:t>
        </w:r>
      </w:hyperlink>
      <w:r w:rsidRPr="00097F83">
        <w:rPr>
          <w:rFonts w:ascii="GOST type B" w:hAnsi="GOST type B" w:cs="Tahoma"/>
          <w:bCs/>
          <w:i/>
          <w:color w:val="000000" w:themeColor="text1"/>
        </w:rPr>
        <w:t>.</w:t>
      </w:r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bCs/>
          <w:i/>
          <w:color w:val="000000" w:themeColor="text1"/>
        </w:rPr>
      </w:pPr>
      <w:r w:rsidRPr="00097F83">
        <w:rPr>
          <w:rFonts w:ascii="GOST type B" w:hAnsi="GOST type B" w:cs="Tahoma"/>
          <w:bCs/>
          <w:i/>
          <w:color w:val="000000" w:themeColor="text1"/>
        </w:rPr>
        <w:t>В настоящее время УК РФ предусматривает возможность назначения смертной казни лишь за преступления, связанные с посягательством на жизнь человека.</w:t>
      </w:r>
    </w:p>
    <w:p w:rsidR="00097F83" w:rsidRPr="00097F83" w:rsidRDefault="00097F83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bCs/>
          <w:i/>
          <w:color w:val="000000" w:themeColor="text1"/>
        </w:rPr>
      </w:pPr>
      <w:r w:rsidRPr="00097F83">
        <w:rPr>
          <w:rFonts w:ascii="GOST type B" w:hAnsi="GOST type B" w:cs="Tahoma"/>
          <w:bCs/>
          <w:i/>
          <w:color w:val="000000" w:themeColor="text1"/>
        </w:rPr>
        <w:t xml:space="preserve">На слайде отражены характеристики, которыми обладает </w:t>
      </w:r>
      <w:r w:rsidR="00C64480" w:rsidRPr="00097F83">
        <w:rPr>
          <w:rFonts w:ascii="GOST type B" w:hAnsi="GOST type B" w:cs="Tahoma"/>
          <w:bCs/>
          <w:i/>
          <w:color w:val="000000" w:themeColor="text1"/>
        </w:rPr>
        <w:t xml:space="preserve">Смертная казнь </w:t>
      </w:r>
      <w:r w:rsidRPr="00097F83">
        <w:rPr>
          <w:rFonts w:ascii="GOST type B" w:hAnsi="GOST type B" w:cs="Tahoma"/>
          <w:bCs/>
          <w:i/>
          <w:color w:val="000000" w:themeColor="text1"/>
        </w:rPr>
        <w:t xml:space="preserve"> </w:t>
      </w:r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bCs/>
          <w:i/>
          <w:color w:val="000000" w:themeColor="text1"/>
        </w:rPr>
      </w:pPr>
      <w:r w:rsidRPr="00097F83">
        <w:rPr>
          <w:rFonts w:ascii="GOST type B" w:hAnsi="GOST type B" w:cs="Tahoma"/>
          <w:bCs/>
          <w:i/>
          <w:color w:val="000000" w:themeColor="text1"/>
        </w:rPr>
        <w:t>Действующий </w:t>
      </w:r>
      <w:hyperlink r:id="rId7" w:history="1">
        <w:r w:rsidRPr="00097F83">
          <w:rPr>
            <w:rStyle w:val="a3"/>
            <w:rFonts w:ascii="GOST type B" w:hAnsi="GOST type B" w:cs="Tahoma"/>
            <w:bCs/>
            <w:i/>
            <w:color w:val="000000" w:themeColor="text1"/>
            <w:u w:val="none"/>
          </w:rPr>
          <w:t>УК РФ</w:t>
        </w:r>
      </w:hyperlink>
      <w:r w:rsidRPr="00097F83">
        <w:rPr>
          <w:rFonts w:ascii="GOST type B" w:hAnsi="GOST type B" w:cs="Tahoma"/>
          <w:bCs/>
          <w:i/>
          <w:color w:val="000000" w:themeColor="text1"/>
        </w:rPr>
        <w:t> устанавливает запрет на назначение смертной казни любой женщине, а также лицам, совершившим </w:t>
      </w:r>
      <w:hyperlink r:id="rId8" w:history="1">
        <w:r w:rsidRPr="00097F83">
          <w:rPr>
            <w:rStyle w:val="a3"/>
            <w:rFonts w:ascii="GOST type B" w:hAnsi="GOST type B" w:cs="Tahoma"/>
            <w:bCs/>
            <w:i/>
            <w:color w:val="000000" w:themeColor="text1"/>
            <w:u w:val="none"/>
          </w:rPr>
          <w:t>преступления</w:t>
        </w:r>
      </w:hyperlink>
      <w:r w:rsidRPr="00097F83">
        <w:rPr>
          <w:rFonts w:ascii="GOST type B" w:hAnsi="GOST type B" w:cs="Tahoma"/>
          <w:bCs/>
          <w:i/>
          <w:color w:val="000000" w:themeColor="text1"/>
        </w:rPr>
        <w:t> в возрасте до восемнадцати лет, и мужчинам, достигшим к моменту вынесения судом приговора шестидесятипятилетнего возраста.</w:t>
      </w:r>
    </w:p>
    <w:p w:rsidR="00097F83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bCs/>
          <w:i/>
          <w:color w:val="000000" w:themeColor="text1"/>
        </w:rPr>
      </w:pPr>
      <w:r w:rsidRPr="00097F83">
        <w:rPr>
          <w:rFonts w:ascii="GOST type B" w:hAnsi="GOST type B" w:cs="Tahoma"/>
          <w:bCs/>
          <w:i/>
          <w:color w:val="000000" w:themeColor="text1"/>
        </w:rPr>
        <w:t>Смертная казнь не назначается при вердикте присяжных о снисхождении за приготовление к преступлению и </w:t>
      </w:r>
      <w:hyperlink r:id="rId9" w:history="1">
        <w:r w:rsidRPr="00097F83">
          <w:rPr>
            <w:rStyle w:val="a3"/>
            <w:rFonts w:ascii="GOST type B" w:hAnsi="GOST type B" w:cs="Tahoma"/>
            <w:bCs/>
            <w:i/>
            <w:color w:val="000000" w:themeColor="text1"/>
            <w:u w:val="none"/>
          </w:rPr>
          <w:t>покушение</w:t>
        </w:r>
      </w:hyperlink>
      <w:r w:rsidRPr="00097F83">
        <w:rPr>
          <w:rFonts w:ascii="GOST type B" w:hAnsi="GOST type B" w:cs="Tahoma"/>
          <w:bCs/>
          <w:i/>
          <w:color w:val="000000" w:themeColor="text1"/>
        </w:rPr>
        <w:t xml:space="preserve"> на преступление. </w:t>
      </w:r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bCs/>
          <w:i/>
          <w:color w:val="000000" w:themeColor="text1"/>
        </w:rPr>
      </w:pPr>
      <w:r w:rsidRPr="00097F83">
        <w:rPr>
          <w:rFonts w:ascii="GOST type B" w:hAnsi="GOST type B" w:cs="Tahoma"/>
          <w:bCs/>
          <w:i/>
          <w:color w:val="000000" w:themeColor="text1"/>
        </w:rPr>
        <w:t>Смертная казнь исполняется непублично путем расстрела. Исполнение смертной казни в отношении нескольких осужденных производится отдельно в отношении каждого и в отсутствие остальных.</w:t>
      </w:r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bCs/>
          <w:i/>
          <w:color w:val="000000" w:themeColor="text1"/>
        </w:rPr>
      </w:pPr>
      <w:r w:rsidRPr="00097F83">
        <w:rPr>
          <w:rFonts w:ascii="GOST type B" w:hAnsi="GOST type B" w:cs="Tahoma"/>
          <w:bCs/>
          <w:i/>
          <w:color w:val="000000" w:themeColor="text1"/>
        </w:rPr>
        <w:t>При исполнении смертной казни присутствуют прокурор, представитель учреждения, в котором исполняется смертная казнь, и врач.</w:t>
      </w:r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bCs/>
          <w:i/>
          <w:color w:val="000000" w:themeColor="text1"/>
        </w:rPr>
      </w:pPr>
      <w:r w:rsidRPr="00097F83">
        <w:rPr>
          <w:rFonts w:ascii="GOST type B" w:hAnsi="GOST type B" w:cs="Tahoma"/>
          <w:bCs/>
          <w:i/>
          <w:color w:val="000000" w:themeColor="text1"/>
        </w:rPr>
        <w:t>Наступление смерти осужденного констатируется врачом. Об исполнении приговора суда составляется протокол, который подписывается лицами, присутствующими при исполнении наказания.</w:t>
      </w:r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bCs/>
          <w:i/>
          <w:color w:val="000000" w:themeColor="text1"/>
        </w:rPr>
      </w:pPr>
      <w:r w:rsidRPr="00097F83">
        <w:rPr>
          <w:rFonts w:ascii="GOST type B" w:hAnsi="GOST type B" w:cs="Tahoma"/>
          <w:bCs/>
          <w:i/>
          <w:color w:val="000000" w:themeColor="text1"/>
        </w:rPr>
        <w:t>Смертная казнь в России не применяется, на основании Постановления Конституционного Суда РФ от 2 февраля 1999 г. N 3-П, с</w:t>
      </w:r>
      <w:proofErr w:type="gramStart"/>
      <w:r w:rsidRPr="00097F83">
        <w:rPr>
          <w:rFonts w:ascii="GOST type B" w:hAnsi="GOST type B" w:cs="Tahoma"/>
          <w:bCs/>
          <w:i/>
          <w:color w:val="000000" w:themeColor="text1"/>
        </w:rPr>
        <w:t xml:space="preserve"> Н</w:t>
      </w:r>
      <w:proofErr w:type="gramEnd"/>
      <w:r w:rsidRPr="00097F83">
        <w:rPr>
          <w:rFonts w:ascii="GOST type B" w:hAnsi="GOST type B" w:cs="Tahoma"/>
          <w:bCs/>
          <w:i/>
          <w:color w:val="000000" w:themeColor="text1"/>
        </w:rPr>
        <w:t>о указанный запрет на применение смертной казни является временным. Формально это наказание в Российской Федерации сохранено.</w:t>
      </w:r>
    </w:p>
    <w:p w:rsidR="00C64480" w:rsidRPr="00097F83" w:rsidRDefault="00C64480" w:rsidP="00097F83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GOST type B" w:hAnsi="GOST type B" w:cs="Tahoma"/>
          <w:bCs/>
          <w:i/>
          <w:color w:val="000000" w:themeColor="text1"/>
        </w:rPr>
      </w:pPr>
      <w:r w:rsidRPr="00097F83">
        <w:rPr>
          <w:rFonts w:ascii="GOST type B" w:hAnsi="GOST type B" w:cs="Tahoma"/>
          <w:bCs/>
          <w:i/>
          <w:color w:val="000000" w:themeColor="text1"/>
        </w:rPr>
        <w:t>По вопросу о применении смертной казни в настоящее время высказана правовая позиция Конституционного Суда РФ.</w:t>
      </w:r>
    </w:p>
    <w:p w:rsidR="00C64480" w:rsidRPr="00097F83" w:rsidRDefault="00C64480" w:rsidP="00097F83">
      <w:pPr>
        <w:shd w:val="clear" w:color="auto" w:fill="FFFFFF" w:themeFill="background1"/>
        <w:spacing w:line="276" w:lineRule="auto"/>
        <w:ind w:firstLine="709"/>
        <w:rPr>
          <w:rFonts w:cs="Segoe UI"/>
          <w:sz w:val="24"/>
          <w:szCs w:val="24"/>
        </w:rPr>
      </w:pPr>
      <w:r w:rsidRPr="00097F83">
        <w:rPr>
          <w:bCs/>
          <w:sz w:val="24"/>
          <w:szCs w:val="24"/>
        </w:rPr>
        <w:t xml:space="preserve">1.8 Современное состояние системы уголовных наказаний </w:t>
      </w:r>
    </w:p>
    <w:p w:rsidR="00C64480" w:rsidRPr="00097F83" w:rsidRDefault="00C64480" w:rsidP="00097F83">
      <w:pPr>
        <w:shd w:val="clear" w:color="auto" w:fill="FFFFFF" w:themeFill="background1"/>
        <w:spacing w:line="276" w:lineRule="auto"/>
        <w:ind w:firstLine="709"/>
        <w:rPr>
          <w:sz w:val="24"/>
          <w:szCs w:val="24"/>
        </w:rPr>
      </w:pPr>
      <w:r w:rsidRPr="00097F83">
        <w:rPr>
          <w:sz w:val="24"/>
          <w:szCs w:val="24"/>
        </w:rPr>
        <w:t xml:space="preserve">Формирование новой системы наказаний в отечественном уголовном правом было  завершено с принятием УК РФ вступившего в действие 1 января 1997 года. [2] </w:t>
      </w:r>
    </w:p>
    <w:p w:rsidR="00C64480" w:rsidRPr="00097F83" w:rsidRDefault="00C64480" w:rsidP="00097F83">
      <w:pPr>
        <w:shd w:val="clear" w:color="auto" w:fill="FFFFFF" w:themeFill="background1"/>
        <w:spacing w:line="276" w:lineRule="auto"/>
        <w:ind w:firstLine="709"/>
        <w:rPr>
          <w:sz w:val="24"/>
          <w:szCs w:val="24"/>
        </w:rPr>
      </w:pPr>
      <w:r w:rsidRPr="00097F83">
        <w:rPr>
          <w:sz w:val="24"/>
          <w:szCs w:val="24"/>
        </w:rPr>
        <w:t xml:space="preserve"> В кодексе достаточно много изменений и дополнений. Значительная часть из них касается системы и видов наказаний. Так, еще в 1993 году были исключены и соответственно не вошли в новый кодекс такие виды наказаний как ссылка и высылка.</w:t>
      </w:r>
    </w:p>
    <w:p w:rsidR="00C64480" w:rsidRPr="00097F83" w:rsidRDefault="00C64480" w:rsidP="00097F83">
      <w:pPr>
        <w:shd w:val="clear" w:color="auto" w:fill="FFFFFF" w:themeFill="background1"/>
        <w:spacing w:line="276" w:lineRule="auto"/>
        <w:ind w:firstLine="709"/>
        <w:rPr>
          <w:sz w:val="24"/>
          <w:szCs w:val="24"/>
        </w:rPr>
      </w:pPr>
      <w:r w:rsidRPr="00097F83">
        <w:rPr>
          <w:sz w:val="24"/>
          <w:szCs w:val="24"/>
        </w:rPr>
        <w:t>Изменена  вся последовательность системы  наказаний - теперь первыми в списке следуют не смертная казнь (которая ранее в общий перечень наказаний включена не была, но фактически открывала систему наказаний статьей 23</w:t>
      </w:r>
      <w:r w:rsidRPr="00097F83">
        <w:rPr>
          <w:rFonts w:ascii="Arial" w:hAnsi="Arial" w:cs="Arial"/>
          <w:bCs/>
          <w:iCs w:val="0"/>
          <w:kern w:val="36"/>
          <w:sz w:val="24"/>
          <w:szCs w:val="24"/>
        </w:rPr>
        <w:t xml:space="preserve"> </w:t>
      </w:r>
      <w:r w:rsidRPr="00097F83">
        <w:rPr>
          <w:bCs/>
          <w:sz w:val="24"/>
          <w:szCs w:val="24"/>
        </w:rPr>
        <w:t xml:space="preserve">"Уголовный кодекс РСФСР" (утв. </w:t>
      </w:r>
      <w:proofErr w:type="gramStart"/>
      <w:r w:rsidRPr="00097F83">
        <w:rPr>
          <w:bCs/>
          <w:sz w:val="24"/>
          <w:szCs w:val="24"/>
        </w:rPr>
        <w:t>ВС</w:t>
      </w:r>
      <w:proofErr w:type="gramEnd"/>
      <w:r w:rsidRPr="00097F83">
        <w:rPr>
          <w:bCs/>
          <w:sz w:val="24"/>
          <w:szCs w:val="24"/>
        </w:rPr>
        <w:t xml:space="preserve"> РСФСР 27.10.1960) (ред. от 30.07.1996)(утратил силу) (далее УК РСФСР)</w:t>
      </w:r>
      <w:r w:rsidRPr="00097F83">
        <w:rPr>
          <w:sz w:val="24"/>
          <w:szCs w:val="24"/>
        </w:rPr>
        <w:t xml:space="preserve"> и лишение свободы, а штраф и другие, более мягкие виды наказаний. [6]</w:t>
      </w:r>
    </w:p>
    <w:p w:rsidR="00C64480" w:rsidRPr="00097F83" w:rsidRDefault="00C64480" w:rsidP="00097F83">
      <w:pPr>
        <w:shd w:val="clear" w:color="auto" w:fill="FFFFFF" w:themeFill="background1"/>
        <w:spacing w:line="276" w:lineRule="auto"/>
        <w:ind w:firstLine="709"/>
        <w:rPr>
          <w:sz w:val="24"/>
          <w:szCs w:val="24"/>
        </w:rPr>
      </w:pPr>
      <w:r w:rsidRPr="00097F83">
        <w:rPr>
          <w:sz w:val="24"/>
          <w:szCs w:val="24"/>
        </w:rPr>
        <w:t>Отменены  такие виды наказаний как:</w:t>
      </w:r>
    </w:p>
    <w:p w:rsidR="00C64480" w:rsidRPr="00097F83" w:rsidRDefault="00C64480" w:rsidP="00097F83">
      <w:pPr>
        <w:shd w:val="clear" w:color="auto" w:fill="FFFFFF" w:themeFill="background1"/>
        <w:spacing w:line="276" w:lineRule="auto"/>
        <w:ind w:firstLine="709"/>
        <w:rPr>
          <w:sz w:val="24"/>
          <w:szCs w:val="24"/>
        </w:rPr>
      </w:pPr>
      <w:r w:rsidRPr="00097F83">
        <w:rPr>
          <w:sz w:val="24"/>
          <w:szCs w:val="24"/>
        </w:rPr>
        <w:t>- увольнение от должности;</w:t>
      </w:r>
    </w:p>
    <w:p w:rsidR="00C64480" w:rsidRPr="00097F83" w:rsidRDefault="00C64480" w:rsidP="00097F83">
      <w:pPr>
        <w:shd w:val="clear" w:color="auto" w:fill="FFFFFF" w:themeFill="background1"/>
        <w:spacing w:line="276" w:lineRule="auto"/>
        <w:ind w:firstLine="709"/>
        <w:rPr>
          <w:sz w:val="24"/>
          <w:szCs w:val="24"/>
        </w:rPr>
      </w:pPr>
      <w:r w:rsidRPr="00097F83">
        <w:rPr>
          <w:sz w:val="24"/>
          <w:szCs w:val="24"/>
        </w:rPr>
        <w:t>- общественное порицание (которое следовало бы отнести скорее к мерам общественного воздействия, а не уголовного наказания, судами оно применялось очень редко);</w:t>
      </w:r>
    </w:p>
    <w:p w:rsidR="00C64480" w:rsidRPr="00097F83" w:rsidRDefault="00C64480" w:rsidP="00097F83">
      <w:pPr>
        <w:shd w:val="clear" w:color="auto" w:fill="FFFFFF" w:themeFill="background1"/>
        <w:spacing w:line="276" w:lineRule="auto"/>
        <w:ind w:firstLine="709"/>
        <w:rPr>
          <w:sz w:val="24"/>
          <w:szCs w:val="24"/>
        </w:rPr>
      </w:pPr>
      <w:r w:rsidRPr="00097F83">
        <w:rPr>
          <w:sz w:val="24"/>
          <w:szCs w:val="24"/>
        </w:rPr>
        <w:t>- возложение обязанности загладить причиненный вред (как вид наказания намного удобнее использовать штраф, а для возмещения нанесенного ущерба использовать гражданско-правовые методы, что уже и практиковалось ранее).</w:t>
      </w:r>
    </w:p>
    <w:p w:rsidR="00C64480" w:rsidRPr="00097F83" w:rsidRDefault="00C64480" w:rsidP="00097F83">
      <w:pPr>
        <w:shd w:val="clear" w:color="auto" w:fill="FFFFFF" w:themeFill="background1"/>
        <w:spacing w:line="276" w:lineRule="auto"/>
        <w:ind w:firstLine="709"/>
        <w:rPr>
          <w:sz w:val="24"/>
          <w:szCs w:val="24"/>
        </w:rPr>
      </w:pPr>
      <w:r w:rsidRPr="00097F83">
        <w:rPr>
          <w:sz w:val="24"/>
          <w:szCs w:val="24"/>
        </w:rPr>
        <w:lastRenderedPageBreak/>
        <w:t>В отдельный вид наказания вынесено пожизненное лишение свободы (ст.57 УК РФ). [2].</w:t>
      </w:r>
    </w:p>
    <w:p w:rsidR="00C64480" w:rsidRPr="00097F83" w:rsidRDefault="00C64480" w:rsidP="00097F83">
      <w:pPr>
        <w:shd w:val="clear" w:color="auto" w:fill="FFFFFF" w:themeFill="background1"/>
        <w:spacing w:line="276" w:lineRule="auto"/>
        <w:ind w:firstLine="709"/>
        <w:rPr>
          <w:sz w:val="24"/>
          <w:szCs w:val="24"/>
        </w:rPr>
      </w:pPr>
      <w:r w:rsidRPr="00097F83">
        <w:rPr>
          <w:sz w:val="24"/>
          <w:szCs w:val="24"/>
        </w:rPr>
        <w:t>Законодатель  внес также существенные изменения  в уголовно-правовую регламентацию  лишения свободы, которая и до этого регулярно подвергалась изменениям и дополнениям.</w:t>
      </w:r>
    </w:p>
    <w:p w:rsidR="00C64480" w:rsidRPr="00097F83" w:rsidRDefault="00C64480" w:rsidP="00097F83">
      <w:pPr>
        <w:shd w:val="clear" w:color="auto" w:fill="FFFFFF" w:themeFill="background1"/>
        <w:spacing w:line="276" w:lineRule="auto"/>
        <w:ind w:firstLine="709"/>
        <w:rPr>
          <w:sz w:val="24"/>
          <w:szCs w:val="24"/>
        </w:rPr>
      </w:pPr>
      <w:r w:rsidRPr="00097F83">
        <w:rPr>
          <w:sz w:val="24"/>
          <w:szCs w:val="24"/>
        </w:rPr>
        <w:t>Пожизненное лишение свободы, в основном, сохранило свою регламентацию, за исключением того момента, что теперь оно не может быть назначено тем же лицам, которым не может быть назначена смертная казнь - совершившим преступления в возрасте до восемнадцати лет, женщинам и лицам, достигшим шестидесятипятилетнего возраста.</w:t>
      </w:r>
    </w:p>
    <w:p w:rsidR="00C64480" w:rsidRPr="00097F83" w:rsidRDefault="00C64480" w:rsidP="00097F83">
      <w:pPr>
        <w:shd w:val="clear" w:color="auto" w:fill="FFFFFF" w:themeFill="background1"/>
        <w:tabs>
          <w:tab w:val="left" w:pos="-426"/>
        </w:tabs>
        <w:spacing w:line="276" w:lineRule="auto"/>
        <w:ind w:firstLine="709"/>
        <w:jc w:val="center"/>
        <w:outlineLvl w:val="0"/>
        <w:rPr>
          <w:rFonts w:cs="Arial"/>
          <w:bCs/>
          <w:color w:val="auto"/>
          <w:sz w:val="24"/>
          <w:szCs w:val="24"/>
          <w:shd w:val="clear" w:color="auto" w:fill="FFFFFF" w:themeFill="background1"/>
        </w:rPr>
      </w:pPr>
      <w:r w:rsidRPr="00097F83">
        <w:rPr>
          <w:rFonts w:cs="Arial"/>
          <w:bCs/>
          <w:color w:val="auto"/>
          <w:sz w:val="24"/>
          <w:szCs w:val="24"/>
          <w:shd w:val="clear" w:color="auto" w:fill="FFFFFF" w:themeFill="background1"/>
        </w:rPr>
        <w:t>2 ПРАКТИЧЕСКАЯ ЧАСТЬ</w:t>
      </w:r>
    </w:p>
    <w:p w:rsidR="00C64480" w:rsidRPr="00097F83" w:rsidRDefault="00C64480" w:rsidP="00097F83">
      <w:pPr>
        <w:shd w:val="clear" w:color="auto" w:fill="FFFFFF" w:themeFill="background1"/>
        <w:tabs>
          <w:tab w:val="left" w:pos="-426"/>
        </w:tabs>
        <w:spacing w:line="276" w:lineRule="auto"/>
        <w:ind w:firstLine="709"/>
        <w:outlineLvl w:val="0"/>
        <w:rPr>
          <w:rFonts w:cs="Arial"/>
          <w:sz w:val="24"/>
          <w:szCs w:val="24"/>
        </w:rPr>
      </w:pPr>
      <w:r w:rsidRPr="00097F83">
        <w:rPr>
          <w:rFonts w:cs="Arial"/>
          <w:sz w:val="24"/>
          <w:szCs w:val="24"/>
        </w:rPr>
        <w:t xml:space="preserve">В </w:t>
      </w:r>
      <w:proofErr w:type="spellStart"/>
      <w:r w:rsidRPr="00097F83">
        <w:rPr>
          <w:rFonts w:cs="Arial"/>
          <w:sz w:val="24"/>
          <w:szCs w:val="24"/>
        </w:rPr>
        <w:t>Вязниковском</w:t>
      </w:r>
      <w:proofErr w:type="spellEnd"/>
      <w:r w:rsidRPr="00097F83">
        <w:rPr>
          <w:rFonts w:cs="Arial"/>
          <w:sz w:val="24"/>
          <w:szCs w:val="24"/>
        </w:rPr>
        <w:t xml:space="preserve"> городском суде Владимирской области находилось на рассмотрении уголовное дело в отношении С., обвиняемого в совершении преступления, предусмотренного </w:t>
      </w:r>
      <w:proofErr w:type="gramStart"/>
      <w:r w:rsidRPr="00097F83">
        <w:rPr>
          <w:rFonts w:cs="Arial"/>
          <w:sz w:val="24"/>
          <w:szCs w:val="24"/>
        </w:rPr>
        <w:t>ч</w:t>
      </w:r>
      <w:proofErr w:type="gramEnd"/>
      <w:r w:rsidRPr="00097F83">
        <w:rPr>
          <w:rFonts w:cs="Arial"/>
          <w:sz w:val="24"/>
          <w:szCs w:val="24"/>
        </w:rPr>
        <w:t xml:space="preserve">.3 ст.30 п. «г» ч.3 ст.158 УК РФ </w:t>
      </w:r>
    </w:p>
    <w:p w:rsidR="006C7FB5" w:rsidRPr="00097F83" w:rsidRDefault="00C64480" w:rsidP="00097F83">
      <w:pPr>
        <w:pStyle w:val="a6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GOST type B" w:hAnsi="GOST type B" w:cs="Arial"/>
          <w:i/>
          <w:color w:val="000000"/>
        </w:rPr>
      </w:pPr>
      <w:proofErr w:type="gramStart"/>
      <w:r w:rsidRPr="00097F83">
        <w:rPr>
          <w:rFonts w:ascii="GOST type B" w:hAnsi="GOST type B" w:cs="Arial"/>
          <w:i/>
          <w:color w:val="000000"/>
        </w:rPr>
        <w:t xml:space="preserve">Проанализировав данное дело, следует сделать вывод о том, что суд признал по делу наличие исключительных обстоятельств, и пришел к выводу о возможности назначить подсудимому гр. С наказание в виде обязательных работ, что будет способствовать восстановлению социальной справедливости, исправлению виновного, предупреждению совершения им новых преступлений. </w:t>
      </w:r>
      <w:r w:rsidR="00097F83" w:rsidRPr="00097F83">
        <w:rPr>
          <w:rFonts w:ascii="GOST type B" w:hAnsi="GOST type B" w:cs="Arial"/>
          <w:i/>
          <w:color w:val="000000"/>
        </w:rPr>
        <w:t xml:space="preserve"> </w:t>
      </w:r>
      <w:r w:rsidRPr="00097F83">
        <w:rPr>
          <w:rFonts w:ascii="GOST type B" w:hAnsi="GOST type B" w:cs="Arial"/>
          <w:i/>
          <w:color w:val="000000"/>
        </w:rPr>
        <w:t>5 апреля 2021 года С. признан виновным в совершении преступления, предусмотренного ч.3 ст. 30 п</w:t>
      </w:r>
      <w:proofErr w:type="gramEnd"/>
      <w:r w:rsidRPr="00097F83">
        <w:rPr>
          <w:rFonts w:ascii="GOST type B" w:hAnsi="GOST type B" w:cs="Arial"/>
          <w:i/>
          <w:color w:val="000000"/>
        </w:rPr>
        <w:t xml:space="preserve">. «г» </w:t>
      </w:r>
      <w:proofErr w:type="gramStart"/>
      <w:r w:rsidRPr="00097F83">
        <w:rPr>
          <w:rFonts w:ascii="GOST type B" w:hAnsi="GOST type B" w:cs="Arial"/>
          <w:i/>
          <w:color w:val="000000"/>
        </w:rPr>
        <w:t>ч</w:t>
      </w:r>
      <w:proofErr w:type="gramEnd"/>
      <w:r w:rsidRPr="00097F83">
        <w:rPr>
          <w:rFonts w:ascii="GOST type B" w:hAnsi="GOST type B" w:cs="Arial"/>
          <w:i/>
          <w:color w:val="000000"/>
        </w:rPr>
        <w:t xml:space="preserve">.3 ст. 158 УК РФ, ему назначено наказание с применением ст. 64 УК РФ в виде обязательных работ на срок 200 часов. </w:t>
      </w:r>
    </w:p>
    <w:p w:rsidR="00C64480" w:rsidRPr="00097F83" w:rsidRDefault="00C64480" w:rsidP="00097F83">
      <w:pPr>
        <w:pStyle w:val="a6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GOST type B" w:hAnsi="GOST type B"/>
          <w:i/>
        </w:rPr>
      </w:pPr>
      <w:proofErr w:type="spellStart"/>
      <w:r w:rsidRPr="00097F83">
        <w:rPr>
          <w:rFonts w:ascii="GOST type B" w:hAnsi="GOST type B"/>
          <w:i/>
        </w:rPr>
        <w:t>Вязниковским</w:t>
      </w:r>
      <w:proofErr w:type="spellEnd"/>
      <w:r w:rsidRPr="00097F83">
        <w:rPr>
          <w:rFonts w:ascii="GOST type B" w:hAnsi="GOST type B"/>
          <w:i/>
        </w:rPr>
        <w:t xml:space="preserve"> городским судом Владимирской области под председательством судьи Савинова А.Р. 01 апреля 2020 года вынесен обвинительный приговор в отношении Я.</w:t>
      </w:r>
    </w:p>
    <w:p w:rsidR="00C64480" w:rsidRPr="00097F83" w:rsidRDefault="00C64480" w:rsidP="00097F83">
      <w:pPr>
        <w:pStyle w:val="a6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Fonts w:ascii="GOST type B" w:hAnsi="GOST type B"/>
          <w:i/>
        </w:rPr>
      </w:pPr>
      <w:r w:rsidRPr="00097F83">
        <w:rPr>
          <w:rFonts w:ascii="GOST type B" w:hAnsi="GOST type B" w:cs="Arial"/>
          <w:i/>
        </w:rPr>
        <w:t>Проанализировав данное дело, исходит вывод о том, что суд</w:t>
      </w:r>
      <w:r w:rsidRPr="00097F83">
        <w:rPr>
          <w:rFonts w:ascii="GOST type B" w:hAnsi="GOST type B"/>
          <w:i/>
        </w:rPr>
        <w:t xml:space="preserve"> учел смягчающие и  отсутствие отягчающих обстоятельств, конкретные обстоятельства дела, характер и степень общественной опасности содеянного,  данные о личности виновного, состояние здоровья, мнение потерпевшей, не настаивающей  на строгой мере наказания. Я. был признан виновным в совершении преступления, за которое ему назначено наказание с учетом наличия предыдущей судимости, в виде лишения свободы на срок 4 года 6 месяцев  с отбыванием в исправительной колонии общего режима.</w:t>
      </w:r>
    </w:p>
    <w:p w:rsidR="00C64480" w:rsidRPr="00097F83" w:rsidRDefault="00C64480" w:rsidP="00097F83">
      <w:pPr>
        <w:shd w:val="clear" w:color="auto" w:fill="FFFFFF" w:themeFill="background1"/>
        <w:tabs>
          <w:tab w:val="left" w:pos="-426"/>
        </w:tabs>
        <w:spacing w:line="276" w:lineRule="auto"/>
        <w:ind w:firstLine="709"/>
        <w:jc w:val="center"/>
        <w:outlineLvl w:val="0"/>
        <w:rPr>
          <w:rFonts w:cs="Arial"/>
          <w:bCs/>
          <w:color w:val="auto"/>
          <w:sz w:val="24"/>
          <w:szCs w:val="24"/>
          <w:shd w:val="clear" w:color="auto" w:fill="FFFFDD"/>
        </w:rPr>
      </w:pPr>
      <w:r w:rsidRPr="00097F83">
        <w:rPr>
          <w:rFonts w:cs="Arial"/>
          <w:bCs/>
          <w:color w:val="auto"/>
          <w:sz w:val="24"/>
          <w:szCs w:val="24"/>
        </w:rPr>
        <w:t>ЗАКЛЮЧЕНИЕ</w:t>
      </w:r>
    </w:p>
    <w:p w:rsidR="00097F83" w:rsidRPr="00097F83" w:rsidRDefault="00097F83" w:rsidP="00097F83">
      <w:pPr>
        <w:spacing w:line="276" w:lineRule="auto"/>
        <w:rPr>
          <w:sz w:val="24"/>
          <w:szCs w:val="24"/>
        </w:rPr>
      </w:pPr>
      <w:r w:rsidRPr="00097F83">
        <w:rPr>
          <w:sz w:val="24"/>
          <w:szCs w:val="24"/>
        </w:rPr>
        <w:t xml:space="preserve">Цель курсового исследования достигнута путём реализации поставленных задач. </w:t>
      </w:r>
    </w:p>
    <w:p w:rsidR="00097F83" w:rsidRPr="00097F83" w:rsidRDefault="00097F83" w:rsidP="00097F83">
      <w:pPr>
        <w:spacing w:line="276" w:lineRule="auto"/>
        <w:rPr>
          <w:sz w:val="24"/>
          <w:szCs w:val="24"/>
        </w:rPr>
      </w:pPr>
      <w:r w:rsidRPr="00097F83">
        <w:rPr>
          <w:sz w:val="24"/>
          <w:szCs w:val="24"/>
        </w:rPr>
        <w:t>Система наказаний - это не просто набор мер государственного принуждения, а разумная система взаимосвязанных мер, подчиненных идее наиболее эффективного достижения целей уголовного наказания.</w:t>
      </w:r>
    </w:p>
    <w:p w:rsidR="00097F83" w:rsidRPr="00097F83" w:rsidRDefault="00097F83" w:rsidP="00097F83">
      <w:pPr>
        <w:spacing w:line="276" w:lineRule="auto"/>
        <w:rPr>
          <w:sz w:val="24"/>
          <w:szCs w:val="24"/>
        </w:rPr>
      </w:pPr>
      <w:r w:rsidRPr="00097F83">
        <w:rPr>
          <w:sz w:val="24"/>
          <w:szCs w:val="24"/>
        </w:rPr>
        <w:t xml:space="preserve"> О наличии в современном российском законодательстве четко выраженной тенденции к установлению полностью формализованной системы наказания свидетельствуют несколько фактов:</w:t>
      </w:r>
    </w:p>
    <w:p w:rsidR="00097F83" w:rsidRPr="00097F83" w:rsidRDefault="00097F83" w:rsidP="00097F83">
      <w:pPr>
        <w:spacing w:line="276" w:lineRule="auto"/>
        <w:rPr>
          <w:sz w:val="24"/>
          <w:szCs w:val="24"/>
        </w:rPr>
      </w:pPr>
      <w:r w:rsidRPr="00097F83">
        <w:rPr>
          <w:sz w:val="24"/>
          <w:szCs w:val="24"/>
        </w:rPr>
        <w:t xml:space="preserve"> во-первых, все большее значение в правовом регулировании процесса назначения наказания приобретают четко </w:t>
      </w:r>
      <w:proofErr w:type="spellStart"/>
      <w:r w:rsidRPr="00097F83">
        <w:rPr>
          <w:sz w:val="24"/>
          <w:szCs w:val="24"/>
        </w:rPr>
        <w:t>математизированные</w:t>
      </w:r>
      <w:proofErr w:type="spellEnd"/>
      <w:r w:rsidRPr="00097F83">
        <w:rPr>
          <w:sz w:val="24"/>
          <w:szCs w:val="24"/>
        </w:rPr>
        <w:t xml:space="preserve"> правила учета отдельных обстоятельств дела, например, правила назначения наказания при наличии отдельных смягчающих обстоятельств (ст. 62 УК РФ), при рецидиве преступлений (ст. 68 УК РФ) и т.п.;</w:t>
      </w:r>
    </w:p>
    <w:p w:rsidR="00097F83" w:rsidRPr="00097F83" w:rsidRDefault="00097F83" w:rsidP="00097F83">
      <w:pPr>
        <w:spacing w:line="276" w:lineRule="auto"/>
        <w:rPr>
          <w:sz w:val="24"/>
          <w:szCs w:val="24"/>
        </w:rPr>
      </w:pPr>
      <w:r w:rsidRPr="00097F83">
        <w:rPr>
          <w:sz w:val="24"/>
          <w:szCs w:val="24"/>
        </w:rPr>
        <w:t xml:space="preserve"> во-вторых, законодателем установлены строго формализованные правила исчисления и сложения сроков наказаний, зачета и замены наказания (</w:t>
      </w:r>
      <w:proofErr w:type="gramStart"/>
      <w:r w:rsidRPr="00097F83">
        <w:rPr>
          <w:sz w:val="24"/>
          <w:szCs w:val="24"/>
        </w:rPr>
        <w:t>ч</w:t>
      </w:r>
      <w:proofErr w:type="gramEnd"/>
      <w:r w:rsidRPr="00097F83">
        <w:rPr>
          <w:sz w:val="24"/>
          <w:szCs w:val="24"/>
        </w:rPr>
        <w:t xml:space="preserve">. 2 ст. 55, ст. 71, 72 УК РФ). </w:t>
      </w:r>
    </w:p>
    <w:p w:rsidR="00097F83" w:rsidRPr="00097F83" w:rsidRDefault="00097F83" w:rsidP="00097F83">
      <w:pPr>
        <w:spacing w:line="276" w:lineRule="auto"/>
        <w:rPr>
          <w:sz w:val="24"/>
          <w:szCs w:val="24"/>
        </w:rPr>
      </w:pPr>
      <w:r w:rsidRPr="00097F83">
        <w:rPr>
          <w:sz w:val="24"/>
          <w:szCs w:val="24"/>
        </w:rPr>
        <w:lastRenderedPageBreak/>
        <w:t xml:space="preserve">Законодателем в различных нормах уголовного закона предусматриваются отдельные правила замены, сложения, исчисления и зачета различных видов наказания. Представляется бесспорным, что во всех правилах, касающихся соотношения отдельных видов наказания между собой, их пропорции должны быть одинаковыми. </w:t>
      </w:r>
    </w:p>
    <w:p w:rsidR="00097F83" w:rsidRPr="00097F83" w:rsidRDefault="00097F83" w:rsidP="00097F83">
      <w:pPr>
        <w:spacing w:line="276" w:lineRule="auto"/>
        <w:rPr>
          <w:sz w:val="24"/>
          <w:szCs w:val="24"/>
        </w:rPr>
      </w:pPr>
      <w:r w:rsidRPr="00097F83">
        <w:rPr>
          <w:sz w:val="24"/>
          <w:szCs w:val="24"/>
        </w:rPr>
        <w:t>Анализ всех правил, предусматривающих те или иные пропорции между наказаниями, показывает, что внутренние противоречия свойственны лишь правилам назначения наказания при его замене. Причина такого положения вещей видится нам в отсутствии применения эталонного наказания, как это сделано в правилах сложения и зачета наказания.</w:t>
      </w:r>
    </w:p>
    <w:p w:rsidR="00097F83" w:rsidRPr="00097F83" w:rsidRDefault="00097F83" w:rsidP="00097F83">
      <w:pPr>
        <w:rPr>
          <w:b/>
          <w:bCs/>
        </w:rPr>
      </w:pPr>
      <w:r w:rsidRPr="00097F83">
        <w:br/>
      </w:r>
    </w:p>
    <w:p w:rsidR="00097F83" w:rsidRPr="00097F83" w:rsidRDefault="00097F83" w:rsidP="00097F83">
      <w:pPr>
        <w:rPr>
          <w:bCs/>
        </w:rPr>
      </w:pPr>
    </w:p>
    <w:p w:rsidR="00097F83" w:rsidRPr="00097F83" w:rsidRDefault="00097F83" w:rsidP="00097F83">
      <w:pPr>
        <w:rPr>
          <w:bCs/>
        </w:rPr>
      </w:pPr>
    </w:p>
    <w:p w:rsidR="009A50D8" w:rsidRDefault="009A50D8"/>
    <w:sectPr w:rsidR="009A50D8" w:rsidSect="009A5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CC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776A47"/>
    <w:multiLevelType w:val="multilevel"/>
    <w:tmpl w:val="D126160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569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64480"/>
    <w:rsid w:val="00097F83"/>
    <w:rsid w:val="002E1B1D"/>
    <w:rsid w:val="006C7FB5"/>
    <w:rsid w:val="008F1DDB"/>
    <w:rsid w:val="009A50D8"/>
    <w:rsid w:val="00C64480"/>
    <w:rsid w:val="00E52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480"/>
    <w:pPr>
      <w:spacing w:after="0" w:line="360" w:lineRule="auto"/>
      <w:ind w:firstLine="720"/>
      <w:jc w:val="both"/>
    </w:pPr>
    <w:rPr>
      <w:rFonts w:ascii="GOST type B" w:eastAsia="Times New Roman" w:hAnsi="GOST type B" w:cs="Times New Roman"/>
      <w:i/>
      <w:iCs/>
      <w:color w:val="000000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64480"/>
    <w:pPr>
      <w:numPr>
        <w:numId w:val="1"/>
      </w:numPr>
      <w:spacing w:after="36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64480"/>
    <w:pPr>
      <w:keepNext/>
      <w:numPr>
        <w:ilvl w:val="1"/>
        <w:numId w:val="1"/>
      </w:numPr>
      <w:spacing w:before="240" w:after="240"/>
      <w:jc w:val="center"/>
      <w:outlineLvl w:val="1"/>
    </w:pPr>
    <w:rPr>
      <w:b/>
      <w:lang w:val="en-US"/>
    </w:rPr>
  </w:style>
  <w:style w:type="paragraph" w:styleId="3">
    <w:name w:val="heading 3"/>
    <w:basedOn w:val="a"/>
    <w:next w:val="a"/>
    <w:link w:val="30"/>
    <w:uiPriority w:val="9"/>
    <w:qFormat/>
    <w:rsid w:val="00C64480"/>
    <w:pPr>
      <w:keepNext/>
      <w:numPr>
        <w:ilvl w:val="2"/>
        <w:numId w:val="1"/>
      </w:numPr>
      <w:ind w:left="0" w:firstLine="0"/>
      <w:jc w:val="center"/>
      <w:outlineLvl w:val="2"/>
    </w:pPr>
  </w:style>
  <w:style w:type="paragraph" w:styleId="4">
    <w:name w:val="heading 4"/>
    <w:basedOn w:val="a"/>
    <w:next w:val="a"/>
    <w:link w:val="40"/>
    <w:uiPriority w:val="9"/>
    <w:qFormat/>
    <w:rsid w:val="00C64480"/>
    <w:pPr>
      <w:keepNext/>
      <w:numPr>
        <w:ilvl w:val="3"/>
        <w:numId w:val="1"/>
      </w:numPr>
      <w:tabs>
        <w:tab w:val="left" w:pos="5245"/>
      </w:tabs>
      <w:jc w:val="center"/>
      <w:outlineLvl w:val="3"/>
    </w:pPr>
    <w:rPr>
      <w:i w:val="0"/>
    </w:rPr>
  </w:style>
  <w:style w:type="paragraph" w:styleId="5">
    <w:name w:val="heading 5"/>
    <w:basedOn w:val="a"/>
    <w:next w:val="a"/>
    <w:link w:val="50"/>
    <w:uiPriority w:val="9"/>
    <w:qFormat/>
    <w:rsid w:val="00C64480"/>
    <w:pPr>
      <w:keepNext/>
      <w:numPr>
        <w:ilvl w:val="4"/>
        <w:numId w:val="1"/>
      </w:numPr>
      <w:jc w:val="center"/>
      <w:outlineLvl w:val="4"/>
    </w:pPr>
    <w:rPr>
      <w:i w:val="0"/>
    </w:rPr>
  </w:style>
  <w:style w:type="paragraph" w:styleId="6">
    <w:name w:val="heading 6"/>
    <w:basedOn w:val="a"/>
    <w:next w:val="a"/>
    <w:link w:val="60"/>
    <w:uiPriority w:val="9"/>
    <w:qFormat/>
    <w:rsid w:val="00C64480"/>
    <w:pPr>
      <w:keepNext/>
      <w:numPr>
        <w:ilvl w:val="5"/>
        <w:numId w:val="1"/>
      </w:numPr>
      <w:jc w:val="center"/>
      <w:outlineLvl w:val="5"/>
    </w:pPr>
    <w:rPr>
      <w:i w:val="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4480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4480"/>
    <w:pPr>
      <w:numPr>
        <w:ilvl w:val="7"/>
        <w:numId w:val="1"/>
      </w:numPr>
      <w:spacing w:before="240" w:after="60"/>
      <w:outlineLvl w:val="7"/>
    </w:pPr>
    <w:rPr>
      <w:rFonts w:ascii="Calibri" w:hAnsi="Calibri"/>
      <w:i w:val="0"/>
      <w:iCs w:val="0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448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4480"/>
    <w:rPr>
      <w:rFonts w:ascii="GOST type B" w:eastAsia="Times New Roman" w:hAnsi="GOST type B" w:cs="Times New Roman"/>
      <w:b/>
      <w:i/>
      <w:iCs/>
      <w:color w:val="000000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64480"/>
    <w:rPr>
      <w:rFonts w:ascii="GOST type B" w:eastAsia="Times New Roman" w:hAnsi="GOST type B" w:cs="Times New Roman"/>
      <w:b/>
      <w:i/>
      <w:iCs/>
      <w:color w:val="000000"/>
      <w:sz w:val="28"/>
      <w:szCs w:val="28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C64480"/>
    <w:rPr>
      <w:rFonts w:ascii="GOST type B" w:eastAsia="Times New Roman" w:hAnsi="GOST type B" w:cs="Times New Roman"/>
      <w:i/>
      <w:iCs/>
      <w:color w:val="000000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64480"/>
    <w:rPr>
      <w:rFonts w:ascii="GOST type B" w:eastAsia="Times New Roman" w:hAnsi="GOST type B" w:cs="Times New Roman"/>
      <w:iCs/>
      <w:color w:val="000000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64480"/>
    <w:rPr>
      <w:rFonts w:ascii="GOST type B" w:eastAsia="Times New Roman" w:hAnsi="GOST type B" w:cs="Times New Roman"/>
      <w:iCs/>
      <w:color w:val="000000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C64480"/>
    <w:rPr>
      <w:rFonts w:ascii="GOST type B" w:eastAsia="Times New Roman" w:hAnsi="GOST type B" w:cs="Times New Roman"/>
      <w:iCs/>
      <w:color w:val="000000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C64480"/>
    <w:rPr>
      <w:rFonts w:ascii="Calibri" w:eastAsia="Times New Roman" w:hAnsi="Calibri" w:cs="Times New Roman"/>
      <w:i/>
      <w:iCs/>
      <w:color w:val="000000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C64480"/>
    <w:rPr>
      <w:rFonts w:ascii="Calibri" w:eastAsia="Times New Roman" w:hAnsi="Calibri" w:cs="Times New Roman"/>
      <w:color w:val="000000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C64480"/>
    <w:rPr>
      <w:rFonts w:ascii="Cambria" w:eastAsia="Times New Roman" w:hAnsi="Cambria" w:cs="Times New Roman"/>
      <w:i/>
      <w:iCs/>
      <w:color w:val="000000"/>
      <w:lang w:eastAsia="ru-RU"/>
    </w:rPr>
  </w:style>
  <w:style w:type="character" w:styleId="a3">
    <w:name w:val="Hyperlink"/>
    <w:uiPriority w:val="99"/>
    <w:unhideWhenUsed/>
    <w:rsid w:val="00C64480"/>
    <w:rPr>
      <w:color w:val="0000FF"/>
      <w:u w:val="single"/>
    </w:rPr>
  </w:style>
  <w:style w:type="paragraph" w:customStyle="1" w:styleId="a4">
    <w:name w:val="содержание"/>
    <w:basedOn w:val="1"/>
    <w:link w:val="a5"/>
    <w:qFormat/>
    <w:rsid w:val="00C64480"/>
    <w:pPr>
      <w:numPr>
        <w:numId w:val="0"/>
      </w:numPr>
      <w:ind w:left="432"/>
    </w:pPr>
  </w:style>
  <w:style w:type="character" w:customStyle="1" w:styleId="a5">
    <w:name w:val="содержание Знак"/>
    <w:basedOn w:val="10"/>
    <w:link w:val="a4"/>
    <w:rsid w:val="00C64480"/>
  </w:style>
  <w:style w:type="paragraph" w:styleId="a6">
    <w:name w:val="Normal (Web)"/>
    <w:basedOn w:val="a"/>
    <w:uiPriority w:val="99"/>
    <w:unhideWhenUsed/>
    <w:rsid w:val="00C64480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i w:val="0"/>
      <w:iCs w:val="0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os-pravo.ru/articles/prestuplenie-eto-ponyatie-priznaki-sostav-prestupleniya-po-uk-rf-klassifikaciya-vid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os-pravo.ru/ugolovnyy-kodeks-rf-uk-r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os-pravo.ru/statya-44-uk-rf-vidy-nakazani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ogos-pravo.ru/articles/ugolovnoe-nakazanie-sistema-i-vidy-ugolovnyh-nakazani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gos-pravo.ru/statya-30-uk-rf-prigotovlenie-k-prestupleniyu-i-pokushenie-na-prestupleni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2831</Words>
  <Characters>16139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18933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1</cp:revision>
  <dcterms:created xsi:type="dcterms:W3CDTF">2021-05-15T13:40:00Z</dcterms:created>
  <dcterms:modified xsi:type="dcterms:W3CDTF">2021-05-28T07:15:00Z</dcterms:modified>
</cp:coreProperties>
</file>