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1200"/>
        <w:gridCol w:w="3639"/>
        <w:gridCol w:w="2122"/>
        <w:gridCol w:w="2822"/>
        <w:gridCol w:w="1690"/>
        <w:gridCol w:w="1540"/>
        <w:gridCol w:w="1773"/>
      </w:tblGrid>
      <w:tr>
        <w:trPr/>
        <w:tc>
          <w:tcPr>
            <w:tcW w:w="12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Дата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Вид работы</w:t>
            </w:r>
            <w:r/>
          </w:p>
        </w:tc>
        <w:tc>
          <w:tcPr>
            <w:tcW w:w="212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Материалы, инструменты,  оборудование</w:t>
            </w:r>
            <w:r/>
          </w:p>
        </w:tc>
        <w:tc>
          <w:tcPr>
            <w:tcW w:w="282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Технология выполнения</w:t>
            </w:r>
            <w:r/>
          </w:p>
        </w:tc>
        <w:tc>
          <w:tcPr>
            <w:tcW w:w="169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Время выполнения</w:t>
            </w:r>
            <w:r/>
          </w:p>
        </w:tc>
        <w:tc>
          <w:tcPr>
            <w:tcW w:w="154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Оценка</w:t>
            </w:r>
            <w:r/>
          </w:p>
        </w:tc>
        <w:tc>
          <w:tcPr>
            <w:tcW w:w="17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Подпись руководителя практики</w:t>
            </w:r>
            <w:r/>
          </w:p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200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  <w:tc>
          <w:tcPr>
            <w:tcW w:w="3639" w:type="dxa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Перечень работ, алгоритм действий</w:t>
            </w:r>
            <w:r/>
          </w:p>
        </w:tc>
        <w:tc>
          <w:tcPr>
            <w:tcW w:w="2122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822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690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540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3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1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</w:t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3</w:t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4</w:t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5</w:t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7</w:t>
            </w:r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28.11.2022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СанПин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;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Инструкция по противопожарной безопасности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доступ к сети Интернет.</w:t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(ссылка на сайт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: )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была создана презентация (См. диск) (имя папки имя файла)</w:t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29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.11.2022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А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ого обеспечения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доступ к сети Интернет, Onlyoffice.</w:t>
            </w:r>
            <w:r>
              <w:rPr>
                <w:i/>
                <w:sz w:val="24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соответствии с вариантом был сделан анализ предметной области двух задач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(см. Приложение Б)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Анализ предметной области был оформлен в виде таблицы.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 xml:space="preserve">30.11.2022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А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ого обеспечения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Draw IO.</w:t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соответствии с вариантом было сделано Техническое задание, блок-схемы в соответствии с вариантом, а также диаграмма объектов 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(см. Приложение В)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01.12.2022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Draw IO.</w:t>
            </w:r>
            <w:r>
              <w:rPr>
                <w:rFonts w:ascii="GOST type B" w:hAnsi="GOST type B"/>
                <w:i/>
                <w:sz w:val="24"/>
                <w:szCs w:val="24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Была составлена диаграмма прецендентов (см. Приложение Г.)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По задачам были составлены диаграммы последовательностей (см. Приложение Г).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Отталкиваясь от ТЗ и алгоритму задач была составлена внешняя спецификация (см. Приложение Г)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106"/>
        </w:trPr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02.12.2022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Draw IO, RuGost.</w:t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Основываясь на теоретическом материале была сделана диаграмма состояний (см. Приложение Г.)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Сделана пояснительная записка, созданная с помощью заданной структуры документа, содержащая разделы и подразделы (см. Приложение Г)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bCs/>
                <w:i/>
              </w:rPr>
            </w:pPr>
            <w:r>
              <w:rPr>
                <w:rFonts w:ascii="GOST type B" w:hAnsi="GOST type B" w:cs="GOST type B"/>
                <w:i/>
                <w:iCs/>
              </w:rPr>
              <w:t xml:space="preserve">6</w:t>
            </w:r>
            <w:r>
              <w:rPr>
                <w:rFonts w:ascii="GOST type B" w:hAnsi="GOST type B" w:cs="GOST type B"/>
                <w:i/>
                <w:iCs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948"/>
        </w:trPr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03.12.2022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по разработке  ядра программы согласно проектной документации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jc w:val="left"/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GitHub,  Vusial Studio Code, JS.</w:t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Был создан репозиторий на личном аккаунте в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GitHub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, создан репозиторий, в который в последующем был запушен программный код (см. Приложение Д).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05.12.2022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 w:val="0"/>
                <w:i/>
                <w:sz w:val="24"/>
                <w:szCs w:val="24"/>
              </w:rPr>
              <w:t xml:space="preserve">Выполнение работ по разработке функциональной части программы</w:t>
            </w:r>
            <w:r>
              <w:rPr>
                <w:rFonts w:ascii="GOST type B" w:hAnsi="GOST type B" w:cs="GOST type B" w:eastAsia="GOST type B"/>
                <w:b w:val="0"/>
                <w:i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jc w:val="left"/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Onlyoffice, GitHub,  Vusial Studio Code, CS.</w:t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jc w:val="left"/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репозиторий были добавлены файлы CS с решенными задачами (см. Приложение Д).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jc w:val="left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Решение задач было проверено в терминале (см. Приложение Д).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06.12.2022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отладк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е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программы с использованием специализированных средств отладки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ПК, доступ к сети Интернет, Onlyoffice, Visual Studio, Консоль отладки, JS, CS.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написанных кодах была проведена отладка (см. Приложение Е).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С помощью консоли и некоторых команд я остановил скрипт в некоторых местах, тем самым в терминал выводился ответ (см. Приложение Е).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 w:eastAsia="GOST type B"/>
                <w:b w:val="0"/>
                <w:i/>
                <w:sz w:val="24"/>
              </w:rPr>
              <w:t xml:space="preserve">6</w:t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07.12.2022</w:t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разработк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е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сервисной части программы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ПК, доступ к сети Интернет, SonarQube, Терминал.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С помощью методических указаний код был проверен на ошибки с помощью SonarQube (см. Приложение Ж).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Cs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08.12.2022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tabs>
                <w:tab w:val="left" w:pos="-141" w:leader="none"/>
              </w:tabs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интеграци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модулей в программную систему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, выполнение задач контроля версий, получение версии заданного функционала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  <w:p>
            <w:pPr>
              <w:rPr>
                <w:rFonts w:ascii="GOST type B" w:hAnsi="GOST type B" w:cs="GOST type B" w:eastAsia="GOST type B"/>
                <w:bCs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ПК, доступ к сети Интернет, VisualStudio, Терминал.</w:t>
            </w:r>
            <w:r>
              <w:rPr>
                <w:rFonts w:ascii="GOST type B" w:hAnsi="GOST type B" w:cs="GOST type B" w:eastAsia="GOST type B"/>
              </w:rPr>
            </w:r>
            <w:r/>
          </w:p>
          <w:p>
            <w:pPr>
              <w:rPr>
                <w:rFonts w:ascii="GOST type B" w:hAnsi="GOST type B" w:cs="GOST type B" w:eastAsia="GOST type B"/>
                <w:bCs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 отдельной папке был разработан программный код (см. УП_02/PR_10).</w:t>
            </w: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</w:r>
            <w:r/>
          </w:p>
          <w:p>
            <w:pPr>
              <w:rPr>
                <w:rFonts w:ascii="GOST type B" w:hAnsi="GOST type B" w:cs="GOST type B" w:eastAsia="GOST type B"/>
                <w:bCs/>
                <w:szCs w:val="24"/>
                <w:highlight w:val="none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highlight w:val="none"/>
              </w:rPr>
              <w:t xml:space="preserve">Был пройден тест, скриншот с прохождением показан в файле (см. Приложение И).</w:t>
            </w:r>
            <w:r>
              <w:rPr>
                <w:rFonts w:ascii="GOST type B" w:hAnsi="GOST type B" w:cs="GOST type B" w:eastAsia="GOST type B"/>
                <w:i/>
                <w:sz w:val="24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</w:rPr>
            </w:pP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6</w:t>
            </w:r>
            <w:r>
              <w:rPr>
                <w:rFonts w:ascii="GOST type B" w:hAnsi="GOST type B" w:cs="GOST type B" w:eastAsia="GOST type B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200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/>
                <w:bCs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09.12.2022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интеграци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модулей в программную систему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, выполнение задач контроля версий, получение версии заданного функционала</w:t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2"/>
                <w:lang w:val="ru-RU" w:bidi="ar-SA" w:eastAsia="en-US"/>
              </w:rPr>
              <w:t xml:space="preserve">ПК, доступ к сети Интернет.</w:t>
            </w:r>
            <w:r>
              <w:rPr>
                <w:rFonts w:ascii="GOST type B" w:hAnsi="GOST type B" w:cs="GOST type B" w:eastAsia="GOST type B"/>
                <w:i/>
                <w:sz w:val="24"/>
                <w:szCs w:val="22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pStyle w:val="762"/>
              <w:jc w:val="left"/>
              <w:spacing w:before="0" w:after="0" w:line="240" w:lineRule="auto"/>
              <w:widowControl w:val="off"/>
              <w:rPr>
                <w:rFonts w:ascii="Calibri" w:hAnsi="Calibri" w:cs="Calibri" w:eastAsia="Calibri"/>
                <w:bCs/>
              </w:rPr>
            </w:pPr>
            <w:r>
              <w:rPr>
                <w:rFonts w:cs="Calibri" w:eastAsia="Calibri"/>
                <w:i/>
                <w:sz w:val="22"/>
                <w:szCs w:val="22"/>
                <w:lang w:val="ru-RU" w:bidi="ar-SA" w:eastAsia="en-US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 работу по 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интеграци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и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 модулей в программной системе</w:t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, выполнил задачи контроля версий, получил версии заданного функционала.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2"/>
                <w:lang w:val="ru-RU" w:bidi="ar-SA" w:eastAsia="en-US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  <w:szCs w:val="22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82"/>
        </w:trPr>
        <w:tc>
          <w:tcPr>
            <w:tcW w:w="1200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/>
                <w:bCs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10.12.2022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39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</w:rPr>
            </w:pP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Выполнение работ по тестированию, верификации и аттестации программных модулей, документирование процесса верификации и аттестации</w:t>
            </w:r>
            <w:r>
              <w:rPr>
                <w:rFonts w:ascii="GOST type B" w:hAnsi="GOST type B" w:cs="GOST type B" w:eastAsia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2122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2"/>
                <w:lang w:val="ru-RU" w:bidi="ar-SA" w:eastAsia="en-US"/>
              </w:rPr>
            </w:r>
            <w:r>
              <w:rPr>
                <w:rFonts w:ascii="GOST type B" w:hAnsi="GOST type B" w:cs="GOST type B" w:eastAsia="GOST type B"/>
                <w:i/>
                <w:sz w:val="24"/>
                <w:szCs w:val="22"/>
                <w:lang w:val="ru-RU" w:bidi="ar-SA" w:eastAsia="en-US"/>
              </w:rPr>
              <w:t xml:space="preserve">ПК, доступ к сети Интернет.</w:t>
            </w:r>
            <w:r>
              <w:rPr>
                <w:rFonts w:ascii="GOST type B" w:hAnsi="GOST type B" w:cs="GOST type B" w:eastAsia="GOST type B"/>
                <w:i/>
                <w:sz w:val="24"/>
                <w:szCs w:val="22"/>
              </w:rPr>
            </w:r>
            <w:r/>
          </w:p>
        </w:tc>
        <w:tc>
          <w:tcPr>
            <w:tcW w:w="2822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2"/>
                <w:lang w:val="ru-RU" w:bidi="ar-SA" w:eastAsia="en-US"/>
              </w:rPr>
            </w:r>
            <w:r>
              <w:rPr>
                <w:rFonts w:ascii="GOST type B" w:hAnsi="GOST type B" w:cs="GOST type B" w:eastAsia="GOST type B"/>
                <w:i/>
                <w:sz w:val="24"/>
              </w:rPr>
              <w:t xml:space="preserve">Выполнил работу по тестированию, верификацию и аттестацию программных модулей, документирование процесса верификации и аттестации.</w:t>
            </w:r>
            <w:r>
              <w:rPr>
                <w:rFonts w:ascii="GOST type B" w:hAnsi="GOST type B" w:cs="GOST type B" w:eastAsia="GOST type B"/>
                <w:i/>
                <w:sz w:val="24"/>
                <w:szCs w:val="22"/>
              </w:rPr>
            </w:r>
            <w:r/>
          </w:p>
        </w:tc>
        <w:tc>
          <w:tcPr>
            <w:tcW w:w="1690" w:type="dxa"/>
            <w:vAlign w:val="center"/>
            <w:textDirection w:val="lrTb"/>
            <w:noWrap w:val="false"/>
          </w:tcPr>
          <w:p>
            <w:pPr>
              <w:pStyle w:val="762"/>
              <w:jc w:val="center"/>
              <w:spacing w:before="0" w:after="0" w:line="240" w:lineRule="auto"/>
              <w:widowControl w:val="off"/>
              <w:rPr>
                <w:rFonts w:ascii="GOST type B" w:hAnsi="GOST type B" w:cs="GOST type B" w:eastAsia="GOST type B"/>
                <w:bCs/>
                <w:szCs w:val="24"/>
              </w:rPr>
            </w:pPr>
            <w:r>
              <w:rPr>
                <w:rFonts w:ascii="GOST type B" w:hAnsi="GOST type B" w:cs="GOST type B" w:eastAsia="GOST type B"/>
                <w:i/>
                <w:sz w:val="24"/>
                <w:szCs w:val="22"/>
                <w:lang w:val="ru-RU" w:bidi="ar-SA" w:eastAsia="en-US"/>
              </w:rPr>
              <w:t xml:space="preserve">6</w:t>
            </w:r>
            <w:r>
              <w:rPr>
                <w:rFonts w:ascii="GOST type B" w:hAnsi="GOST type B" w:cs="GOST type B" w:eastAsia="GOST type B"/>
                <w:i/>
                <w:sz w:val="24"/>
                <w:szCs w:val="22"/>
              </w:rPr>
            </w:r>
            <w:r/>
          </w:p>
        </w:tc>
        <w:tc>
          <w:tcPr>
            <w:tcW w:w="15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3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r/>
      <w:r/>
    </w:p>
    <w:p>
      <w:r/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72 часа</w:t>
      </w:r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Руководитель практики</w:t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 xml:space="preserve">Гаврилов И. О</w:t>
      </w:r>
      <w:bookmarkStart w:id="0" w:name="_GoBack"/>
      <w:r/>
      <w:bookmarkEnd w:id="0"/>
      <w:r>
        <w:rPr>
          <w:rFonts w:ascii="GOST type B" w:hAnsi="GOST type B"/>
          <w:i/>
          <w:sz w:val="26"/>
          <w:szCs w:val="26"/>
        </w:rPr>
        <w:t xml:space="preserve"> </w:t>
      </w:r>
      <w:r/>
    </w:p>
    <w:sectPr>
      <w:footnotePr/>
      <w:endnotePr/>
      <w:type w:val="nextPage"/>
      <w:pgSz w:w="16838" w:h="11906" w:orient="landscape"/>
      <w:pgMar w:top="567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772"/>
    <w:link w:val="764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basedOn w:val="772"/>
    <w:link w:val="786"/>
    <w:uiPriority w:val="10"/>
    <w:rPr>
      <w:sz w:val="48"/>
      <w:szCs w:val="48"/>
    </w:rPr>
  </w:style>
  <w:style w:type="character" w:styleId="644">
    <w:name w:val="Subtitle Char"/>
    <w:basedOn w:val="772"/>
    <w:link w:val="788"/>
    <w:uiPriority w:val="11"/>
    <w:rPr>
      <w:sz w:val="24"/>
      <w:szCs w:val="24"/>
    </w:rPr>
  </w:style>
  <w:style w:type="character" w:styleId="645">
    <w:name w:val="Quote Char"/>
    <w:link w:val="790"/>
    <w:uiPriority w:val="29"/>
    <w:rPr>
      <w:i/>
    </w:rPr>
  </w:style>
  <w:style w:type="character" w:styleId="646">
    <w:name w:val="Intense Quote Char"/>
    <w:link w:val="792"/>
    <w:uiPriority w:val="30"/>
    <w:rPr>
      <w:i/>
    </w:rPr>
  </w:style>
  <w:style w:type="character" w:styleId="647">
    <w:name w:val="Header Char"/>
    <w:basedOn w:val="772"/>
    <w:link w:val="794"/>
    <w:uiPriority w:val="99"/>
  </w:style>
  <w:style w:type="character" w:styleId="648">
    <w:name w:val="Footer Char"/>
    <w:basedOn w:val="772"/>
    <w:link w:val="796"/>
    <w:uiPriority w:val="99"/>
  </w:style>
  <w:style w:type="paragraph" w:styleId="649">
    <w:name w:val="Caption"/>
    <w:basedOn w:val="762"/>
    <w:next w:val="7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50">
    <w:name w:val="Caption Char"/>
    <w:basedOn w:val="649"/>
    <w:link w:val="796"/>
    <w:uiPriority w:val="99"/>
  </w:style>
  <w:style w:type="table" w:styleId="651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Plain Table 1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3">
    <w:name w:val="Plain Table 2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5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7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9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0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1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2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3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4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5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6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87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89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90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2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3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4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5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6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7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8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4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5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6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7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8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9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0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2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3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4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5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6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7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8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9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50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51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52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3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4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55">
    <w:name w:val="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6">
    <w:name w:val="Bordered &amp; 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character" w:styleId="757">
    <w:name w:val="Footnote Text Char"/>
    <w:link w:val="820"/>
    <w:uiPriority w:val="99"/>
    <w:rPr>
      <w:sz w:val="18"/>
    </w:rPr>
  </w:style>
  <w:style w:type="paragraph" w:styleId="758">
    <w:name w:val="endnote text"/>
    <w:basedOn w:val="762"/>
    <w:link w:val="759"/>
    <w:uiPriority w:val="99"/>
    <w:semiHidden/>
    <w:unhideWhenUsed/>
    <w:pPr>
      <w:spacing w:after="0" w:line="240" w:lineRule="auto"/>
    </w:pPr>
    <w:rPr>
      <w:sz w:val="20"/>
    </w:rPr>
  </w:style>
  <w:style w:type="character" w:styleId="759">
    <w:name w:val="Endnote Text Char"/>
    <w:link w:val="758"/>
    <w:uiPriority w:val="99"/>
    <w:rPr>
      <w:sz w:val="20"/>
    </w:rPr>
  </w:style>
  <w:style w:type="character" w:styleId="760">
    <w:name w:val="endnote reference"/>
    <w:basedOn w:val="772"/>
    <w:uiPriority w:val="99"/>
    <w:semiHidden/>
    <w:unhideWhenUsed/>
    <w:rPr>
      <w:vertAlign w:val="superscript"/>
    </w:rPr>
  </w:style>
  <w:style w:type="paragraph" w:styleId="761">
    <w:name w:val="table of figures"/>
    <w:basedOn w:val="762"/>
    <w:next w:val="762"/>
    <w:uiPriority w:val="99"/>
    <w:unhideWhenUsed/>
    <w:pPr>
      <w:spacing w:after="0" w:afterAutospacing="0"/>
    </w:pPr>
  </w:style>
  <w:style w:type="paragraph" w:styleId="762" w:default="1">
    <w:name w:val="Normal"/>
    <w:qFormat/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64">
    <w:name w:val="Heading 2"/>
    <w:basedOn w:val="762"/>
    <w:next w:val="762"/>
    <w:link w:val="77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65">
    <w:name w:val="Heading 3"/>
    <w:basedOn w:val="762"/>
    <w:next w:val="762"/>
    <w:link w:val="77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66">
    <w:name w:val="Heading 4"/>
    <w:basedOn w:val="762"/>
    <w:next w:val="762"/>
    <w:link w:val="77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67">
    <w:name w:val="Heading 5"/>
    <w:basedOn w:val="762"/>
    <w:next w:val="762"/>
    <w:link w:val="77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68">
    <w:name w:val="Heading 6"/>
    <w:basedOn w:val="762"/>
    <w:next w:val="762"/>
    <w:link w:val="78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Заголовок 1 Знак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776" w:customStyle="1">
    <w:name w:val="Заголовок 2 Знак"/>
    <w:basedOn w:val="772"/>
    <w:link w:val="764"/>
    <w:uiPriority w:val="9"/>
    <w:rPr>
      <w:rFonts w:ascii="Arial" w:hAnsi="Arial" w:cs="Arial" w:eastAsia="Arial"/>
      <w:sz w:val="34"/>
    </w:rPr>
  </w:style>
  <w:style w:type="character" w:styleId="777" w:customStyle="1">
    <w:name w:val="Заголовок 3 Знак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778" w:customStyle="1">
    <w:name w:val="Заголовок 4 Знак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779" w:customStyle="1">
    <w:name w:val="Заголовок 5 Знак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780" w:customStyle="1">
    <w:name w:val="Заголовок 6 Знак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781" w:customStyle="1">
    <w:name w:val="Заголовок 7 Знак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2" w:customStyle="1">
    <w:name w:val="Заголовок 8 Знак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783" w:customStyle="1">
    <w:name w:val="Заголовок 9 Знак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paragraph" w:styleId="784">
    <w:name w:val="List Paragraph"/>
    <w:basedOn w:val="762"/>
    <w:uiPriority w:val="34"/>
    <w:qFormat/>
    <w:pPr>
      <w:contextualSpacing/>
      <w:ind w:left="720"/>
    </w:pPr>
  </w:style>
  <w:style w:type="paragraph" w:styleId="785">
    <w:name w:val="No Spacing"/>
    <w:uiPriority w:val="1"/>
    <w:qFormat/>
    <w:pPr>
      <w:spacing w:after="0" w:line="240" w:lineRule="auto"/>
    </w:pPr>
  </w:style>
  <w:style w:type="paragraph" w:styleId="786">
    <w:name w:val="Title"/>
    <w:basedOn w:val="762"/>
    <w:next w:val="762"/>
    <w:link w:val="787"/>
    <w:uiPriority w:val="10"/>
    <w:qFormat/>
    <w:pPr>
      <w:contextualSpacing/>
      <w:spacing w:before="300"/>
    </w:pPr>
    <w:rPr>
      <w:sz w:val="48"/>
      <w:szCs w:val="48"/>
    </w:rPr>
  </w:style>
  <w:style w:type="character" w:styleId="787" w:customStyle="1">
    <w:name w:val="Название Знак"/>
    <w:basedOn w:val="772"/>
    <w:link w:val="786"/>
    <w:uiPriority w:val="10"/>
    <w:rPr>
      <w:sz w:val="48"/>
      <w:szCs w:val="48"/>
    </w:rPr>
  </w:style>
  <w:style w:type="paragraph" w:styleId="788">
    <w:name w:val="Subtitle"/>
    <w:basedOn w:val="762"/>
    <w:next w:val="762"/>
    <w:link w:val="789"/>
    <w:uiPriority w:val="11"/>
    <w:qFormat/>
    <w:pPr>
      <w:spacing w:before="200"/>
    </w:pPr>
    <w:rPr>
      <w:sz w:val="24"/>
      <w:szCs w:val="24"/>
    </w:rPr>
  </w:style>
  <w:style w:type="character" w:styleId="789" w:customStyle="1">
    <w:name w:val="Подзаголовок Знак"/>
    <w:basedOn w:val="772"/>
    <w:link w:val="788"/>
    <w:uiPriority w:val="11"/>
    <w:rPr>
      <w:sz w:val="24"/>
      <w:szCs w:val="24"/>
    </w:rPr>
  </w:style>
  <w:style w:type="paragraph" w:styleId="790">
    <w:name w:val="Quote"/>
    <w:basedOn w:val="762"/>
    <w:next w:val="762"/>
    <w:link w:val="791"/>
    <w:uiPriority w:val="29"/>
    <w:qFormat/>
    <w:pPr>
      <w:ind w:left="720" w:right="720"/>
    </w:pPr>
    <w:rPr>
      <w:i/>
    </w:rPr>
  </w:style>
  <w:style w:type="character" w:styleId="791" w:customStyle="1">
    <w:name w:val="Цитата 2 Знак"/>
    <w:link w:val="790"/>
    <w:uiPriority w:val="29"/>
    <w:rPr>
      <w:i/>
    </w:rPr>
  </w:style>
  <w:style w:type="paragraph" w:styleId="792">
    <w:name w:val="Intense Quote"/>
    <w:basedOn w:val="762"/>
    <w:next w:val="762"/>
    <w:link w:val="79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 w:customStyle="1">
    <w:name w:val="Выделенная цитата Знак"/>
    <w:link w:val="792"/>
    <w:uiPriority w:val="30"/>
    <w:rPr>
      <w:i/>
    </w:rPr>
  </w:style>
  <w:style w:type="paragraph" w:styleId="794">
    <w:name w:val="Header"/>
    <w:basedOn w:val="762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 w:customStyle="1">
    <w:name w:val="Верхний колонтитул Знак"/>
    <w:basedOn w:val="772"/>
    <w:link w:val="794"/>
    <w:uiPriority w:val="99"/>
  </w:style>
  <w:style w:type="paragraph" w:styleId="796">
    <w:name w:val="Footer"/>
    <w:basedOn w:val="762"/>
    <w:link w:val="7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 w:customStyle="1">
    <w:name w:val="Нижний колонтитул Знак"/>
    <w:basedOn w:val="772"/>
    <w:link w:val="796"/>
    <w:uiPriority w:val="99"/>
  </w:style>
  <w:style w:type="table" w:styleId="798" w:customStyle="1">
    <w:name w:val="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5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6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7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8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9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10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11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2" w:customStyle="1">
    <w:name w:val="Bordered &amp; 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3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4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5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6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7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8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762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basedOn w:val="772"/>
    <w:uiPriority w:val="99"/>
    <w:unhideWhenUsed/>
    <w:rPr>
      <w:vertAlign w:val="superscript"/>
    </w:rPr>
  </w:style>
  <w:style w:type="paragraph" w:styleId="823">
    <w:name w:val="toc 1"/>
    <w:basedOn w:val="762"/>
    <w:next w:val="762"/>
    <w:uiPriority w:val="39"/>
    <w:unhideWhenUsed/>
    <w:pPr>
      <w:spacing w:after="57"/>
    </w:pPr>
  </w:style>
  <w:style w:type="paragraph" w:styleId="824">
    <w:name w:val="toc 2"/>
    <w:basedOn w:val="762"/>
    <w:next w:val="762"/>
    <w:uiPriority w:val="39"/>
    <w:unhideWhenUsed/>
    <w:pPr>
      <w:ind w:left="283"/>
      <w:spacing w:after="57"/>
    </w:pPr>
  </w:style>
  <w:style w:type="paragraph" w:styleId="825">
    <w:name w:val="toc 3"/>
    <w:basedOn w:val="762"/>
    <w:next w:val="762"/>
    <w:uiPriority w:val="39"/>
    <w:unhideWhenUsed/>
    <w:pPr>
      <w:ind w:left="567"/>
      <w:spacing w:after="57"/>
    </w:pPr>
  </w:style>
  <w:style w:type="paragraph" w:styleId="826">
    <w:name w:val="toc 4"/>
    <w:basedOn w:val="762"/>
    <w:next w:val="762"/>
    <w:uiPriority w:val="39"/>
    <w:unhideWhenUsed/>
    <w:pPr>
      <w:ind w:left="850"/>
      <w:spacing w:after="57"/>
    </w:pPr>
  </w:style>
  <w:style w:type="paragraph" w:styleId="827">
    <w:name w:val="toc 5"/>
    <w:basedOn w:val="762"/>
    <w:next w:val="762"/>
    <w:uiPriority w:val="39"/>
    <w:unhideWhenUsed/>
    <w:pPr>
      <w:ind w:left="1134"/>
      <w:spacing w:after="57"/>
    </w:pPr>
  </w:style>
  <w:style w:type="paragraph" w:styleId="828">
    <w:name w:val="toc 6"/>
    <w:basedOn w:val="762"/>
    <w:next w:val="762"/>
    <w:uiPriority w:val="39"/>
    <w:unhideWhenUsed/>
    <w:pPr>
      <w:ind w:left="1417"/>
      <w:spacing w:after="57"/>
    </w:pPr>
  </w:style>
  <w:style w:type="paragraph" w:styleId="829">
    <w:name w:val="toc 7"/>
    <w:basedOn w:val="762"/>
    <w:next w:val="762"/>
    <w:uiPriority w:val="39"/>
    <w:unhideWhenUsed/>
    <w:pPr>
      <w:ind w:left="1701"/>
      <w:spacing w:after="57"/>
    </w:pPr>
  </w:style>
  <w:style w:type="paragraph" w:styleId="830">
    <w:name w:val="toc 8"/>
    <w:basedOn w:val="762"/>
    <w:next w:val="762"/>
    <w:uiPriority w:val="39"/>
    <w:unhideWhenUsed/>
    <w:pPr>
      <w:ind w:left="1984"/>
      <w:spacing w:after="57"/>
    </w:pPr>
  </w:style>
  <w:style w:type="paragraph" w:styleId="831">
    <w:name w:val="toc 9"/>
    <w:basedOn w:val="762"/>
    <w:next w:val="762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table" w:styleId="833">
    <w:name w:val="Table Grid"/>
    <w:basedOn w:val="7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revision>22</cp:revision>
  <dcterms:created xsi:type="dcterms:W3CDTF">2019-05-18T06:52:00Z</dcterms:created>
  <dcterms:modified xsi:type="dcterms:W3CDTF">2022-12-09T09:33:44Z</dcterms:modified>
</cp:coreProperties>
</file>