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Simulation of a Producer-Consumer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Guideline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sem_init(),sem_getvalue(),sem_destroy()-deprecated on Mac OS X,not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thus we use </w:t>
      </w:r>
      <w:r w:rsidDel="00000000" w:rsidR="00000000" w:rsidRPr="00000000">
        <w:rPr>
          <w:i w:val="1"/>
          <w:color w:val="222222"/>
          <w:sz w:val="23"/>
          <w:szCs w:val="23"/>
          <w:highlight w:val="white"/>
          <w:rtl w:val="0"/>
        </w:rPr>
        <w:t xml:space="preserve">Grand Central Dispatch's dispatch_semaphore_t for semaphore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ab/>
        <w:t xml:space="preserve">#include&lt;dispatch/dispatch.h&gt;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dispatch_semaphore_t semaphore;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semaphore = dispatch_semaphore_create(1);</w:t>
        <w:tab/>
        <w:t xml:space="preserve">//init value with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dispatch_semaphore_wait(semaphore,DISPATCH_TIME_FOREVER);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…..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dispatch_semaphore_signal(semaphore);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dispatch_release(semaphore);</w:t>
        <w:tab/>
        <w:t xml:space="preserve">//destroy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Producer</w:t>
      </w:r>
      <w:r w:rsidDel="00000000" w:rsidR="00000000" w:rsidRPr="00000000">
        <w:rPr>
          <w:rtl w:val="0"/>
        </w:rPr>
        <w:t xml:space="preserve">(per thread):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Number:m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range:1~m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●</w:t>
      </w:r>
      <w:r w:rsidDel="00000000" w:rsidR="00000000" w:rsidRPr="00000000">
        <w:rPr>
          <w:rtl w:val="0"/>
        </w:rPr>
        <w:t xml:space="preserve">Creates a random integer in the range 1~10000,print the pair(ID,Created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●</w:t>
      </w:r>
      <w:r w:rsidDel="00000000" w:rsidR="00000000" w:rsidRPr="00000000">
        <w:rPr>
          <w:rtl w:val="0"/>
        </w:rPr>
        <w:t xml:space="preserve">Writes pair into shared file “input-numbers”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●Places pair in the buffer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●Waits for 1millisecond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●Repeat the above steps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***Each producer creates q numbers(one at a time)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***After placing all numbers in the buffer,the producer terminates.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Consumer</w:t>
      </w:r>
      <w:r w:rsidDel="00000000" w:rsidR="00000000" w:rsidRPr="00000000">
        <w:rPr>
          <w:rtl w:val="0"/>
        </w:rPr>
        <w:t xml:space="preserve">(per thread):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Number:n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Range:1000001~1000000+n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●Remove pair(ID,Created Number) from buffer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●Check if pair number is prime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T:Print the triple(Producer ID,Consumer ID,number) to the shared file “prime-number”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tl w:val="0"/>
        </w:rPr>
        <w:tab/>
        <w:t xml:space="preserve">F:Print the triple(Producer ID,Consumer ID,number) to the shared file “non-prime-numbers”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***Each consumer should terminate when all producers have terminated and the buffer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***You are allowed to use as many shared and local variables across all the threads.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Buffer capacity: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Thread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●Read the value of m,n,p and q from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●Check each element was indeed processed exactly once(By sequence number?)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dataStructures.h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producerFunctions.h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consumerFunctions.h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main.cpp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producer.cpp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consumer.cpp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shared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Input-numbers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Prime-numbers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Non-prime-numbers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Necessary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processes,1 for producer,one for consumer.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Data Structures: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itemProduced{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producerID;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createdNumber;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itemConsumed{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producerID;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consumerID;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consumedNumber;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Input From Command Line: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numToProduce    </w:t>
        <w:tab/>
        <w:t xml:space="preserve">//Amount of number for each produce to produce,q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bufferCapacity</w:t>
        <w:tab/>
        <w:t xml:space="preserve">//Capacity of buffer,p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numProducer</w:t>
        <w:tab/>
        <w:t xml:space="preserve">//Number of producer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numConsumer</w:t>
        <w:tab/>
        <w:t xml:space="preserve">//Number of consumer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Semaphores: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//semInputDoc</w:t>
        <w:tab/>
        <w:tab/>
        <w:tab/>
        <w:t xml:space="preserve">didn`t use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//semPrimeDoc</w:t>
        <w:tab/>
        <w:tab/>
        <w:t xml:space="preserve">didn`t use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//semNonPrimeDoc</w:t>
        <w:tab/>
        <w:tab/>
        <w:t xml:space="preserve">didn`t use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semBuffer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Bounder Buffer: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itemBuffer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Pesudocode: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main_terminateSignal = 0;</w:t>
      </w:r>
    </w:p>
    <w:p w:rsidR="00000000" w:rsidDel="00000000" w:rsidP="00000000" w:rsidRDefault="00000000" w:rsidRPr="00000000">
      <w:pPr>
        <w:ind w:left="-450" w:righ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parameters_read from command line:</w:t>
      </w:r>
    </w:p>
    <w:p w:rsidR="00000000" w:rsidDel="00000000" w:rsidP="00000000" w:rsidRDefault="00000000" w:rsidRPr="00000000">
      <w:pPr>
        <w:ind w:left="720" w:right="0" w:firstLine="720"/>
        <w:contextualSpacing w:val="0"/>
      </w:pPr>
      <w:r w:rsidDel="00000000" w:rsidR="00000000" w:rsidRPr="00000000">
        <w:rPr>
          <w:rtl w:val="0"/>
        </w:rPr>
        <w:t xml:space="preserve">numProducer,numConsumer, numToProduce, bufferCapacity;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create_producerThread(numProducer);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create_consumerThread(numConsumer);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pthread_join() wait for all producerThread terminate;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wait(!main_terminateSignal);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main_thread terminate;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create_producerThread: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numProducer of producer_thread;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each producer_thread{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create q random numbers;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each random number{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make itemProduced(produceID,createdNum);</w:t>
        <w:tab/>
        <w:t xml:space="preserve">//node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sem_wait(semBuffer);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detect if  itemBuffer is full: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if not: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push into itemBuffer;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write into Input-numbers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drop itemProduced;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sem_signal(semInputDoc);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create_consumerThread: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numConsumer of consumer_thread;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each consumer_thread{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***=&gt;</w:t>
        <w:tab/>
        <w:tab/>
        <w:t xml:space="preserve">sem_wait(semBuffer);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detect if itemBuffer is empty: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not empty: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consume one item;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***=&gt;</w:t>
        <w:tab/>
        <w:tab/>
        <w:tab/>
        <w:tab/>
        <w:t xml:space="preserve">sem_signal(semBuffer);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make itemConsumed(producerID,consumerID,consumedNum);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detectPrime(item.number);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detectPrime(item.number):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number is prime: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sem_wait(semPrimeDoc);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write into Prime-numbers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sem_signal(semPrimeDoc);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sem_wait(semNonPrimeDoc);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write into Non-prime-numbers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sem_signal(semNonPrimeDoc);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//Ignore these code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pid_t producer,consumer,pid;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((producer = fork()) &lt; 0)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perror("fork");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abort();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else if ( producer == 0) {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producerRunning();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exit(0);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if(producer != 0){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if( (consumer = fork()) &lt; 0 ){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perror(“fork”);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abort();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else if( consumer == 0 ){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consumerRunning();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waitForTermination();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//unknown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/* Wait for children to exit. */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int status;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pid_t pid;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while (n &gt; 0) {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pid = wait(&amp;status);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printf("Child with PID %ld exited with status 0x%x.\n", (long)pid, status);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--n;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// TODO(pts): Remove pid from the pids array.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