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CCF4" w14:textId="14AFA68E" w:rsidR="00B210BC" w:rsidRDefault="001F3F51" w:rsidP="001F3F51">
      <w:pPr>
        <w:pStyle w:val="Titel"/>
      </w:pPr>
      <w:r>
        <w:t xml:space="preserve">WPF-Project: </w:t>
      </w:r>
      <w:proofErr w:type="spellStart"/>
      <w:r>
        <w:t>Battleship</w:t>
      </w:r>
      <w:proofErr w:type="spellEnd"/>
    </w:p>
    <w:p w14:paraId="31954C5C" w14:textId="033F5C9B" w:rsidR="001F3F51" w:rsidRDefault="001F3F51" w:rsidP="001F3F51">
      <w:r>
        <w:t>Naam: Vandenbroeck Tibeau</w:t>
      </w:r>
    </w:p>
    <w:p w14:paraId="30D048B4" w14:textId="2212B930" w:rsidR="001F3F51" w:rsidRDefault="001F3F51" w:rsidP="001F3F51">
      <w:r>
        <w:t>r-nummer: r0740502</w:t>
      </w:r>
    </w:p>
    <w:p w14:paraId="43572A8C" w14:textId="142039CC" w:rsidR="001F3F51" w:rsidRDefault="001F3F51" w:rsidP="001F3F51">
      <w:r>
        <w:t>Groep: 2ITF APPAI 01</w:t>
      </w:r>
    </w:p>
    <w:p w14:paraId="33560800" w14:textId="067DA705" w:rsidR="001F3F51" w:rsidRDefault="001F3F51" w:rsidP="001F3F51"/>
    <w:p w14:paraId="1D7D1514" w14:textId="33A670C5" w:rsidR="001F3F51" w:rsidRDefault="001F3F51" w:rsidP="001F3F51">
      <w:pPr>
        <w:pStyle w:val="Kop1"/>
      </w:pPr>
      <w:r>
        <w:t>Functionaliteiten:</w:t>
      </w:r>
    </w:p>
    <w:p w14:paraId="1340FC87" w14:textId="697DADB1" w:rsidR="001F3F51" w:rsidRDefault="001F3F51" w:rsidP="001F3F51">
      <w:r>
        <w:tab/>
        <w:t>-De gebruiker kan navigeren tussen pagina’s door grote knoppen en via een navigatiebalk.</w:t>
      </w:r>
    </w:p>
    <w:p w14:paraId="157D3DB7" w14:textId="2DDBFAA4" w:rsidR="001F3F51" w:rsidRDefault="001F3F51" w:rsidP="00664E9D">
      <w:pPr>
        <w:ind w:left="708"/>
      </w:pPr>
      <w:r>
        <w:t xml:space="preserve">-De gebruiker kan spelers aanmaken, verwijderen en </w:t>
      </w:r>
      <w:r w:rsidR="00664E9D">
        <w:t xml:space="preserve">aanpassen, bij elke aanpassing wordt de </w:t>
      </w:r>
      <w:proofErr w:type="spellStart"/>
      <w:r w:rsidR="00664E9D">
        <w:t>playerhealth</w:t>
      </w:r>
      <w:proofErr w:type="spellEnd"/>
      <w:r w:rsidR="00664E9D">
        <w:t xml:space="preserve"> automatisch naar 18 gezet. Er kunnen maximum 2 spelers tegelijk bestaan.</w:t>
      </w:r>
    </w:p>
    <w:p w14:paraId="6B2B3D78" w14:textId="2ED3C3E6" w:rsidR="00664E9D" w:rsidRDefault="00664E9D" w:rsidP="00664E9D">
      <w:pPr>
        <w:ind w:left="708"/>
      </w:pPr>
      <w:r>
        <w:t xml:space="preserve">-De gebruiker kan het spel starten. Als het spel gestart wordt, wordt de </w:t>
      </w:r>
      <w:proofErr w:type="spellStart"/>
      <w:r>
        <w:t>playerhealth</w:t>
      </w:r>
      <w:proofErr w:type="spellEnd"/>
      <w:r>
        <w:t xml:space="preserve"> van alle spelers naar 18 gezet en worden alle voorgaande aanvallen en boten verwijderd.</w:t>
      </w:r>
    </w:p>
    <w:p w14:paraId="0D0F12BF" w14:textId="64BBAC9D" w:rsidR="00664E9D" w:rsidRDefault="00664E9D" w:rsidP="00664E9D">
      <w:pPr>
        <w:ind w:left="708"/>
      </w:pPr>
      <w:r>
        <w:t xml:space="preserve">-De gebruiker kan op de </w:t>
      </w:r>
      <w:proofErr w:type="spellStart"/>
      <w:r>
        <w:t>defence</w:t>
      </w:r>
      <w:proofErr w:type="spellEnd"/>
      <w:r>
        <w:t xml:space="preserve"> pagina boten plaatsen door op de knoppen van </w:t>
      </w:r>
      <w:proofErr w:type="spellStart"/>
      <w:r>
        <w:t>coordinaten</w:t>
      </w:r>
      <w:proofErr w:type="spellEnd"/>
      <w:r>
        <w:t xml:space="preserve"> te klikken. Er kunnen maximaal 18 boten per speler zijn.(zolang er geen 18 boten bij een speler horen, kan de speler niet door naar het volgende scherm(behalve via de navigatie balk)) </w:t>
      </w:r>
    </w:p>
    <w:p w14:paraId="02F3F2CE" w14:textId="0ED9F6E1" w:rsidR="00664E9D" w:rsidRDefault="00664E9D" w:rsidP="00664E9D">
      <w:pPr>
        <w:ind w:left="708"/>
      </w:pPr>
      <w:r>
        <w:t xml:space="preserve">-De gebruiker kan op de </w:t>
      </w:r>
      <w:proofErr w:type="spellStart"/>
      <w:r>
        <w:t>defence</w:t>
      </w:r>
      <w:proofErr w:type="spellEnd"/>
      <w:r>
        <w:t xml:space="preserve"> pagina boten verwijderen door op een al bestaande boot locatie te klikken.</w:t>
      </w:r>
    </w:p>
    <w:p w14:paraId="5AE0C22B" w14:textId="004DCC6C" w:rsidR="00664E9D" w:rsidRDefault="00664E9D" w:rsidP="00664E9D">
      <w:pPr>
        <w:ind w:left="708"/>
      </w:pPr>
      <w:r>
        <w:t>-De gebruiker kan op het wisselscherm zien hoeveel boten hij en zijn tegenstander nog heeft(</w:t>
      </w:r>
      <w:proofErr w:type="spellStart"/>
      <w:r>
        <w:t>playerhealth</w:t>
      </w:r>
      <w:proofErr w:type="spellEnd"/>
      <w:r>
        <w:t>).</w:t>
      </w:r>
    </w:p>
    <w:p w14:paraId="54856831" w14:textId="22994A4C" w:rsidR="00E37749" w:rsidRDefault="00E37749" w:rsidP="00664E9D">
      <w:pPr>
        <w:ind w:left="708"/>
      </w:pPr>
      <w:r>
        <w:t xml:space="preserve">-De gebruiker kan de andere speler aanvallen door naar zijn aanvalsscherm te gaan en op een coördinaat te klikken. Als dit gedaan is gaat de gebruiker meteen terug door naar het </w:t>
      </w:r>
      <w:proofErr w:type="spellStart"/>
      <w:r>
        <w:t>swapscreen</w:t>
      </w:r>
      <w:proofErr w:type="spellEnd"/>
      <w:r>
        <w:t xml:space="preserve"> en kijk hij zien of de aanval raak was via de </w:t>
      </w:r>
      <w:proofErr w:type="spellStart"/>
      <w:r>
        <w:t>playerhealth</w:t>
      </w:r>
      <w:proofErr w:type="spellEnd"/>
    </w:p>
    <w:p w14:paraId="6DC40D2A" w14:textId="1539F002" w:rsidR="00E37749" w:rsidRDefault="00E37749" w:rsidP="00664E9D">
      <w:pPr>
        <w:ind w:left="708"/>
      </w:pPr>
    </w:p>
    <w:p w14:paraId="6AB937FE" w14:textId="24496FEB" w:rsidR="00E37749" w:rsidRDefault="00E37749" w:rsidP="00664E9D">
      <w:pPr>
        <w:ind w:left="708"/>
      </w:pPr>
      <w:r>
        <w:t>Database:</w:t>
      </w:r>
    </w:p>
    <w:p w14:paraId="00BE87C7" w14:textId="3057438B" w:rsidR="00E37749" w:rsidRDefault="00E37749" w:rsidP="00664E9D">
      <w:pPr>
        <w:ind w:left="708"/>
      </w:pPr>
      <w:r>
        <w:rPr>
          <w:noProof/>
        </w:rPr>
        <w:drawing>
          <wp:inline distT="0" distB="0" distL="0" distR="0" wp14:anchorId="049643C6" wp14:editId="62985084">
            <wp:extent cx="5760720" cy="23888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F5AD" w14:textId="50656FCA" w:rsidR="00E37749" w:rsidRDefault="00E37749" w:rsidP="00664E9D">
      <w:pPr>
        <w:ind w:left="708"/>
      </w:pPr>
    </w:p>
    <w:p w14:paraId="5E7E6E2D" w14:textId="745AA7EE" w:rsidR="00E37749" w:rsidRDefault="00E37749" w:rsidP="00664E9D">
      <w:pPr>
        <w:ind w:left="708"/>
      </w:pPr>
      <w:r>
        <w:lastRenderedPageBreak/>
        <w:t>Schermen:</w:t>
      </w:r>
    </w:p>
    <w:p w14:paraId="54E9391D" w14:textId="13AD4645" w:rsidR="00E37749" w:rsidRDefault="00E37749" w:rsidP="00664E9D">
      <w:pPr>
        <w:ind w:left="708"/>
      </w:pPr>
      <w:r>
        <w:rPr>
          <w:noProof/>
        </w:rPr>
        <w:drawing>
          <wp:inline distT="0" distB="0" distL="0" distR="0" wp14:anchorId="4C9EE35A" wp14:editId="7F7DAEF1">
            <wp:extent cx="5760720" cy="41922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7C23" w14:textId="0E236168" w:rsidR="00E37749" w:rsidRDefault="00E37749" w:rsidP="00664E9D">
      <w:pPr>
        <w:ind w:left="708"/>
      </w:pPr>
      <w:r>
        <w:rPr>
          <w:noProof/>
        </w:rPr>
        <w:lastRenderedPageBreak/>
        <w:drawing>
          <wp:inline distT="0" distB="0" distL="0" distR="0" wp14:anchorId="7ADA77C8" wp14:editId="527C85BC">
            <wp:extent cx="5760720" cy="5266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79AA" w14:textId="2C02CB4D" w:rsidR="00E37749" w:rsidRDefault="00E37749" w:rsidP="00664E9D">
      <w:pPr>
        <w:ind w:left="708"/>
      </w:pPr>
      <w:r>
        <w:rPr>
          <w:noProof/>
        </w:rPr>
        <w:lastRenderedPageBreak/>
        <w:drawing>
          <wp:inline distT="0" distB="0" distL="0" distR="0" wp14:anchorId="78A11B18" wp14:editId="6A5723BC">
            <wp:extent cx="5760720" cy="528701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00F3" w14:textId="11329128" w:rsidR="00E37749" w:rsidRDefault="00E37749" w:rsidP="00664E9D">
      <w:pPr>
        <w:ind w:left="708"/>
      </w:pPr>
      <w:r>
        <w:rPr>
          <w:noProof/>
        </w:rPr>
        <w:lastRenderedPageBreak/>
        <w:drawing>
          <wp:inline distT="0" distB="0" distL="0" distR="0" wp14:anchorId="69BB3530" wp14:editId="39807C6F">
            <wp:extent cx="5760720" cy="52990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569" w14:textId="5F5E8E37" w:rsidR="00E37749" w:rsidRDefault="00E37749" w:rsidP="00664E9D">
      <w:pPr>
        <w:ind w:left="708"/>
      </w:pPr>
      <w:r>
        <w:rPr>
          <w:noProof/>
        </w:rPr>
        <w:lastRenderedPageBreak/>
        <w:drawing>
          <wp:inline distT="0" distB="0" distL="0" distR="0" wp14:anchorId="4F217BA3" wp14:editId="24014270">
            <wp:extent cx="5760720" cy="53206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16A" w14:textId="495C16DB" w:rsidR="00E37749" w:rsidRDefault="00E37749" w:rsidP="00664E9D">
      <w:pPr>
        <w:ind w:left="708"/>
      </w:pPr>
    </w:p>
    <w:p w14:paraId="6CE5A3ED" w14:textId="58927336" w:rsidR="00E37749" w:rsidRDefault="00E37749" w:rsidP="00664E9D">
      <w:pPr>
        <w:ind w:left="708"/>
      </w:pPr>
      <w:r>
        <w:rPr>
          <w:noProof/>
        </w:rPr>
        <w:lastRenderedPageBreak/>
        <w:drawing>
          <wp:inline distT="0" distB="0" distL="0" distR="0" wp14:anchorId="6FEA1C2B" wp14:editId="11A741C2">
            <wp:extent cx="5760720" cy="52863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C041" w14:textId="09D791A5" w:rsidR="00E37749" w:rsidRDefault="00E37749" w:rsidP="00664E9D">
      <w:pPr>
        <w:ind w:left="708"/>
      </w:pPr>
      <w:r>
        <w:rPr>
          <w:noProof/>
        </w:rPr>
        <w:lastRenderedPageBreak/>
        <w:drawing>
          <wp:inline distT="0" distB="0" distL="0" distR="0" wp14:anchorId="2DFB2D60" wp14:editId="49CAC569">
            <wp:extent cx="5760720" cy="526351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1EA6" w14:textId="77777777" w:rsidR="00E37749" w:rsidRPr="001F3F51" w:rsidRDefault="00E37749" w:rsidP="00664E9D">
      <w:pPr>
        <w:ind w:left="708"/>
      </w:pPr>
    </w:p>
    <w:sectPr w:rsidR="00E37749" w:rsidRPr="001F3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51"/>
    <w:rsid w:val="001F3F51"/>
    <w:rsid w:val="00664E9D"/>
    <w:rsid w:val="00B210BC"/>
    <w:rsid w:val="00E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30BD"/>
  <w15:chartTrackingRefBased/>
  <w15:docId w15:val="{85CE4574-4C87-4388-AA70-ECF856F7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3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3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F3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Tibeau Vandenbroeck</dc:creator>
  <cp:keywords/>
  <dc:description/>
  <cp:lastModifiedBy>Tibeau Vandenbroeck</cp:lastModifiedBy>
  <cp:revision>1</cp:revision>
  <dcterms:created xsi:type="dcterms:W3CDTF">2021-04-23T09:48:00Z</dcterms:created>
  <dcterms:modified xsi:type="dcterms:W3CDTF">2021-04-23T10:27:00Z</dcterms:modified>
</cp:coreProperties>
</file>