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AFBC403" w:rsidR="00A325D0" w:rsidRPr="006B4954" w:rsidRDefault="00AF1BC1"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ED6A7BE" w:rsidR="00A325D0" w:rsidRPr="006B4954" w:rsidRDefault="00A25559" w:rsidP="00A25559">
            <w:pPr>
              <w:suppressAutoHyphens/>
              <w:contextualSpacing/>
              <w:rPr>
                <w:rFonts w:asciiTheme="majorHAnsi" w:hAnsiTheme="majorHAnsi" w:cstheme="majorHAnsi"/>
                <w:szCs w:val="22"/>
              </w:rPr>
            </w:pPr>
            <w:r>
              <w:rPr>
                <w:rFonts w:asciiTheme="majorHAnsi" w:hAnsiTheme="majorHAnsi" w:cstheme="majorHAnsi"/>
                <w:szCs w:val="22"/>
              </w:rPr>
              <w:t>09/09/2025</w:t>
            </w:r>
          </w:p>
        </w:tc>
        <w:tc>
          <w:tcPr>
            <w:tcW w:w="1725" w:type="dxa"/>
          </w:tcPr>
          <w:p w14:paraId="093CD81A" w14:textId="17FDE618" w:rsidR="00A325D0" w:rsidRPr="006B4954" w:rsidRDefault="00A25559" w:rsidP="006B4954">
            <w:pPr>
              <w:suppressAutoHyphens/>
              <w:contextualSpacing/>
              <w:rPr>
                <w:rFonts w:asciiTheme="majorHAnsi" w:hAnsiTheme="majorHAnsi" w:cstheme="majorHAnsi"/>
                <w:szCs w:val="22"/>
              </w:rPr>
            </w:pPr>
            <w:r>
              <w:rPr>
                <w:rFonts w:asciiTheme="majorHAnsi" w:hAnsiTheme="majorHAnsi" w:cstheme="majorHAnsi"/>
                <w:szCs w:val="22"/>
              </w:rPr>
              <w:t>Quinn Vana</w:t>
            </w:r>
          </w:p>
        </w:tc>
        <w:tc>
          <w:tcPr>
            <w:tcW w:w="5109" w:type="dxa"/>
          </w:tcPr>
          <w:p w14:paraId="7E3B24A0" w14:textId="1C310B98" w:rsidR="00A325D0" w:rsidRPr="006B4954" w:rsidRDefault="00AF1BC1" w:rsidP="006B4954">
            <w:pPr>
              <w:suppressAutoHyphens/>
              <w:contextualSpacing/>
              <w:rPr>
                <w:rFonts w:asciiTheme="majorHAnsi" w:hAnsiTheme="majorHAnsi" w:cstheme="majorHAnsi"/>
                <w:szCs w:val="22"/>
              </w:rPr>
            </w:pPr>
            <w:r>
              <w:t>Initial draft of software design document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3642A080" w:rsidR="007B28D2" w:rsidRDefault="00AF1BC1" w:rsidP="00987146">
      <w:r>
        <w:t xml:space="preserve">The Gaming Room wants to extend its Android game Draw It or Lose It to a web-based, multi-platform experience. The solution is a distributed web application that exposes a RESTful API for game management and a real-time channel for gameplay events. Core domain objects (Game, Team, and Player) derive from a common Entity base that enforces unique identifiers and names. A singleton </w:t>
      </w:r>
      <w:proofErr w:type="spellStart"/>
      <w:r>
        <w:t>GameService</w:t>
      </w:r>
      <w:proofErr w:type="spellEnd"/>
      <w:r>
        <w:t xml:space="preserve"> coordinates creation and lookup of entities, guarantees that only one service instance manages state in memory, and persists authoritative data to a backing store. Uniqueness of game and team names is enforced using iterator-based lookups over in-memory collections before inserts. The delivery plan begins with a Java service layer that implements these patterns, followed by a thin web client that connects over HTTPS and </w:t>
      </w:r>
      <w:proofErr w:type="spellStart"/>
      <w:r>
        <w:t>WebSockets</w:t>
      </w:r>
      <w:proofErr w:type="spellEnd"/>
      <w:r>
        <w:t>. This approach scales horizontally, supports multiple device types, and preserves fast one-minute rounds with sub-second updates.</w:t>
      </w:r>
    </w:p>
    <w:p w14:paraId="35141CF3" w14:textId="77777777" w:rsidR="00AF1BC1" w:rsidRDefault="00AF1BC1"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38C8711A" w14:textId="77777777" w:rsidR="00AF1BC1" w:rsidRPr="00AF1BC1" w:rsidRDefault="00AF1BC1" w:rsidP="00AF1BC1">
      <w:pPr>
        <w:spacing w:before="100" w:beforeAutospacing="1" w:after="100" w:afterAutospacing="1"/>
        <w:rPr>
          <w:rFonts w:ascii="Times New Roman" w:eastAsia="Times New Roman" w:hAnsi="Times New Roman" w:cs="Times New Roman"/>
          <w:sz w:val="24"/>
        </w:rPr>
      </w:pPr>
      <w:r w:rsidRPr="00AF1BC1">
        <w:rPr>
          <w:rFonts w:ascii="Times New Roman" w:eastAsia="Times New Roman" w:hAnsi="Times New Roman" w:cs="Times New Roman"/>
          <w:bCs/>
          <w:sz w:val="24"/>
        </w:rPr>
        <w:t>Business</w:t>
      </w:r>
    </w:p>
    <w:p w14:paraId="7CA7C77C" w14:textId="77777777" w:rsidR="00AF1BC1" w:rsidRPr="00AF1BC1" w:rsidRDefault="00AF1BC1" w:rsidP="00AF1BC1">
      <w:pPr>
        <w:numPr>
          <w:ilvl w:val="0"/>
          <w:numId w:val="8"/>
        </w:numPr>
        <w:spacing w:before="100" w:beforeAutospacing="1" w:after="100" w:afterAutospacing="1"/>
        <w:rPr>
          <w:rFonts w:ascii="Times New Roman" w:eastAsia="Times New Roman" w:hAnsi="Times New Roman" w:cs="Times New Roman"/>
          <w:sz w:val="24"/>
        </w:rPr>
      </w:pPr>
      <w:r w:rsidRPr="00AF1BC1">
        <w:rPr>
          <w:rFonts w:ascii="Times New Roman" w:eastAsia="Times New Roman" w:hAnsi="Times New Roman" w:cs="Times New Roman"/>
          <w:sz w:val="24"/>
        </w:rPr>
        <w:t>Deliver a browser-based version of Draw It or Lose It for multiple platforms</w:t>
      </w:r>
    </w:p>
    <w:p w14:paraId="4B9CE678" w14:textId="77777777" w:rsidR="00AF1BC1" w:rsidRPr="00AF1BC1" w:rsidRDefault="00AF1BC1" w:rsidP="00AF1BC1">
      <w:pPr>
        <w:numPr>
          <w:ilvl w:val="0"/>
          <w:numId w:val="8"/>
        </w:numPr>
        <w:spacing w:before="100" w:beforeAutospacing="1" w:after="100" w:afterAutospacing="1"/>
        <w:rPr>
          <w:rFonts w:ascii="Times New Roman" w:eastAsia="Times New Roman" w:hAnsi="Times New Roman" w:cs="Times New Roman"/>
          <w:sz w:val="24"/>
        </w:rPr>
      </w:pPr>
      <w:r w:rsidRPr="00AF1BC1">
        <w:rPr>
          <w:rFonts w:ascii="Times New Roman" w:eastAsia="Times New Roman" w:hAnsi="Times New Roman" w:cs="Times New Roman"/>
          <w:sz w:val="24"/>
        </w:rPr>
        <w:t>Support multiple teams per game and multiple players per team</w:t>
      </w:r>
    </w:p>
    <w:p w14:paraId="5D425E56" w14:textId="77777777" w:rsidR="00AF1BC1" w:rsidRPr="00AF1BC1" w:rsidRDefault="00AF1BC1" w:rsidP="00AF1BC1">
      <w:pPr>
        <w:numPr>
          <w:ilvl w:val="0"/>
          <w:numId w:val="8"/>
        </w:numPr>
        <w:spacing w:before="100" w:beforeAutospacing="1" w:after="100" w:afterAutospacing="1"/>
        <w:rPr>
          <w:rFonts w:ascii="Times New Roman" w:eastAsia="Times New Roman" w:hAnsi="Times New Roman" w:cs="Times New Roman"/>
          <w:sz w:val="24"/>
        </w:rPr>
      </w:pPr>
      <w:r w:rsidRPr="00AF1BC1">
        <w:rPr>
          <w:rFonts w:ascii="Times New Roman" w:eastAsia="Times New Roman" w:hAnsi="Times New Roman" w:cs="Times New Roman"/>
          <w:sz w:val="24"/>
        </w:rPr>
        <w:t>Allow users to check if a game or team name is available</w:t>
      </w:r>
    </w:p>
    <w:p w14:paraId="5629F3CA" w14:textId="77777777" w:rsidR="00AF1BC1" w:rsidRPr="00AF1BC1" w:rsidRDefault="00AF1BC1" w:rsidP="00AF1BC1">
      <w:pPr>
        <w:numPr>
          <w:ilvl w:val="0"/>
          <w:numId w:val="8"/>
        </w:numPr>
        <w:spacing w:before="100" w:beforeAutospacing="1" w:after="100" w:afterAutospacing="1"/>
        <w:rPr>
          <w:rFonts w:ascii="Times New Roman" w:eastAsia="Times New Roman" w:hAnsi="Times New Roman" w:cs="Times New Roman"/>
          <w:sz w:val="24"/>
        </w:rPr>
      </w:pPr>
      <w:r w:rsidRPr="00AF1BC1">
        <w:rPr>
          <w:rFonts w:ascii="Times New Roman" w:eastAsia="Times New Roman" w:hAnsi="Times New Roman" w:cs="Times New Roman"/>
          <w:sz w:val="24"/>
        </w:rPr>
        <w:t>Provide fast, fair, one-minute rounds with drawings revealed over time</w:t>
      </w:r>
    </w:p>
    <w:p w14:paraId="227A7177" w14:textId="77777777" w:rsidR="00AF1BC1" w:rsidRPr="00AF1BC1" w:rsidRDefault="00AF1BC1" w:rsidP="00AF1BC1">
      <w:pPr>
        <w:spacing w:before="100" w:beforeAutospacing="1" w:after="100" w:afterAutospacing="1"/>
        <w:rPr>
          <w:rFonts w:ascii="Times New Roman" w:eastAsia="Times New Roman" w:hAnsi="Times New Roman" w:cs="Times New Roman"/>
          <w:sz w:val="24"/>
        </w:rPr>
      </w:pPr>
      <w:r w:rsidRPr="00AF1BC1">
        <w:rPr>
          <w:rFonts w:ascii="Times New Roman" w:eastAsia="Times New Roman" w:hAnsi="Times New Roman" w:cs="Times New Roman"/>
          <w:bCs/>
          <w:sz w:val="24"/>
        </w:rPr>
        <w:t>Technical</w:t>
      </w:r>
    </w:p>
    <w:p w14:paraId="4E5F96FB" w14:textId="77777777" w:rsidR="00AF1BC1" w:rsidRPr="00AF1BC1" w:rsidRDefault="00AF1BC1" w:rsidP="00AF1BC1">
      <w:pPr>
        <w:numPr>
          <w:ilvl w:val="0"/>
          <w:numId w:val="9"/>
        </w:numPr>
        <w:spacing w:before="100" w:beforeAutospacing="1" w:after="100" w:afterAutospacing="1"/>
        <w:rPr>
          <w:rFonts w:ascii="Times New Roman" w:eastAsia="Times New Roman" w:hAnsi="Times New Roman" w:cs="Times New Roman"/>
          <w:sz w:val="24"/>
        </w:rPr>
      </w:pPr>
      <w:r w:rsidRPr="00AF1BC1">
        <w:rPr>
          <w:rFonts w:ascii="Times New Roman" w:eastAsia="Times New Roman" w:hAnsi="Times New Roman" w:cs="Times New Roman"/>
          <w:sz w:val="24"/>
        </w:rPr>
        <w:t xml:space="preserve">Only one active </w:t>
      </w:r>
      <w:proofErr w:type="spellStart"/>
      <w:r w:rsidRPr="00AF1BC1">
        <w:rPr>
          <w:rFonts w:ascii="Times New Roman" w:eastAsia="Times New Roman" w:hAnsi="Times New Roman" w:cs="Times New Roman"/>
          <w:sz w:val="24"/>
        </w:rPr>
        <w:t>GameService</w:t>
      </w:r>
      <w:proofErr w:type="spellEnd"/>
      <w:r w:rsidRPr="00AF1BC1">
        <w:rPr>
          <w:rFonts w:ascii="Times New Roman" w:eastAsia="Times New Roman" w:hAnsi="Times New Roman" w:cs="Times New Roman"/>
          <w:sz w:val="24"/>
        </w:rPr>
        <w:t xml:space="preserve"> instance manages in-memory state</w:t>
      </w:r>
    </w:p>
    <w:p w14:paraId="442FF03A" w14:textId="77777777" w:rsidR="00AF1BC1" w:rsidRPr="00AF1BC1" w:rsidRDefault="00AF1BC1" w:rsidP="00AF1BC1">
      <w:pPr>
        <w:numPr>
          <w:ilvl w:val="0"/>
          <w:numId w:val="9"/>
        </w:numPr>
        <w:spacing w:before="100" w:beforeAutospacing="1" w:after="100" w:afterAutospacing="1"/>
        <w:rPr>
          <w:rFonts w:ascii="Times New Roman" w:eastAsia="Times New Roman" w:hAnsi="Times New Roman" w:cs="Times New Roman"/>
          <w:sz w:val="24"/>
        </w:rPr>
      </w:pPr>
      <w:r w:rsidRPr="00AF1BC1">
        <w:rPr>
          <w:rFonts w:ascii="Times New Roman" w:eastAsia="Times New Roman" w:hAnsi="Times New Roman" w:cs="Times New Roman"/>
          <w:sz w:val="24"/>
        </w:rPr>
        <w:t>Unique identifiers for every Game, Team, and Player</w:t>
      </w:r>
    </w:p>
    <w:p w14:paraId="7E1FC120" w14:textId="77777777" w:rsidR="00AF1BC1" w:rsidRPr="00AF1BC1" w:rsidRDefault="00AF1BC1" w:rsidP="00AF1BC1">
      <w:pPr>
        <w:numPr>
          <w:ilvl w:val="0"/>
          <w:numId w:val="9"/>
        </w:numPr>
        <w:spacing w:before="100" w:beforeAutospacing="1" w:after="100" w:afterAutospacing="1"/>
        <w:rPr>
          <w:rFonts w:ascii="Times New Roman" w:eastAsia="Times New Roman" w:hAnsi="Times New Roman" w:cs="Times New Roman"/>
          <w:sz w:val="24"/>
        </w:rPr>
      </w:pPr>
      <w:r w:rsidRPr="00AF1BC1">
        <w:rPr>
          <w:rFonts w:ascii="Times New Roman" w:eastAsia="Times New Roman" w:hAnsi="Times New Roman" w:cs="Times New Roman"/>
          <w:sz w:val="24"/>
        </w:rPr>
        <w:t>Game and Team names must be unique within their scopes</w:t>
      </w:r>
    </w:p>
    <w:p w14:paraId="2340E396" w14:textId="77777777" w:rsidR="00AF1BC1" w:rsidRPr="00AF1BC1" w:rsidRDefault="00AF1BC1" w:rsidP="00AF1BC1">
      <w:pPr>
        <w:numPr>
          <w:ilvl w:val="0"/>
          <w:numId w:val="9"/>
        </w:numPr>
        <w:spacing w:before="100" w:beforeAutospacing="1" w:after="100" w:afterAutospacing="1"/>
        <w:rPr>
          <w:rFonts w:ascii="Times New Roman" w:eastAsia="Times New Roman" w:hAnsi="Times New Roman" w:cs="Times New Roman"/>
          <w:sz w:val="24"/>
        </w:rPr>
      </w:pPr>
      <w:r w:rsidRPr="00AF1BC1">
        <w:rPr>
          <w:rFonts w:ascii="Times New Roman" w:eastAsia="Times New Roman" w:hAnsi="Times New Roman" w:cs="Times New Roman"/>
          <w:sz w:val="24"/>
        </w:rPr>
        <w:t xml:space="preserve">Use iterator-based traversal for </w:t>
      </w:r>
      <w:proofErr w:type="gramStart"/>
      <w:r w:rsidRPr="00AF1BC1">
        <w:rPr>
          <w:rFonts w:ascii="Times New Roman" w:eastAsia="Times New Roman" w:hAnsi="Times New Roman" w:cs="Times New Roman"/>
          <w:sz w:val="24"/>
        </w:rPr>
        <w:t>add</w:t>
      </w:r>
      <w:proofErr w:type="gramEnd"/>
      <w:r w:rsidRPr="00AF1BC1">
        <w:rPr>
          <w:rFonts w:ascii="Times New Roman" w:eastAsia="Times New Roman" w:hAnsi="Times New Roman" w:cs="Times New Roman"/>
          <w:sz w:val="24"/>
        </w:rPr>
        <w:t xml:space="preserve"> and </w:t>
      </w:r>
      <w:proofErr w:type="gramStart"/>
      <w:r w:rsidRPr="00AF1BC1">
        <w:rPr>
          <w:rFonts w:ascii="Times New Roman" w:eastAsia="Times New Roman" w:hAnsi="Times New Roman" w:cs="Times New Roman"/>
          <w:sz w:val="24"/>
        </w:rPr>
        <w:t>get</w:t>
      </w:r>
      <w:proofErr w:type="gramEnd"/>
      <w:r w:rsidRPr="00AF1BC1">
        <w:rPr>
          <w:rFonts w:ascii="Times New Roman" w:eastAsia="Times New Roman" w:hAnsi="Times New Roman" w:cs="Times New Roman"/>
          <w:sz w:val="24"/>
        </w:rPr>
        <w:t xml:space="preserve"> operations that check uniqueness</w:t>
      </w:r>
    </w:p>
    <w:p w14:paraId="0B67A7D2" w14:textId="77777777" w:rsidR="00AF1BC1" w:rsidRPr="00AF1BC1" w:rsidRDefault="00AF1BC1" w:rsidP="00AF1BC1">
      <w:pPr>
        <w:numPr>
          <w:ilvl w:val="0"/>
          <w:numId w:val="9"/>
        </w:numPr>
        <w:spacing w:before="100" w:beforeAutospacing="1" w:after="100" w:afterAutospacing="1"/>
        <w:rPr>
          <w:rFonts w:ascii="Times New Roman" w:eastAsia="Times New Roman" w:hAnsi="Times New Roman" w:cs="Times New Roman"/>
          <w:sz w:val="24"/>
        </w:rPr>
      </w:pPr>
      <w:r w:rsidRPr="00AF1BC1">
        <w:rPr>
          <w:rFonts w:ascii="Times New Roman" w:eastAsia="Times New Roman" w:hAnsi="Times New Roman" w:cs="Times New Roman"/>
          <w:sz w:val="24"/>
        </w:rPr>
        <w:t>Use an Entity base class with shared fields id and name</w:t>
      </w:r>
    </w:p>
    <w:p w14:paraId="229DCADA" w14:textId="77777777" w:rsidR="00AF1BC1" w:rsidRPr="00AF1BC1" w:rsidRDefault="00AF1BC1" w:rsidP="00AF1BC1">
      <w:pPr>
        <w:numPr>
          <w:ilvl w:val="0"/>
          <w:numId w:val="9"/>
        </w:numPr>
        <w:spacing w:before="100" w:beforeAutospacing="1" w:after="100" w:afterAutospacing="1"/>
        <w:rPr>
          <w:rFonts w:ascii="Times New Roman" w:eastAsia="Times New Roman" w:hAnsi="Times New Roman" w:cs="Times New Roman"/>
          <w:sz w:val="24"/>
        </w:rPr>
      </w:pPr>
      <w:r w:rsidRPr="00AF1BC1">
        <w:rPr>
          <w:rFonts w:ascii="Times New Roman" w:eastAsia="Times New Roman" w:hAnsi="Times New Roman" w:cs="Times New Roman"/>
          <w:sz w:val="24"/>
        </w:rPr>
        <w:t>Prepare for deployment on common server operating systems and consumption by modern browsers</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24786B73" w14:textId="77777777" w:rsidR="00AF1BC1" w:rsidRPr="00AF1BC1" w:rsidRDefault="00AF1BC1" w:rsidP="00AF1BC1">
      <w:pPr>
        <w:spacing w:before="100" w:beforeAutospacing="1" w:after="100" w:afterAutospacing="1"/>
        <w:rPr>
          <w:rFonts w:ascii="Times New Roman" w:eastAsia="Times New Roman" w:hAnsi="Times New Roman" w:cs="Times New Roman"/>
          <w:sz w:val="24"/>
        </w:rPr>
      </w:pPr>
      <w:proofErr w:type="gramStart"/>
      <w:r w:rsidRPr="00AF1BC1">
        <w:rPr>
          <w:rFonts w:ascii="Times New Roman" w:eastAsia="Times New Roman" w:hAnsi="Symbol" w:cs="Times New Roman"/>
          <w:sz w:val="24"/>
        </w:rPr>
        <w:t></w:t>
      </w:r>
      <w:r w:rsidRPr="00AF1BC1">
        <w:rPr>
          <w:rFonts w:ascii="Times New Roman" w:eastAsia="Times New Roman" w:hAnsi="Times New Roman" w:cs="Times New Roman"/>
          <w:sz w:val="24"/>
        </w:rPr>
        <w:t xml:space="preserve">  </w:t>
      </w:r>
      <w:r w:rsidRPr="00AF1BC1">
        <w:rPr>
          <w:rFonts w:ascii="Times New Roman" w:eastAsia="Times New Roman" w:hAnsi="Times New Roman" w:cs="Times New Roman"/>
          <w:bCs/>
          <w:sz w:val="24"/>
        </w:rPr>
        <w:t>Distributed</w:t>
      </w:r>
      <w:proofErr w:type="gramEnd"/>
      <w:r w:rsidRPr="00AF1BC1">
        <w:rPr>
          <w:rFonts w:ascii="Times New Roman" w:eastAsia="Times New Roman" w:hAnsi="Times New Roman" w:cs="Times New Roman"/>
          <w:bCs/>
          <w:sz w:val="24"/>
        </w:rPr>
        <w:t xml:space="preserve"> web environment</w:t>
      </w:r>
      <w:r w:rsidRPr="00AF1BC1">
        <w:rPr>
          <w:rFonts w:ascii="Times New Roman" w:eastAsia="Times New Roman" w:hAnsi="Times New Roman" w:cs="Times New Roman"/>
          <w:sz w:val="24"/>
        </w:rPr>
        <w:t>: Multiple stateless app servers may run behind a load balancer. Shared state must be persisted in a database or cache. Concurrency control is required to avoid duplicate names during races.</w:t>
      </w:r>
    </w:p>
    <w:p w14:paraId="3ABEE3E8" w14:textId="77777777" w:rsidR="00AF1BC1" w:rsidRPr="00AF1BC1" w:rsidRDefault="00AF1BC1" w:rsidP="00AF1BC1">
      <w:pPr>
        <w:spacing w:before="100" w:beforeAutospacing="1" w:after="100" w:afterAutospacing="1"/>
        <w:rPr>
          <w:rFonts w:ascii="Times New Roman" w:eastAsia="Times New Roman" w:hAnsi="Times New Roman" w:cs="Times New Roman"/>
          <w:sz w:val="24"/>
        </w:rPr>
      </w:pPr>
      <w:proofErr w:type="gramStart"/>
      <w:r w:rsidRPr="00AF1BC1">
        <w:rPr>
          <w:rFonts w:ascii="Times New Roman" w:eastAsia="Times New Roman" w:hAnsi="Symbol" w:cs="Times New Roman"/>
          <w:sz w:val="24"/>
        </w:rPr>
        <w:t></w:t>
      </w:r>
      <w:r w:rsidRPr="00AF1BC1">
        <w:rPr>
          <w:rFonts w:ascii="Times New Roman" w:eastAsia="Times New Roman" w:hAnsi="Times New Roman" w:cs="Times New Roman"/>
          <w:sz w:val="24"/>
        </w:rPr>
        <w:t xml:space="preserve">  </w:t>
      </w:r>
      <w:r w:rsidRPr="00AF1BC1">
        <w:rPr>
          <w:rFonts w:ascii="Times New Roman" w:eastAsia="Times New Roman" w:hAnsi="Times New Roman" w:cs="Times New Roman"/>
          <w:bCs/>
          <w:sz w:val="24"/>
        </w:rPr>
        <w:t>Real</w:t>
      </w:r>
      <w:proofErr w:type="gramEnd"/>
      <w:r w:rsidRPr="00AF1BC1">
        <w:rPr>
          <w:rFonts w:ascii="Times New Roman" w:eastAsia="Times New Roman" w:hAnsi="Times New Roman" w:cs="Times New Roman"/>
          <w:bCs/>
          <w:sz w:val="24"/>
        </w:rPr>
        <w:t>-time play</w:t>
      </w:r>
      <w:r w:rsidRPr="00AF1BC1">
        <w:rPr>
          <w:rFonts w:ascii="Times New Roman" w:eastAsia="Times New Roman" w:hAnsi="Times New Roman" w:cs="Times New Roman"/>
          <w:sz w:val="24"/>
        </w:rPr>
        <w:t xml:space="preserve">: Rounds last one minute and drawings progress to full at 30 seconds. Timers must be authoritative on the server and broadcast via </w:t>
      </w:r>
      <w:proofErr w:type="spellStart"/>
      <w:r w:rsidRPr="00AF1BC1">
        <w:rPr>
          <w:rFonts w:ascii="Times New Roman" w:eastAsia="Times New Roman" w:hAnsi="Times New Roman" w:cs="Times New Roman"/>
          <w:sz w:val="24"/>
        </w:rPr>
        <w:t>WebSockets</w:t>
      </w:r>
      <w:proofErr w:type="spellEnd"/>
      <w:r w:rsidRPr="00AF1BC1">
        <w:rPr>
          <w:rFonts w:ascii="Times New Roman" w:eastAsia="Times New Roman" w:hAnsi="Times New Roman" w:cs="Times New Roman"/>
          <w:sz w:val="24"/>
        </w:rPr>
        <w:t xml:space="preserve"> or Server-Sent Events. Clients reconcile clock drift using server timestamps.</w:t>
      </w:r>
    </w:p>
    <w:p w14:paraId="483A1FE9" w14:textId="77777777" w:rsidR="00AF1BC1" w:rsidRPr="00AF1BC1" w:rsidRDefault="00AF1BC1" w:rsidP="00AF1BC1">
      <w:pPr>
        <w:spacing w:before="100" w:beforeAutospacing="1" w:after="100" w:afterAutospacing="1"/>
        <w:rPr>
          <w:rFonts w:ascii="Times New Roman" w:eastAsia="Times New Roman" w:hAnsi="Times New Roman" w:cs="Times New Roman"/>
          <w:sz w:val="24"/>
        </w:rPr>
      </w:pPr>
      <w:proofErr w:type="gramStart"/>
      <w:r w:rsidRPr="00AF1BC1">
        <w:rPr>
          <w:rFonts w:ascii="Times New Roman" w:eastAsia="Times New Roman" w:hAnsi="Symbol" w:cs="Times New Roman"/>
          <w:sz w:val="24"/>
        </w:rPr>
        <w:t></w:t>
      </w:r>
      <w:r w:rsidRPr="00AF1BC1">
        <w:rPr>
          <w:rFonts w:ascii="Times New Roman" w:eastAsia="Times New Roman" w:hAnsi="Times New Roman" w:cs="Times New Roman"/>
          <w:sz w:val="24"/>
        </w:rPr>
        <w:t xml:space="preserve">  </w:t>
      </w:r>
      <w:r w:rsidRPr="00AF1BC1">
        <w:rPr>
          <w:rFonts w:ascii="Times New Roman" w:eastAsia="Times New Roman" w:hAnsi="Times New Roman" w:cs="Times New Roman"/>
          <w:bCs/>
          <w:sz w:val="24"/>
        </w:rPr>
        <w:t>Scalability</w:t>
      </w:r>
      <w:proofErr w:type="gramEnd"/>
      <w:r w:rsidRPr="00AF1BC1">
        <w:rPr>
          <w:rFonts w:ascii="Times New Roman" w:eastAsia="Times New Roman" w:hAnsi="Times New Roman" w:cs="Times New Roman"/>
          <w:sz w:val="24"/>
        </w:rPr>
        <w:t xml:space="preserve">: Horizontal scaling requires stateless endpoints and external session storage. APIs should be idempotent and use optimistic locking for </w:t>
      </w:r>
      <w:proofErr w:type="gramStart"/>
      <w:r w:rsidRPr="00AF1BC1">
        <w:rPr>
          <w:rFonts w:ascii="Times New Roman" w:eastAsia="Times New Roman" w:hAnsi="Times New Roman" w:cs="Times New Roman"/>
          <w:sz w:val="24"/>
        </w:rPr>
        <w:t>create</w:t>
      </w:r>
      <w:proofErr w:type="gramEnd"/>
      <w:r w:rsidRPr="00AF1BC1">
        <w:rPr>
          <w:rFonts w:ascii="Times New Roman" w:eastAsia="Times New Roman" w:hAnsi="Times New Roman" w:cs="Times New Roman"/>
          <w:sz w:val="24"/>
        </w:rPr>
        <w:t xml:space="preserve"> and </w:t>
      </w:r>
      <w:proofErr w:type="gramStart"/>
      <w:r w:rsidRPr="00AF1BC1">
        <w:rPr>
          <w:rFonts w:ascii="Times New Roman" w:eastAsia="Times New Roman" w:hAnsi="Times New Roman" w:cs="Times New Roman"/>
          <w:sz w:val="24"/>
        </w:rPr>
        <w:t>update</w:t>
      </w:r>
      <w:proofErr w:type="gramEnd"/>
      <w:r w:rsidRPr="00AF1BC1">
        <w:rPr>
          <w:rFonts w:ascii="Times New Roman" w:eastAsia="Times New Roman" w:hAnsi="Times New Roman" w:cs="Times New Roman"/>
          <w:sz w:val="24"/>
        </w:rPr>
        <w:t xml:space="preserve"> flows.</w:t>
      </w:r>
    </w:p>
    <w:p w14:paraId="78E7054F" w14:textId="77777777" w:rsidR="00AF1BC1" w:rsidRPr="00AF1BC1" w:rsidRDefault="00AF1BC1" w:rsidP="00AF1BC1">
      <w:pPr>
        <w:spacing w:before="100" w:beforeAutospacing="1" w:after="100" w:afterAutospacing="1"/>
        <w:rPr>
          <w:rFonts w:ascii="Times New Roman" w:eastAsia="Times New Roman" w:hAnsi="Times New Roman" w:cs="Times New Roman"/>
          <w:sz w:val="24"/>
        </w:rPr>
      </w:pPr>
      <w:proofErr w:type="gramStart"/>
      <w:r w:rsidRPr="00AF1BC1">
        <w:rPr>
          <w:rFonts w:ascii="Times New Roman" w:eastAsia="Times New Roman" w:hAnsi="Symbol" w:cs="Times New Roman"/>
          <w:sz w:val="24"/>
        </w:rPr>
        <w:lastRenderedPageBreak/>
        <w:t></w:t>
      </w:r>
      <w:r w:rsidRPr="00AF1BC1">
        <w:rPr>
          <w:rFonts w:ascii="Times New Roman" w:eastAsia="Times New Roman" w:hAnsi="Times New Roman" w:cs="Times New Roman"/>
          <w:sz w:val="24"/>
        </w:rPr>
        <w:t xml:space="preserve">  </w:t>
      </w:r>
      <w:r w:rsidRPr="00AF1BC1">
        <w:rPr>
          <w:rFonts w:ascii="Times New Roman" w:eastAsia="Times New Roman" w:hAnsi="Times New Roman" w:cs="Times New Roman"/>
          <w:bCs/>
          <w:sz w:val="24"/>
        </w:rPr>
        <w:t>Uniqueness</w:t>
      </w:r>
      <w:proofErr w:type="gramEnd"/>
      <w:r w:rsidRPr="00AF1BC1">
        <w:rPr>
          <w:rFonts w:ascii="Times New Roman" w:eastAsia="Times New Roman" w:hAnsi="Times New Roman" w:cs="Times New Roman"/>
          <w:bCs/>
          <w:sz w:val="24"/>
        </w:rPr>
        <w:t xml:space="preserve"> guarantees</w:t>
      </w:r>
      <w:r w:rsidRPr="00AF1BC1">
        <w:rPr>
          <w:rFonts w:ascii="Times New Roman" w:eastAsia="Times New Roman" w:hAnsi="Times New Roman" w:cs="Times New Roman"/>
          <w:sz w:val="24"/>
        </w:rPr>
        <w:t>: Name uniqueness checks must be atomic at the store level using unique indexes or transactions.</w:t>
      </w:r>
    </w:p>
    <w:p w14:paraId="51C39578" w14:textId="77777777" w:rsidR="00AF1BC1" w:rsidRPr="00AF1BC1" w:rsidRDefault="00AF1BC1" w:rsidP="00AF1BC1">
      <w:pPr>
        <w:spacing w:before="100" w:beforeAutospacing="1" w:after="100" w:afterAutospacing="1"/>
        <w:rPr>
          <w:rFonts w:ascii="Times New Roman" w:eastAsia="Times New Roman" w:hAnsi="Times New Roman" w:cs="Times New Roman"/>
          <w:sz w:val="24"/>
        </w:rPr>
      </w:pPr>
      <w:proofErr w:type="gramStart"/>
      <w:r w:rsidRPr="00AF1BC1">
        <w:rPr>
          <w:rFonts w:ascii="Times New Roman" w:eastAsia="Times New Roman" w:hAnsi="Symbol" w:cs="Times New Roman"/>
          <w:sz w:val="24"/>
        </w:rPr>
        <w:t></w:t>
      </w:r>
      <w:r w:rsidRPr="00AF1BC1">
        <w:rPr>
          <w:rFonts w:ascii="Times New Roman" w:eastAsia="Times New Roman" w:hAnsi="Times New Roman" w:cs="Times New Roman"/>
          <w:sz w:val="24"/>
        </w:rPr>
        <w:t xml:space="preserve">  </w:t>
      </w:r>
      <w:r w:rsidRPr="00AF1BC1">
        <w:rPr>
          <w:rFonts w:ascii="Times New Roman" w:eastAsia="Times New Roman" w:hAnsi="Times New Roman" w:cs="Times New Roman"/>
          <w:bCs/>
          <w:sz w:val="24"/>
        </w:rPr>
        <w:t>Single</w:t>
      </w:r>
      <w:proofErr w:type="gramEnd"/>
      <w:r w:rsidRPr="00AF1BC1">
        <w:rPr>
          <w:rFonts w:ascii="Times New Roman" w:eastAsia="Times New Roman" w:hAnsi="Times New Roman" w:cs="Times New Roman"/>
          <w:bCs/>
          <w:sz w:val="24"/>
        </w:rPr>
        <w:t xml:space="preserve"> service instance (logical)</w:t>
      </w:r>
      <w:r w:rsidRPr="00AF1BC1">
        <w:rPr>
          <w:rFonts w:ascii="Times New Roman" w:eastAsia="Times New Roman" w:hAnsi="Times New Roman" w:cs="Times New Roman"/>
          <w:sz w:val="24"/>
        </w:rPr>
        <w:t xml:space="preserve">: The singleton pattern ensures one </w:t>
      </w:r>
      <w:proofErr w:type="spellStart"/>
      <w:r w:rsidRPr="00AF1BC1">
        <w:rPr>
          <w:rFonts w:ascii="Times New Roman" w:eastAsia="Times New Roman" w:hAnsi="Times New Roman" w:cs="Times New Roman"/>
          <w:sz w:val="24"/>
        </w:rPr>
        <w:t>GameService</w:t>
      </w:r>
      <w:proofErr w:type="spellEnd"/>
      <w:r w:rsidRPr="00AF1BC1">
        <w:rPr>
          <w:rFonts w:ascii="Times New Roman" w:eastAsia="Times New Roman" w:hAnsi="Times New Roman" w:cs="Times New Roman"/>
          <w:sz w:val="24"/>
        </w:rPr>
        <w:t xml:space="preserve"> per process. In a cluster, the database enforces uniqueness across all nodes.</w:t>
      </w:r>
    </w:p>
    <w:p w14:paraId="5749FA7A" w14:textId="77777777" w:rsidR="00AF1BC1" w:rsidRPr="00AF1BC1" w:rsidRDefault="00AF1BC1" w:rsidP="00AF1BC1">
      <w:pPr>
        <w:spacing w:before="100" w:beforeAutospacing="1" w:after="100" w:afterAutospacing="1"/>
        <w:rPr>
          <w:rFonts w:ascii="Times New Roman" w:eastAsia="Times New Roman" w:hAnsi="Times New Roman" w:cs="Times New Roman"/>
          <w:sz w:val="24"/>
        </w:rPr>
      </w:pPr>
      <w:proofErr w:type="gramStart"/>
      <w:r w:rsidRPr="00AF1BC1">
        <w:rPr>
          <w:rFonts w:ascii="Times New Roman" w:eastAsia="Times New Roman" w:hAnsi="Symbol" w:cs="Times New Roman"/>
          <w:sz w:val="24"/>
        </w:rPr>
        <w:t></w:t>
      </w:r>
      <w:r w:rsidRPr="00AF1BC1">
        <w:rPr>
          <w:rFonts w:ascii="Times New Roman" w:eastAsia="Times New Roman" w:hAnsi="Times New Roman" w:cs="Times New Roman"/>
          <w:sz w:val="24"/>
        </w:rPr>
        <w:t xml:space="preserve">  </w:t>
      </w:r>
      <w:r w:rsidRPr="00AF1BC1">
        <w:rPr>
          <w:rFonts w:ascii="Times New Roman" w:eastAsia="Times New Roman" w:hAnsi="Times New Roman" w:cs="Times New Roman"/>
          <w:bCs/>
          <w:sz w:val="24"/>
        </w:rPr>
        <w:t>Security</w:t>
      </w:r>
      <w:proofErr w:type="gramEnd"/>
      <w:r w:rsidRPr="00AF1BC1">
        <w:rPr>
          <w:rFonts w:ascii="Times New Roman" w:eastAsia="Times New Roman" w:hAnsi="Times New Roman" w:cs="Times New Roman"/>
          <w:bCs/>
          <w:sz w:val="24"/>
        </w:rPr>
        <w:t xml:space="preserve"> and privacy</w:t>
      </w:r>
      <w:r w:rsidRPr="00AF1BC1">
        <w:rPr>
          <w:rFonts w:ascii="Times New Roman" w:eastAsia="Times New Roman" w:hAnsi="Times New Roman" w:cs="Times New Roman"/>
          <w:sz w:val="24"/>
        </w:rPr>
        <w:t>: All traffic must use TLS. Input validation, sanitized logs, least-privilege keys, and rate limiting protect the game and its users.</w:t>
      </w:r>
    </w:p>
    <w:p w14:paraId="4C1B0B03" w14:textId="77777777" w:rsidR="00AF1BC1" w:rsidRPr="00AF1BC1" w:rsidRDefault="00AF1BC1" w:rsidP="00AF1BC1">
      <w:pPr>
        <w:spacing w:before="100" w:beforeAutospacing="1" w:after="100" w:afterAutospacing="1"/>
        <w:rPr>
          <w:rFonts w:ascii="Times New Roman" w:eastAsia="Times New Roman" w:hAnsi="Times New Roman" w:cs="Times New Roman"/>
          <w:sz w:val="24"/>
        </w:rPr>
      </w:pPr>
      <w:proofErr w:type="gramStart"/>
      <w:r w:rsidRPr="00AF1BC1">
        <w:rPr>
          <w:rFonts w:ascii="Times New Roman" w:eastAsia="Times New Roman" w:hAnsi="Symbol" w:cs="Times New Roman"/>
          <w:sz w:val="24"/>
        </w:rPr>
        <w:t></w:t>
      </w:r>
      <w:r w:rsidRPr="00AF1BC1">
        <w:rPr>
          <w:rFonts w:ascii="Times New Roman" w:eastAsia="Times New Roman" w:hAnsi="Times New Roman" w:cs="Times New Roman"/>
          <w:sz w:val="24"/>
        </w:rPr>
        <w:t xml:space="preserve">  </w:t>
      </w:r>
      <w:r w:rsidRPr="00AF1BC1">
        <w:rPr>
          <w:rFonts w:ascii="Times New Roman" w:eastAsia="Times New Roman" w:hAnsi="Times New Roman" w:cs="Times New Roman"/>
          <w:bCs/>
          <w:sz w:val="24"/>
        </w:rPr>
        <w:t>Portability</w:t>
      </w:r>
      <w:proofErr w:type="gramEnd"/>
      <w:r w:rsidRPr="00AF1BC1">
        <w:rPr>
          <w:rFonts w:ascii="Times New Roman" w:eastAsia="Times New Roman" w:hAnsi="Times New Roman" w:cs="Times New Roman"/>
          <w:sz w:val="24"/>
        </w:rPr>
        <w:t xml:space="preserve">: Java 17+ with minimal dependencies allows deployment on Linux, Windows, and macOS servers. Clients target modern </w:t>
      </w:r>
      <w:proofErr w:type="gramStart"/>
      <w:r w:rsidRPr="00AF1BC1">
        <w:rPr>
          <w:rFonts w:ascii="Times New Roman" w:eastAsia="Times New Roman" w:hAnsi="Times New Roman" w:cs="Times New Roman"/>
          <w:sz w:val="24"/>
        </w:rPr>
        <w:t>desktop</w:t>
      </w:r>
      <w:proofErr w:type="gramEnd"/>
      <w:r w:rsidRPr="00AF1BC1">
        <w:rPr>
          <w:rFonts w:ascii="Times New Roman" w:eastAsia="Times New Roman" w:hAnsi="Times New Roman" w:cs="Times New Roman"/>
          <w:sz w:val="24"/>
        </w:rPr>
        <w:t xml:space="preserve"> and mobile browsers.</w:t>
      </w:r>
    </w:p>
    <w:p w14:paraId="4482531F" w14:textId="77777777" w:rsidR="00AF1BC1" w:rsidRPr="00AF1BC1" w:rsidRDefault="00AF1BC1" w:rsidP="00AF1BC1">
      <w:pPr>
        <w:spacing w:before="100" w:beforeAutospacing="1" w:after="100" w:afterAutospacing="1"/>
        <w:rPr>
          <w:rFonts w:ascii="Times New Roman" w:eastAsia="Times New Roman" w:hAnsi="Times New Roman" w:cs="Times New Roman"/>
          <w:sz w:val="24"/>
        </w:rPr>
      </w:pPr>
      <w:proofErr w:type="gramStart"/>
      <w:r w:rsidRPr="00AF1BC1">
        <w:rPr>
          <w:rFonts w:ascii="Times New Roman" w:eastAsia="Times New Roman" w:hAnsi="Symbol" w:cs="Times New Roman"/>
          <w:sz w:val="24"/>
        </w:rPr>
        <w:t></w:t>
      </w:r>
      <w:r w:rsidRPr="00AF1BC1">
        <w:rPr>
          <w:rFonts w:ascii="Times New Roman" w:eastAsia="Times New Roman" w:hAnsi="Times New Roman" w:cs="Times New Roman"/>
          <w:sz w:val="24"/>
        </w:rPr>
        <w:t xml:space="preserve">  </w:t>
      </w:r>
      <w:r w:rsidRPr="00AF1BC1">
        <w:rPr>
          <w:rFonts w:ascii="Times New Roman" w:eastAsia="Times New Roman" w:hAnsi="Times New Roman" w:cs="Times New Roman"/>
          <w:bCs/>
          <w:sz w:val="24"/>
        </w:rPr>
        <w:t>Reliability</w:t>
      </w:r>
      <w:proofErr w:type="gramEnd"/>
      <w:r w:rsidRPr="00AF1BC1">
        <w:rPr>
          <w:rFonts w:ascii="Times New Roman" w:eastAsia="Times New Roman" w:hAnsi="Times New Roman" w:cs="Times New Roman"/>
          <w:sz w:val="24"/>
        </w:rPr>
        <w:t>: The system must handle disconnects and retries. If a server fails mid-round, another instance reconstructs game state from the database.</w:t>
      </w:r>
    </w:p>
    <w:p w14:paraId="692847A5" w14:textId="4614BBE0" w:rsidR="00A325D0" w:rsidRPr="006B4954" w:rsidRDefault="00A325D0" w:rsidP="006B4954">
      <w:pPr>
        <w:suppressAutoHyphens/>
        <w:contextualSpacing/>
        <w:rPr>
          <w:rFonts w:asciiTheme="majorHAnsi" w:hAnsiTheme="majorHAnsi" w:cstheme="majorHAnsi"/>
          <w:szCs w:val="22"/>
        </w:rPr>
      </w:pP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45C651AB" w14:textId="77777777" w:rsidR="00AF1BC1" w:rsidRPr="00AF1BC1" w:rsidRDefault="00AF1BC1" w:rsidP="00AF1BC1">
      <w:pPr>
        <w:spacing w:before="100" w:beforeAutospacing="1" w:after="100" w:afterAutospacing="1"/>
        <w:rPr>
          <w:rFonts w:ascii="Times New Roman" w:eastAsia="Times New Roman" w:hAnsi="Times New Roman" w:cs="Times New Roman"/>
          <w:sz w:val="24"/>
        </w:rPr>
      </w:pPr>
      <w:proofErr w:type="gramStart"/>
      <w:r w:rsidRPr="00AF1BC1">
        <w:rPr>
          <w:rFonts w:ascii="Times New Roman" w:eastAsia="Times New Roman" w:hAnsi="Times New Roman" w:cs="Times New Roman"/>
          <w:sz w:val="24"/>
        </w:rPr>
        <w:t>The UML</w:t>
      </w:r>
      <w:proofErr w:type="gramEnd"/>
      <w:r w:rsidRPr="00AF1BC1">
        <w:rPr>
          <w:rFonts w:ascii="Times New Roman" w:eastAsia="Times New Roman" w:hAnsi="Times New Roman" w:cs="Times New Roman"/>
          <w:sz w:val="24"/>
        </w:rPr>
        <w:t xml:space="preserve"> shows an Entity base class with attributes id and name. Game, Team, and Player inherit from Entity, so all share identity and naming behavior. A Game aggregates one or more Team objects. A Team aggregates one or more Player objects. Associations are composition-like: when a Game ends, its Teams and Players are released with it.</w:t>
      </w:r>
    </w:p>
    <w:p w14:paraId="6437E409" w14:textId="77777777" w:rsidR="00AF1BC1" w:rsidRPr="00AF1BC1" w:rsidRDefault="00AF1BC1" w:rsidP="00AF1BC1">
      <w:pPr>
        <w:spacing w:before="100" w:beforeAutospacing="1" w:after="100" w:afterAutospacing="1"/>
        <w:rPr>
          <w:rFonts w:ascii="Times New Roman" w:eastAsia="Times New Roman" w:hAnsi="Times New Roman" w:cs="Times New Roman"/>
          <w:sz w:val="24"/>
        </w:rPr>
      </w:pPr>
      <w:r w:rsidRPr="00AF1BC1">
        <w:rPr>
          <w:rFonts w:ascii="Times New Roman" w:eastAsia="Times New Roman" w:hAnsi="Times New Roman" w:cs="Times New Roman"/>
          <w:sz w:val="24"/>
        </w:rPr>
        <w:t>Object-oriented principles applied:</w:t>
      </w:r>
    </w:p>
    <w:p w14:paraId="4F342215" w14:textId="77777777" w:rsidR="00AF1BC1" w:rsidRPr="00AF1BC1" w:rsidRDefault="00AF1BC1" w:rsidP="00AF1BC1">
      <w:pPr>
        <w:numPr>
          <w:ilvl w:val="0"/>
          <w:numId w:val="10"/>
        </w:numPr>
        <w:spacing w:before="100" w:beforeAutospacing="1" w:after="100" w:afterAutospacing="1"/>
        <w:rPr>
          <w:rFonts w:ascii="Times New Roman" w:eastAsia="Times New Roman" w:hAnsi="Times New Roman" w:cs="Times New Roman"/>
          <w:sz w:val="24"/>
        </w:rPr>
      </w:pPr>
      <w:r w:rsidRPr="00AF1BC1">
        <w:rPr>
          <w:rFonts w:ascii="Times New Roman" w:eastAsia="Times New Roman" w:hAnsi="Times New Roman" w:cs="Times New Roman"/>
          <w:bCs/>
          <w:sz w:val="24"/>
        </w:rPr>
        <w:t>Inheritance</w:t>
      </w:r>
      <w:r w:rsidRPr="00AF1BC1">
        <w:rPr>
          <w:rFonts w:ascii="Times New Roman" w:eastAsia="Times New Roman" w:hAnsi="Times New Roman" w:cs="Times New Roman"/>
          <w:sz w:val="24"/>
        </w:rPr>
        <w:t>: Entity to Game, Team, and Player eliminates duplication of id and name</w:t>
      </w:r>
    </w:p>
    <w:p w14:paraId="1E0C604A" w14:textId="77777777" w:rsidR="00AF1BC1" w:rsidRPr="00AF1BC1" w:rsidRDefault="00AF1BC1" w:rsidP="00AF1BC1">
      <w:pPr>
        <w:numPr>
          <w:ilvl w:val="0"/>
          <w:numId w:val="10"/>
        </w:numPr>
        <w:spacing w:before="100" w:beforeAutospacing="1" w:after="100" w:afterAutospacing="1"/>
        <w:rPr>
          <w:rFonts w:ascii="Times New Roman" w:eastAsia="Times New Roman" w:hAnsi="Times New Roman" w:cs="Times New Roman"/>
          <w:sz w:val="24"/>
        </w:rPr>
      </w:pPr>
      <w:r w:rsidRPr="00AF1BC1">
        <w:rPr>
          <w:rFonts w:ascii="Times New Roman" w:eastAsia="Times New Roman" w:hAnsi="Times New Roman" w:cs="Times New Roman"/>
          <w:bCs/>
          <w:sz w:val="24"/>
        </w:rPr>
        <w:t>Encapsulation</w:t>
      </w:r>
      <w:r w:rsidRPr="00AF1BC1">
        <w:rPr>
          <w:rFonts w:ascii="Times New Roman" w:eastAsia="Times New Roman" w:hAnsi="Times New Roman" w:cs="Times New Roman"/>
          <w:sz w:val="24"/>
        </w:rPr>
        <w:t xml:space="preserve">: Collections of Teams and Players are exposed via read methods. Mutation is controlled through </w:t>
      </w:r>
      <w:proofErr w:type="spellStart"/>
      <w:r w:rsidRPr="00AF1BC1">
        <w:rPr>
          <w:rFonts w:ascii="Times New Roman" w:eastAsia="Times New Roman" w:hAnsi="Times New Roman" w:cs="Times New Roman"/>
          <w:sz w:val="24"/>
        </w:rPr>
        <w:t>GameService</w:t>
      </w:r>
      <w:proofErr w:type="spellEnd"/>
      <w:r w:rsidRPr="00AF1BC1">
        <w:rPr>
          <w:rFonts w:ascii="Times New Roman" w:eastAsia="Times New Roman" w:hAnsi="Times New Roman" w:cs="Times New Roman"/>
          <w:sz w:val="24"/>
        </w:rPr>
        <w:t xml:space="preserve"> methods that validate uniqueness and invariants</w:t>
      </w:r>
    </w:p>
    <w:p w14:paraId="5BD6B67F" w14:textId="77777777" w:rsidR="00AF1BC1" w:rsidRPr="00AF1BC1" w:rsidRDefault="00AF1BC1" w:rsidP="00AF1BC1">
      <w:pPr>
        <w:numPr>
          <w:ilvl w:val="0"/>
          <w:numId w:val="10"/>
        </w:numPr>
        <w:spacing w:before="100" w:beforeAutospacing="1" w:after="100" w:afterAutospacing="1"/>
        <w:rPr>
          <w:rFonts w:ascii="Times New Roman" w:eastAsia="Times New Roman" w:hAnsi="Times New Roman" w:cs="Times New Roman"/>
          <w:sz w:val="24"/>
        </w:rPr>
      </w:pPr>
      <w:r w:rsidRPr="00AF1BC1">
        <w:rPr>
          <w:rFonts w:ascii="Times New Roman" w:eastAsia="Times New Roman" w:hAnsi="Times New Roman" w:cs="Times New Roman"/>
          <w:bCs/>
          <w:sz w:val="24"/>
        </w:rPr>
        <w:t>Polymorphism</w:t>
      </w:r>
      <w:r w:rsidRPr="00AF1BC1">
        <w:rPr>
          <w:rFonts w:ascii="Times New Roman" w:eastAsia="Times New Roman" w:hAnsi="Times New Roman" w:cs="Times New Roman"/>
          <w:sz w:val="24"/>
        </w:rPr>
        <w:t>: Common Entity operations such as name formatting or validation apply to all subclasses</w:t>
      </w:r>
    </w:p>
    <w:p w14:paraId="57240824" w14:textId="77777777" w:rsidR="00AF1BC1" w:rsidRPr="00AF1BC1" w:rsidRDefault="00AF1BC1" w:rsidP="00AF1BC1">
      <w:pPr>
        <w:numPr>
          <w:ilvl w:val="0"/>
          <w:numId w:val="10"/>
        </w:numPr>
        <w:spacing w:before="100" w:beforeAutospacing="1" w:after="100" w:afterAutospacing="1"/>
        <w:rPr>
          <w:rFonts w:ascii="Times New Roman" w:eastAsia="Times New Roman" w:hAnsi="Times New Roman" w:cs="Times New Roman"/>
          <w:sz w:val="24"/>
        </w:rPr>
      </w:pPr>
      <w:r w:rsidRPr="00AF1BC1">
        <w:rPr>
          <w:rFonts w:ascii="Times New Roman" w:eastAsia="Times New Roman" w:hAnsi="Times New Roman" w:cs="Times New Roman"/>
          <w:bCs/>
          <w:sz w:val="24"/>
        </w:rPr>
        <w:t>Composition</w:t>
      </w:r>
      <w:r w:rsidRPr="00AF1BC1">
        <w:rPr>
          <w:rFonts w:ascii="Times New Roman" w:eastAsia="Times New Roman" w:hAnsi="Times New Roman" w:cs="Times New Roman"/>
          <w:sz w:val="24"/>
        </w:rPr>
        <w:t>: Game has many Teams. Team has many Players. This reflects the problem domain directly</w:t>
      </w:r>
    </w:p>
    <w:p w14:paraId="1C593D66" w14:textId="77777777" w:rsidR="00AF1BC1" w:rsidRPr="00AF1BC1" w:rsidRDefault="00AF1BC1" w:rsidP="00AF1BC1">
      <w:pPr>
        <w:numPr>
          <w:ilvl w:val="0"/>
          <w:numId w:val="10"/>
        </w:numPr>
        <w:spacing w:before="100" w:beforeAutospacing="1" w:after="100" w:afterAutospacing="1"/>
        <w:rPr>
          <w:rFonts w:ascii="Times New Roman" w:eastAsia="Times New Roman" w:hAnsi="Times New Roman" w:cs="Times New Roman"/>
          <w:sz w:val="24"/>
        </w:rPr>
      </w:pPr>
      <w:r w:rsidRPr="00AF1BC1">
        <w:rPr>
          <w:rFonts w:ascii="Times New Roman" w:eastAsia="Times New Roman" w:hAnsi="Times New Roman" w:cs="Times New Roman"/>
          <w:bCs/>
          <w:sz w:val="24"/>
        </w:rPr>
        <w:t>Design Patterns</w:t>
      </w:r>
      <w:r w:rsidRPr="00AF1BC1">
        <w:rPr>
          <w:rFonts w:ascii="Times New Roman" w:eastAsia="Times New Roman" w:hAnsi="Times New Roman" w:cs="Times New Roman"/>
          <w:sz w:val="24"/>
        </w:rPr>
        <w:t>:</w:t>
      </w:r>
    </w:p>
    <w:p w14:paraId="2695303F" w14:textId="77777777" w:rsidR="00AF1BC1" w:rsidRPr="00AF1BC1" w:rsidRDefault="00AF1BC1" w:rsidP="00AF1BC1">
      <w:pPr>
        <w:numPr>
          <w:ilvl w:val="1"/>
          <w:numId w:val="10"/>
        </w:numPr>
        <w:spacing w:before="100" w:beforeAutospacing="1" w:after="100" w:afterAutospacing="1"/>
        <w:rPr>
          <w:rFonts w:ascii="Times New Roman" w:eastAsia="Times New Roman" w:hAnsi="Times New Roman" w:cs="Times New Roman"/>
          <w:sz w:val="24"/>
        </w:rPr>
      </w:pPr>
      <w:r w:rsidRPr="00AF1BC1">
        <w:rPr>
          <w:rFonts w:ascii="Times New Roman" w:eastAsia="Times New Roman" w:hAnsi="Times New Roman" w:cs="Times New Roman"/>
          <w:sz w:val="24"/>
        </w:rPr>
        <w:t xml:space="preserve">Singleton for </w:t>
      </w:r>
      <w:proofErr w:type="spellStart"/>
      <w:r w:rsidRPr="00AF1BC1">
        <w:rPr>
          <w:rFonts w:ascii="Times New Roman" w:eastAsia="Times New Roman" w:hAnsi="Times New Roman" w:cs="Times New Roman"/>
          <w:sz w:val="24"/>
        </w:rPr>
        <w:t>GameService</w:t>
      </w:r>
      <w:proofErr w:type="spellEnd"/>
      <w:r w:rsidRPr="00AF1BC1">
        <w:rPr>
          <w:rFonts w:ascii="Times New Roman" w:eastAsia="Times New Roman" w:hAnsi="Times New Roman" w:cs="Times New Roman"/>
          <w:sz w:val="24"/>
        </w:rPr>
        <w:t xml:space="preserve"> so only one instance manages process-local state</w:t>
      </w:r>
    </w:p>
    <w:p w14:paraId="4468B196" w14:textId="77777777" w:rsidR="00AF1BC1" w:rsidRPr="00AF1BC1" w:rsidRDefault="00AF1BC1" w:rsidP="00AF1BC1">
      <w:pPr>
        <w:numPr>
          <w:ilvl w:val="1"/>
          <w:numId w:val="10"/>
        </w:numPr>
        <w:spacing w:before="100" w:beforeAutospacing="1" w:after="100" w:afterAutospacing="1"/>
        <w:rPr>
          <w:rFonts w:ascii="Times New Roman" w:eastAsia="Times New Roman" w:hAnsi="Times New Roman" w:cs="Times New Roman"/>
          <w:sz w:val="24"/>
        </w:rPr>
      </w:pPr>
      <w:r w:rsidRPr="00AF1BC1">
        <w:rPr>
          <w:rFonts w:ascii="Times New Roman" w:eastAsia="Times New Roman" w:hAnsi="Times New Roman" w:cs="Times New Roman"/>
          <w:sz w:val="24"/>
        </w:rPr>
        <w:t xml:space="preserve">Iterator to traverse collections for </w:t>
      </w:r>
      <w:proofErr w:type="spellStart"/>
      <w:r w:rsidRPr="00AF1BC1">
        <w:rPr>
          <w:rFonts w:ascii="Times New Roman" w:eastAsia="Times New Roman" w:hAnsi="Times New Roman" w:cs="Times New Roman"/>
          <w:sz w:val="24"/>
        </w:rPr>
        <w:t>addGame</w:t>
      </w:r>
      <w:proofErr w:type="spellEnd"/>
      <w:r w:rsidRPr="00AF1BC1">
        <w:rPr>
          <w:rFonts w:ascii="Times New Roman" w:eastAsia="Times New Roman" w:hAnsi="Times New Roman" w:cs="Times New Roman"/>
          <w:sz w:val="24"/>
        </w:rPr>
        <w:t xml:space="preserve">, </w:t>
      </w:r>
      <w:proofErr w:type="spellStart"/>
      <w:r w:rsidRPr="00AF1BC1">
        <w:rPr>
          <w:rFonts w:ascii="Times New Roman" w:eastAsia="Times New Roman" w:hAnsi="Times New Roman" w:cs="Times New Roman"/>
          <w:sz w:val="24"/>
        </w:rPr>
        <w:t>getGame</w:t>
      </w:r>
      <w:proofErr w:type="spellEnd"/>
      <w:r w:rsidRPr="00AF1BC1">
        <w:rPr>
          <w:rFonts w:ascii="Times New Roman" w:eastAsia="Times New Roman" w:hAnsi="Times New Roman" w:cs="Times New Roman"/>
          <w:sz w:val="24"/>
        </w:rPr>
        <w:t xml:space="preserve">, </w:t>
      </w:r>
      <w:proofErr w:type="spellStart"/>
      <w:r w:rsidRPr="00AF1BC1">
        <w:rPr>
          <w:rFonts w:ascii="Times New Roman" w:eastAsia="Times New Roman" w:hAnsi="Times New Roman" w:cs="Times New Roman"/>
          <w:sz w:val="24"/>
        </w:rPr>
        <w:t>addTeam</w:t>
      </w:r>
      <w:proofErr w:type="spellEnd"/>
      <w:r w:rsidRPr="00AF1BC1">
        <w:rPr>
          <w:rFonts w:ascii="Times New Roman" w:eastAsia="Times New Roman" w:hAnsi="Times New Roman" w:cs="Times New Roman"/>
          <w:sz w:val="24"/>
        </w:rPr>
        <w:t xml:space="preserve">, and </w:t>
      </w:r>
      <w:proofErr w:type="spellStart"/>
      <w:r w:rsidRPr="00AF1BC1">
        <w:rPr>
          <w:rFonts w:ascii="Times New Roman" w:eastAsia="Times New Roman" w:hAnsi="Times New Roman" w:cs="Times New Roman"/>
          <w:sz w:val="24"/>
        </w:rPr>
        <w:t>addPlayer</w:t>
      </w:r>
      <w:proofErr w:type="spellEnd"/>
      <w:r w:rsidRPr="00AF1BC1">
        <w:rPr>
          <w:rFonts w:ascii="Times New Roman" w:eastAsia="Times New Roman" w:hAnsi="Times New Roman" w:cs="Times New Roman"/>
          <w:sz w:val="24"/>
        </w:rPr>
        <w:t xml:space="preserve"> while checking name uniqueness before insertion</w:t>
      </w:r>
    </w:p>
    <w:p w14:paraId="7F719304" w14:textId="77777777" w:rsidR="00AF1BC1" w:rsidRPr="00AF1BC1" w:rsidRDefault="00AF1BC1" w:rsidP="00AF1BC1">
      <w:pPr>
        <w:spacing w:before="100" w:beforeAutospacing="1" w:after="100" w:afterAutospacing="1"/>
        <w:rPr>
          <w:rFonts w:ascii="Times New Roman" w:eastAsia="Times New Roman" w:hAnsi="Times New Roman" w:cs="Times New Roman"/>
          <w:sz w:val="24"/>
        </w:rPr>
      </w:pPr>
      <w:r w:rsidRPr="00AF1BC1">
        <w:rPr>
          <w:rFonts w:ascii="Times New Roman" w:eastAsia="Times New Roman" w:hAnsi="Times New Roman" w:cs="Times New Roman"/>
          <w:sz w:val="24"/>
        </w:rPr>
        <w:lastRenderedPageBreak/>
        <w:t>This model supports multiple teams and players, enforces uniqueness through centralized service logic plus database constraints, and ensures consistent identity through the Entity base class.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70D74E65" w:rsidR="00A325D0" w:rsidRPr="006B4954" w:rsidRDefault="00AF1BC1" w:rsidP="006B4954">
            <w:pPr>
              <w:suppressAutoHyphens/>
              <w:contextualSpacing/>
              <w:rPr>
                <w:rFonts w:asciiTheme="majorHAnsi" w:hAnsiTheme="majorHAnsi" w:cstheme="majorHAnsi"/>
                <w:szCs w:val="22"/>
              </w:rPr>
            </w:pPr>
            <w:r>
              <w:t>MacOS offers a stable and user-friendly environment but is not commonly used for server hosting. It supports Java development well and integrates smoothly with cross-platform tools. However, Mac servers are expensive and have limited availability in enterprise hosting. They are better suited for development and testing than for large-scale deployment.</w:t>
            </w:r>
          </w:p>
        </w:tc>
        <w:tc>
          <w:tcPr>
            <w:tcW w:w="1890" w:type="dxa"/>
            <w:tcMar>
              <w:top w:w="0" w:type="dxa"/>
              <w:left w:w="115" w:type="dxa"/>
              <w:bottom w:w="0" w:type="dxa"/>
              <w:right w:w="115" w:type="dxa"/>
            </w:tcMar>
          </w:tcPr>
          <w:p w14:paraId="26FEAA67" w14:textId="4923F089" w:rsidR="00A325D0" w:rsidRPr="006B4954" w:rsidRDefault="00AF1BC1" w:rsidP="006B4954">
            <w:pPr>
              <w:suppressAutoHyphens/>
              <w:contextualSpacing/>
              <w:rPr>
                <w:rFonts w:asciiTheme="majorHAnsi" w:hAnsiTheme="majorHAnsi" w:cstheme="majorHAnsi"/>
                <w:szCs w:val="22"/>
              </w:rPr>
            </w:pPr>
            <w:r>
              <w:t xml:space="preserve">Linux is the most widely used operating system for web servers. It is open-source, highly customizable, and optimized for scalability and performance. Strong community support and compatibility with tools such as Apache, Nginx, and Docker make it ideal for deployment. The main drawback is the steep learning curve for administrators unfamiliar with command-line management, but </w:t>
            </w:r>
            <w:proofErr w:type="gramStart"/>
            <w:r>
              <w:t>overall</w:t>
            </w:r>
            <w:proofErr w:type="gramEnd"/>
            <w:r>
              <w:t xml:space="preserve"> it is the preferred choice for production hosting.</w:t>
            </w:r>
          </w:p>
        </w:tc>
        <w:tc>
          <w:tcPr>
            <w:tcW w:w="1890" w:type="dxa"/>
            <w:tcMar>
              <w:top w:w="0" w:type="dxa"/>
              <w:left w:w="115" w:type="dxa"/>
              <w:bottom w:w="0" w:type="dxa"/>
              <w:right w:w="115" w:type="dxa"/>
            </w:tcMar>
          </w:tcPr>
          <w:p w14:paraId="12DBF5D5" w14:textId="61CF2F3D" w:rsidR="00A325D0" w:rsidRPr="006B4954" w:rsidRDefault="00AF1BC1" w:rsidP="006B4954">
            <w:pPr>
              <w:suppressAutoHyphens/>
              <w:contextualSpacing/>
              <w:rPr>
                <w:rFonts w:asciiTheme="majorHAnsi" w:hAnsiTheme="majorHAnsi" w:cstheme="majorHAnsi"/>
                <w:szCs w:val="22"/>
              </w:rPr>
            </w:pPr>
            <w:r>
              <w:t>Windows Server provides good integration with Microsoft technologies and tools. It is easier to manage for teams already experienced with Windows environments and offers a strong GUI-based administration interface. However, it is more resource-intensive, often requires licensing costs, and may not match Linux performance for high-concurrency web applications. It is a viable option if the client’s ecosystem already relies on Microsoft products.</w:t>
            </w:r>
          </w:p>
        </w:tc>
        <w:tc>
          <w:tcPr>
            <w:tcW w:w="2080" w:type="dxa"/>
            <w:tcMar>
              <w:top w:w="0" w:type="dxa"/>
              <w:left w:w="115" w:type="dxa"/>
              <w:bottom w:w="0" w:type="dxa"/>
              <w:right w:w="115" w:type="dxa"/>
            </w:tcMar>
          </w:tcPr>
          <w:p w14:paraId="1B7299A3" w14:textId="1BBDFA0B" w:rsidR="00A325D0" w:rsidRPr="006B4954" w:rsidRDefault="00CA711C" w:rsidP="006B4954">
            <w:pPr>
              <w:suppressAutoHyphens/>
              <w:contextualSpacing/>
              <w:rPr>
                <w:rFonts w:asciiTheme="majorHAnsi" w:hAnsiTheme="majorHAnsi" w:cstheme="majorHAnsi"/>
                <w:szCs w:val="22"/>
              </w:rPr>
            </w:pPr>
            <w:r w:rsidRPr="00CA711C">
              <w:rPr>
                <w:rFonts w:asciiTheme="majorHAnsi" w:hAnsiTheme="majorHAnsi" w:cstheme="majorHAnsi"/>
                <w:szCs w:val="22"/>
              </w:rPr>
              <w:t>Mobile devices are not used for server hosting. They act only as clients that connect to the web application over HTTPS. All hosting and scaling are handled on the server platform (recommended: Linux).</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503EE1F0" w:rsidR="00A325D0" w:rsidRPr="006B4954" w:rsidRDefault="004E393A" w:rsidP="006B4954">
            <w:pPr>
              <w:suppressAutoHyphens/>
              <w:contextualSpacing/>
              <w:rPr>
                <w:rFonts w:asciiTheme="majorHAnsi" w:hAnsiTheme="majorHAnsi" w:cstheme="majorHAnsi"/>
                <w:szCs w:val="22"/>
              </w:rPr>
            </w:pPr>
            <w:r>
              <w:t>Macs provide strong client-side support with Safari and Chrome browsers, good performance, and stable security updates. A weakness is that some corporate environments do not prioritize macOS compatibility testing.</w:t>
            </w:r>
          </w:p>
        </w:tc>
        <w:tc>
          <w:tcPr>
            <w:tcW w:w="1890" w:type="dxa"/>
            <w:tcMar>
              <w:top w:w="0" w:type="dxa"/>
              <w:left w:w="115" w:type="dxa"/>
              <w:bottom w:w="0" w:type="dxa"/>
              <w:right w:w="115" w:type="dxa"/>
            </w:tcMar>
          </w:tcPr>
          <w:p w14:paraId="71F419DD" w14:textId="0B4A8F71" w:rsidR="00A325D0" w:rsidRPr="006B4954" w:rsidRDefault="004E393A" w:rsidP="006B4954">
            <w:pPr>
              <w:suppressAutoHyphens/>
              <w:contextualSpacing/>
              <w:rPr>
                <w:rFonts w:asciiTheme="majorHAnsi" w:hAnsiTheme="majorHAnsi" w:cstheme="majorHAnsi"/>
                <w:szCs w:val="22"/>
              </w:rPr>
            </w:pPr>
            <w:r>
              <w:t>Linux desktops can access web applications through mainstream browsers like Firefox and Chrome. The advantage is high security and customization. The drawback is low market share among end users, which limits testing priority.</w:t>
            </w:r>
          </w:p>
        </w:tc>
        <w:tc>
          <w:tcPr>
            <w:tcW w:w="1890" w:type="dxa"/>
            <w:tcMar>
              <w:top w:w="0" w:type="dxa"/>
              <w:left w:w="115" w:type="dxa"/>
              <w:bottom w:w="0" w:type="dxa"/>
              <w:right w:w="115" w:type="dxa"/>
            </w:tcMar>
          </w:tcPr>
          <w:p w14:paraId="3C911584" w14:textId="0DC2EF33" w:rsidR="00A325D0" w:rsidRPr="006B4954" w:rsidRDefault="004E393A" w:rsidP="006B4954">
            <w:pPr>
              <w:suppressAutoHyphens/>
              <w:contextualSpacing/>
              <w:rPr>
                <w:rFonts w:asciiTheme="majorHAnsi" w:hAnsiTheme="majorHAnsi" w:cstheme="majorHAnsi"/>
                <w:szCs w:val="22"/>
              </w:rPr>
            </w:pPr>
            <w:r>
              <w:t>Windows is the most common client platform, ensuring maximum compatibility and user familiarity. It supports a wide range of browsers. Weaknesses include frequent security vulnerabilities and the need for consistent patch management.</w:t>
            </w:r>
          </w:p>
        </w:tc>
        <w:tc>
          <w:tcPr>
            <w:tcW w:w="2080" w:type="dxa"/>
            <w:tcMar>
              <w:top w:w="0" w:type="dxa"/>
              <w:left w:w="115" w:type="dxa"/>
              <w:bottom w:w="0" w:type="dxa"/>
              <w:right w:w="115" w:type="dxa"/>
            </w:tcMar>
          </w:tcPr>
          <w:p w14:paraId="24F347E4" w14:textId="62D5A708" w:rsidR="00A325D0" w:rsidRPr="006B4954" w:rsidRDefault="004E393A" w:rsidP="006B4954">
            <w:pPr>
              <w:suppressAutoHyphens/>
              <w:contextualSpacing/>
              <w:rPr>
                <w:rFonts w:asciiTheme="majorHAnsi" w:hAnsiTheme="majorHAnsi" w:cstheme="majorHAnsi"/>
                <w:szCs w:val="22"/>
              </w:rPr>
            </w:pPr>
            <w:r>
              <w:t>Mobile clients are essential for accessibility. They offer convenience, broad adoption, and constant connectivity. Weaknesses include smaller screen sizes, limited input methods, and performance that varies by device and network quality.</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414AD330" w:rsidR="00A325D0" w:rsidRPr="006B4954" w:rsidRDefault="004E393A" w:rsidP="006B4954">
            <w:pPr>
              <w:suppressAutoHyphens/>
              <w:contextualSpacing/>
              <w:rPr>
                <w:rFonts w:asciiTheme="majorHAnsi" w:hAnsiTheme="majorHAnsi" w:cstheme="majorHAnsi"/>
                <w:szCs w:val="22"/>
              </w:rPr>
            </w:pPr>
            <w:r>
              <w:t>Strong for cross-platform development with Java and web frameworks. Integrated development environments like IntelliJ and Eclipse are fully supported. Weakness is cost and limited enterprise hosting options.</w:t>
            </w:r>
          </w:p>
        </w:tc>
        <w:tc>
          <w:tcPr>
            <w:tcW w:w="1890" w:type="dxa"/>
            <w:tcMar>
              <w:top w:w="0" w:type="dxa"/>
              <w:left w:w="115" w:type="dxa"/>
              <w:bottom w:w="0" w:type="dxa"/>
              <w:right w:w="115" w:type="dxa"/>
            </w:tcMar>
          </w:tcPr>
          <w:p w14:paraId="3466B885" w14:textId="67805E21" w:rsidR="00A325D0" w:rsidRPr="006B4954" w:rsidRDefault="004E393A" w:rsidP="006B4954">
            <w:pPr>
              <w:suppressAutoHyphens/>
              <w:contextualSpacing/>
              <w:rPr>
                <w:rFonts w:asciiTheme="majorHAnsi" w:hAnsiTheme="majorHAnsi" w:cstheme="majorHAnsi"/>
                <w:szCs w:val="22"/>
              </w:rPr>
            </w:pPr>
            <w:r>
              <w:t>Ideal for server-side development with native support for Java, Docker, and open-source frameworks. Offers powerful command-line tools. Weakness is a steeper learning curve for developers new to Linux.</w:t>
            </w:r>
          </w:p>
        </w:tc>
        <w:tc>
          <w:tcPr>
            <w:tcW w:w="1890" w:type="dxa"/>
            <w:tcMar>
              <w:top w:w="0" w:type="dxa"/>
              <w:left w:w="115" w:type="dxa"/>
              <w:bottom w:w="0" w:type="dxa"/>
              <w:right w:w="115" w:type="dxa"/>
            </w:tcMar>
          </w:tcPr>
          <w:p w14:paraId="63C1A493" w14:textId="468A5C8A" w:rsidR="00A325D0" w:rsidRPr="006B4954" w:rsidRDefault="004E393A" w:rsidP="006B4954">
            <w:pPr>
              <w:suppressAutoHyphens/>
              <w:contextualSpacing/>
              <w:rPr>
                <w:rFonts w:asciiTheme="majorHAnsi" w:hAnsiTheme="majorHAnsi" w:cstheme="majorHAnsi"/>
                <w:szCs w:val="22"/>
              </w:rPr>
            </w:pPr>
            <w:r>
              <w:t>Excellent integration with Microsoft development tools, including Visual Studio. Wide support for third-party applications. Weakness is higher resource consumption and licensing costs.</w:t>
            </w:r>
          </w:p>
        </w:tc>
        <w:tc>
          <w:tcPr>
            <w:tcW w:w="2080" w:type="dxa"/>
            <w:tcMar>
              <w:top w:w="0" w:type="dxa"/>
              <w:left w:w="115" w:type="dxa"/>
              <w:bottom w:w="0" w:type="dxa"/>
              <w:right w:w="115" w:type="dxa"/>
            </w:tcMar>
          </w:tcPr>
          <w:p w14:paraId="16D38893" w14:textId="3DCA38B8" w:rsidR="00A325D0" w:rsidRPr="006B4954" w:rsidRDefault="004E393A" w:rsidP="006B4954">
            <w:pPr>
              <w:suppressAutoHyphens/>
              <w:contextualSpacing/>
              <w:rPr>
                <w:rFonts w:asciiTheme="majorHAnsi" w:hAnsiTheme="majorHAnsi" w:cstheme="majorHAnsi"/>
                <w:szCs w:val="22"/>
              </w:rPr>
            </w:pPr>
            <w:r>
              <w:t>Limited as development platforms themselves, but essential for testing mobile browser compatibility. Weakness is reliance on simulators and device fragmentation, requiring extensive testing.</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2B408ACA" w:rsidR="00A325D0" w:rsidRPr="006B4954" w:rsidRDefault="00730BFB" w:rsidP="00FD2C32">
      <w:pPr>
        <w:pStyle w:val="List"/>
      </w:pPr>
      <w:r w:rsidRPr="006B4954">
        <w:rPr>
          <w:b/>
        </w:rPr>
        <w:t>Operating Platform</w:t>
      </w:r>
      <w:r w:rsidRPr="006B4954">
        <w:t xml:space="preserve">: </w:t>
      </w:r>
      <w:r w:rsidR="00324A54">
        <w:t>Linux is the recommended operating platform for hosting the Draw It or Lose It web application. It is widely adopted in the server industry, highly stable, and cost-effective due to its open-source licensing. Linux provides strong performance and compatibility with Java-based services and modern frameworks. While Windows and macOS can support development, Linux offers the best balance of scalability, reliability, and affordability for production deployment.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4BB2EA8F" w:rsidR="00A325D0" w:rsidRPr="006B4954" w:rsidRDefault="00730BFB" w:rsidP="00FD2C32">
      <w:pPr>
        <w:pStyle w:val="List"/>
      </w:pPr>
      <w:r w:rsidRPr="006B4954">
        <w:rPr>
          <w:b/>
        </w:rPr>
        <w:t>Operating Systems Architectures</w:t>
      </w:r>
      <w:r w:rsidRPr="006B4954">
        <w:t xml:space="preserve">: </w:t>
      </w:r>
      <w:r w:rsidR="00324A54">
        <w:t>The application should run on a 64-bit Linux architecture to take advantage of modern processors, memory management, and multi-core scaling. A 64-bit environment supports larger memory allocation, which is essential for concurrent gameplay sessions and real-time updates. This architecture also ensures compatibility with modern libraries, security patches, and containerization technologies such as Docker and Kubernetes.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1A44DD18" w:rsidR="00A325D0" w:rsidRPr="006B4954" w:rsidRDefault="00730BFB" w:rsidP="00FD2C32">
      <w:pPr>
        <w:pStyle w:val="List"/>
      </w:pPr>
      <w:r w:rsidRPr="006B4954">
        <w:rPr>
          <w:b/>
        </w:rPr>
        <w:t>Storage Management</w:t>
      </w:r>
      <w:r w:rsidRPr="006B4954">
        <w:t xml:space="preserve">: </w:t>
      </w:r>
      <w:r w:rsidR="00324A54">
        <w:t>A database-backed storage system is recommended to handle persistent data such as game states, team information, and user identities. A relational database like PostgreSQL or MySQL provides strong support for enforcing unique constraints on team and game names. Object storage services can be used for large static assets such as drawings. Storage must also include redundancy and regular backups to maintain reliability and data integrity.</w:t>
      </w:r>
    </w:p>
    <w:p w14:paraId="1689457D" w14:textId="77777777" w:rsidR="00A325D0" w:rsidRPr="006B4954" w:rsidRDefault="00A325D0" w:rsidP="006B4954">
      <w:pPr>
        <w:suppressAutoHyphens/>
        <w:contextualSpacing/>
        <w:rPr>
          <w:rFonts w:asciiTheme="majorHAnsi" w:hAnsiTheme="majorHAnsi" w:cstheme="majorHAnsi"/>
          <w:szCs w:val="22"/>
        </w:rPr>
      </w:pPr>
    </w:p>
    <w:p w14:paraId="2635872A" w14:textId="4E7160B4" w:rsidR="00A325D0" w:rsidRDefault="00730BFB" w:rsidP="004B43F8">
      <w:pPr>
        <w:pStyle w:val="List"/>
      </w:pPr>
      <w:r w:rsidRPr="00324A54">
        <w:rPr>
          <w:b/>
        </w:rPr>
        <w:t>Memory Management</w:t>
      </w:r>
      <w:r w:rsidRPr="006B4954">
        <w:t xml:space="preserve">: </w:t>
      </w:r>
      <w:r w:rsidR="00324A54">
        <w:t>Linux provides robust memory management features, including virtual memory, process isolation, and garbage collection when used with the Java Virtual Machine (JVM). The JVM handles allocation and deallocation of memory for game objects, reducing the risk of memory leaks. Linux also supports tuning for heap size and garbage collection strategies, which helps maintain responsiveness during one-minute game rounds.</w:t>
      </w:r>
    </w:p>
    <w:p w14:paraId="6E97B2A1" w14:textId="43169819" w:rsidR="00324A54" w:rsidRPr="00324A54" w:rsidRDefault="00324A54" w:rsidP="00324A54">
      <w:pPr>
        <w:pStyle w:val="List"/>
        <w:numPr>
          <w:ilvl w:val="0"/>
          <w:numId w:val="0"/>
        </w:numPr>
      </w:pPr>
    </w:p>
    <w:p w14:paraId="00C89F39" w14:textId="074911CB" w:rsidR="00A325D0" w:rsidRDefault="00730BFB" w:rsidP="003618CD">
      <w:pPr>
        <w:pStyle w:val="List"/>
      </w:pPr>
      <w:r w:rsidRPr="00324A54">
        <w:rPr>
          <w:b/>
        </w:rPr>
        <w:t>Distributed Systems and Networks</w:t>
      </w:r>
      <w:r w:rsidRPr="006B4954">
        <w:t xml:space="preserve">: </w:t>
      </w:r>
      <w:r w:rsidR="00324A54">
        <w:t xml:space="preserve">The application should use a distributed, stateless server design with a load balancer directing traffic across multiple Linux servers. This setup allows the game to scale horizontally and remain available even during outages. Real-time communication can be handled using </w:t>
      </w:r>
      <w:proofErr w:type="spellStart"/>
      <w:r w:rsidR="00324A54">
        <w:t>WebSockets</w:t>
      </w:r>
      <w:proofErr w:type="spellEnd"/>
      <w:r w:rsidR="00324A54">
        <w:t xml:space="preserve"> to push updates between the server and clients. Dependencies between servers are minimized by centralizing state in a database and using caching systems such as Redis for fast lookups. This ensures resilience and low latency for players across different platforms.</w:t>
      </w:r>
    </w:p>
    <w:p w14:paraId="193C457B" w14:textId="7B0B8FB0" w:rsidR="00324A54" w:rsidRPr="00324A54" w:rsidRDefault="00324A54" w:rsidP="00324A54">
      <w:pPr>
        <w:pStyle w:val="List"/>
        <w:numPr>
          <w:ilvl w:val="0"/>
          <w:numId w:val="0"/>
        </w:numPr>
      </w:pPr>
    </w:p>
    <w:p w14:paraId="2B90FC64" w14:textId="58AADA30" w:rsidR="00A325D0" w:rsidRPr="006B4954" w:rsidRDefault="00730BFB" w:rsidP="00FD2C32">
      <w:pPr>
        <w:pStyle w:val="List"/>
      </w:pPr>
      <w:r w:rsidRPr="006B4954">
        <w:rPr>
          <w:b/>
        </w:rPr>
        <w:t>Security</w:t>
      </w:r>
      <w:r w:rsidRPr="006B4954">
        <w:t xml:space="preserve">: </w:t>
      </w:r>
      <w:r w:rsidR="00324A54">
        <w:t>Security must be built into all layers of the system. Linux provides strong built-in protections such as file permissions, user access controls, and regular security patches. All client-server communication should use TLS encryption to protect data in transit. Authentication should use secure token-based methods, and user credentials must be stored with hashing and salting. Role-based access controls can ensure that only authorized administrators manage games or teams. Additional measures such as rate limiting and input validation will help protect against denial-of-service attacks and injection exploits.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B68AB" w14:textId="77777777" w:rsidR="009B09EC" w:rsidRDefault="009B09EC">
      <w:r>
        <w:separator/>
      </w:r>
    </w:p>
  </w:endnote>
  <w:endnote w:type="continuationSeparator" w:id="0">
    <w:p w14:paraId="3613302D" w14:textId="77777777" w:rsidR="009B09EC" w:rsidRDefault="009B0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5681C542"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324A54">
      <w:rPr>
        <w:bCs/>
        <w:noProof/>
        <w:color w:val="000000"/>
        <w:szCs w:val="22"/>
      </w:rPr>
      <w:t>2</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86076" w14:textId="77777777" w:rsidR="009B09EC" w:rsidRDefault="009B09EC">
      <w:r>
        <w:separator/>
      </w:r>
    </w:p>
  </w:footnote>
  <w:footnote w:type="continuationSeparator" w:id="0">
    <w:p w14:paraId="1FD9D35A" w14:textId="77777777" w:rsidR="009B09EC" w:rsidRDefault="009B09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626607"/>
    <w:multiLevelType w:val="multilevel"/>
    <w:tmpl w:val="E51C1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F772B6C"/>
    <w:multiLevelType w:val="multilevel"/>
    <w:tmpl w:val="29CC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31CEE"/>
    <w:multiLevelType w:val="multilevel"/>
    <w:tmpl w:val="112C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289481">
    <w:abstractNumId w:val="7"/>
  </w:num>
  <w:num w:numId="2" w16cid:durableId="186061671">
    <w:abstractNumId w:val="5"/>
  </w:num>
  <w:num w:numId="3" w16cid:durableId="318776026">
    <w:abstractNumId w:val="4"/>
  </w:num>
  <w:num w:numId="4" w16cid:durableId="1356735859">
    <w:abstractNumId w:val="3"/>
  </w:num>
  <w:num w:numId="5" w16cid:durableId="1818498587">
    <w:abstractNumId w:val="2"/>
  </w:num>
  <w:num w:numId="6" w16cid:durableId="1830435503">
    <w:abstractNumId w:val="1"/>
  </w:num>
  <w:num w:numId="7" w16cid:durableId="1634098770">
    <w:abstractNumId w:val="0"/>
  </w:num>
  <w:num w:numId="8" w16cid:durableId="40370877">
    <w:abstractNumId w:val="8"/>
  </w:num>
  <w:num w:numId="9" w16cid:durableId="357894721">
    <w:abstractNumId w:val="9"/>
  </w:num>
  <w:num w:numId="10" w16cid:durableId="14367100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101E4"/>
    <w:rsid w:val="002C25EE"/>
    <w:rsid w:val="002D1B79"/>
    <w:rsid w:val="00324A54"/>
    <w:rsid w:val="003723B7"/>
    <w:rsid w:val="004269FD"/>
    <w:rsid w:val="0043672B"/>
    <w:rsid w:val="004C5263"/>
    <w:rsid w:val="004D630E"/>
    <w:rsid w:val="004E393A"/>
    <w:rsid w:val="005E3957"/>
    <w:rsid w:val="005F49E3"/>
    <w:rsid w:val="00691EB9"/>
    <w:rsid w:val="006B4954"/>
    <w:rsid w:val="006D35FE"/>
    <w:rsid w:val="00717FC1"/>
    <w:rsid w:val="00730BFB"/>
    <w:rsid w:val="007B28D2"/>
    <w:rsid w:val="007F3EC1"/>
    <w:rsid w:val="008A485F"/>
    <w:rsid w:val="009649F5"/>
    <w:rsid w:val="00987146"/>
    <w:rsid w:val="009B09EC"/>
    <w:rsid w:val="009C2374"/>
    <w:rsid w:val="00A25559"/>
    <w:rsid w:val="00A325D0"/>
    <w:rsid w:val="00AF1BC1"/>
    <w:rsid w:val="00B20A2D"/>
    <w:rsid w:val="00B902AF"/>
    <w:rsid w:val="00BB4494"/>
    <w:rsid w:val="00BE0509"/>
    <w:rsid w:val="00CA711C"/>
    <w:rsid w:val="00D97062"/>
    <w:rsid w:val="00DF31F2"/>
    <w:rsid w:val="00E0390F"/>
    <w:rsid w:val="00E041A9"/>
    <w:rsid w:val="00E61BA3"/>
    <w:rsid w:val="00E6447B"/>
    <w:rsid w:val="00ED5C8C"/>
    <w:rsid w:val="00F355EE"/>
    <w:rsid w:val="00F53DDC"/>
    <w:rsid w:val="00F63F63"/>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Strong">
    <w:name w:val="Strong"/>
    <w:basedOn w:val="DefaultParagraphFont"/>
    <w:uiPriority w:val="22"/>
    <w:qFormat/>
    <w:rsid w:val="00AF1BC1"/>
    <w:rPr>
      <w:b/>
      <w:bCs/>
    </w:rPr>
  </w:style>
  <w:style w:type="paragraph" w:styleId="ListParagraph">
    <w:name w:val="List Paragraph"/>
    <w:basedOn w:val="Normal"/>
    <w:uiPriority w:val="34"/>
    <w:qFormat/>
    <w:rsid w:val="00324A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690828">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611785427">
      <w:bodyDiv w:val="1"/>
      <w:marLeft w:val="0"/>
      <w:marRight w:val="0"/>
      <w:marTop w:val="0"/>
      <w:marBottom w:val="0"/>
      <w:divBdr>
        <w:top w:val="none" w:sz="0" w:space="0" w:color="auto"/>
        <w:left w:val="none" w:sz="0" w:space="0" w:color="auto"/>
        <w:bottom w:val="none" w:sz="0" w:space="0" w:color="auto"/>
        <w:right w:val="none" w:sz="0" w:space="0" w:color="auto"/>
      </w:divBdr>
    </w:div>
    <w:div w:id="15825658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1987</Words>
  <Characters>11332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Quinn Vana</cp:lastModifiedBy>
  <cp:revision>2</cp:revision>
  <dcterms:created xsi:type="dcterms:W3CDTF">2025-10-16T14:35:00Z</dcterms:created>
  <dcterms:modified xsi:type="dcterms:W3CDTF">2025-10-16T14:35:00Z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