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9171" w14:textId="337B6465" w:rsidR="003850AD" w:rsidRPr="00A86587" w:rsidRDefault="003850AD" w:rsidP="003850AD">
      <w:pPr>
        <w:pStyle w:val="Title"/>
        <w:rPr>
          <w:sz w:val="52"/>
          <w:szCs w:val="52"/>
          <w:lang w:val="en-GB"/>
        </w:rPr>
      </w:pPr>
      <w:r w:rsidRPr="003850AD">
        <w:rPr>
          <w:sz w:val="52"/>
          <w:szCs w:val="52"/>
        </w:rPr>
        <w:t>Case assignment</w:t>
      </w:r>
    </w:p>
    <w:p w14:paraId="6D877B16" w14:textId="7AAE1557" w:rsidR="002106EF" w:rsidRDefault="00A86587" w:rsidP="002106EF">
      <w:pPr>
        <w:pStyle w:val="Subtitle"/>
        <w:rPr>
          <w:lang w:val="en-GB"/>
        </w:rPr>
      </w:pPr>
      <w:r>
        <w:rPr>
          <w:lang w:val="en-GB"/>
        </w:rPr>
        <w:t xml:space="preserve">Advanced </w:t>
      </w:r>
      <w:r w:rsidR="003850AD" w:rsidRPr="002106EF">
        <w:rPr>
          <w:lang w:val="en-GB"/>
        </w:rPr>
        <w:t>Econometrics</w:t>
      </w:r>
      <w:r w:rsidR="00207041">
        <w:rPr>
          <w:lang w:val="en-GB"/>
        </w:rPr>
        <w:t xml:space="preserve">: </w:t>
      </w:r>
      <w:r>
        <w:rPr>
          <w:lang w:val="en-GB"/>
        </w:rPr>
        <w:t>Non-Linear Methods – Part 1</w:t>
      </w:r>
    </w:p>
    <w:p w14:paraId="243D3AF6" w14:textId="4D1B92CE" w:rsidR="00570D60" w:rsidRPr="00570D60" w:rsidRDefault="00570D60" w:rsidP="00570D60">
      <w:pPr>
        <w:rPr>
          <w:rStyle w:val="IntenseEmphasis"/>
          <w:lang w:val="en-GB"/>
        </w:rPr>
      </w:pPr>
      <w:r w:rsidRPr="00570D60">
        <w:rPr>
          <w:rStyle w:val="IntenseEmphasis"/>
        </w:rPr>
        <w:t>Tibo Lachaert</w:t>
      </w:r>
    </w:p>
    <w:p w14:paraId="1B4E4AE1" w14:textId="141AEFA6" w:rsidR="003065DC" w:rsidRPr="003065DC" w:rsidRDefault="003065DC" w:rsidP="003065DC">
      <w:pPr>
        <w:pStyle w:val="Heading1"/>
      </w:pPr>
      <w:r w:rsidRPr="003065DC">
        <w:t>OLS estimation</w:t>
      </w:r>
    </w:p>
    <w:p w14:paraId="65C5C325" w14:textId="08531B11" w:rsidR="003065DC" w:rsidRDefault="003065DC" w:rsidP="003065DC">
      <w:pPr>
        <w:pStyle w:val="Heading1"/>
        <w:rPr>
          <w:lang w:val="fr-BE"/>
        </w:rPr>
      </w:pPr>
      <w:proofErr w:type="spellStart"/>
      <w:r>
        <w:rPr>
          <w:lang w:val="fr-BE"/>
        </w:rPr>
        <w:t>Fixed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effects</w:t>
      </w:r>
      <w:proofErr w:type="spellEnd"/>
      <w:r>
        <w:rPr>
          <w:lang w:val="fr-BE"/>
        </w:rPr>
        <w:t xml:space="preserve"> (FE) estimation</w:t>
      </w:r>
    </w:p>
    <w:p w14:paraId="3C38F9D8" w14:textId="4F0D7049" w:rsidR="003065DC" w:rsidRPr="003065DC" w:rsidRDefault="003065DC" w:rsidP="003065DC">
      <w:pPr>
        <w:pStyle w:val="Heading1"/>
        <w:rPr>
          <w:lang w:val="en-GB"/>
        </w:rPr>
      </w:pPr>
      <w:r w:rsidRPr="003065DC">
        <w:rPr>
          <w:lang w:val="en-GB"/>
        </w:rPr>
        <w:t>Generalized Method of Moments (GMM)</w:t>
      </w:r>
      <w:r>
        <w:rPr>
          <w:lang w:val="en-GB"/>
        </w:rPr>
        <w:t xml:space="preserve"> estimation</w:t>
      </w:r>
    </w:p>
    <w:sectPr w:rsidR="003065DC" w:rsidRPr="003065DC" w:rsidSect="00B3381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FE35" w14:textId="77777777" w:rsidR="00B3381A" w:rsidRDefault="00B3381A" w:rsidP="002106EF">
      <w:pPr>
        <w:spacing w:after="0" w:line="240" w:lineRule="auto"/>
      </w:pPr>
      <w:r>
        <w:separator/>
      </w:r>
    </w:p>
  </w:endnote>
  <w:endnote w:type="continuationSeparator" w:id="0">
    <w:p w14:paraId="27209536" w14:textId="77777777" w:rsidR="00B3381A" w:rsidRDefault="00B3381A" w:rsidP="0021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255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13904" w14:textId="5D77B806" w:rsidR="00406CF9" w:rsidRDefault="00406C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641DB" w14:textId="77777777" w:rsidR="00406CF9" w:rsidRDefault="00406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53EC" w14:textId="77777777" w:rsidR="00B3381A" w:rsidRDefault="00B3381A" w:rsidP="002106EF">
      <w:pPr>
        <w:spacing w:after="0" w:line="240" w:lineRule="auto"/>
      </w:pPr>
      <w:r>
        <w:separator/>
      </w:r>
    </w:p>
  </w:footnote>
  <w:footnote w:type="continuationSeparator" w:id="0">
    <w:p w14:paraId="142370FF" w14:textId="77777777" w:rsidR="00B3381A" w:rsidRDefault="00B3381A" w:rsidP="0021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45D29"/>
    <w:multiLevelType w:val="hybridMultilevel"/>
    <w:tmpl w:val="4A8C56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82E82"/>
    <w:multiLevelType w:val="hybridMultilevel"/>
    <w:tmpl w:val="368624AC"/>
    <w:lvl w:ilvl="0" w:tplc="5FE08B1A"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807226">
    <w:abstractNumId w:val="0"/>
  </w:num>
  <w:num w:numId="2" w16cid:durableId="114439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D"/>
    <w:rsid w:val="00067AC8"/>
    <w:rsid w:val="000E6099"/>
    <w:rsid w:val="001C6A63"/>
    <w:rsid w:val="001F52D8"/>
    <w:rsid w:val="00207041"/>
    <w:rsid w:val="002106EF"/>
    <w:rsid w:val="002A3313"/>
    <w:rsid w:val="002D5B39"/>
    <w:rsid w:val="003065DC"/>
    <w:rsid w:val="003850AD"/>
    <w:rsid w:val="003D6831"/>
    <w:rsid w:val="00406CF9"/>
    <w:rsid w:val="00570D60"/>
    <w:rsid w:val="00602D33"/>
    <w:rsid w:val="006C6AF7"/>
    <w:rsid w:val="008C0F21"/>
    <w:rsid w:val="008E3CEA"/>
    <w:rsid w:val="008F1D03"/>
    <w:rsid w:val="0090579C"/>
    <w:rsid w:val="0091524E"/>
    <w:rsid w:val="00962681"/>
    <w:rsid w:val="009E0A4C"/>
    <w:rsid w:val="00A040FF"/>
    <w:rsid w:val="00A86587"/>
    <w:rsid w:val="00AA72D8"/>
    <w:rsid w:val="00AD4717"/>
    <w:rsid w:val="00B054E8"/>
    <w:rsid w:val="00B14274"/>
    <w:rsid w:val="00B3381A"/>
    <w:rsid w:val="00BA27DD"/>
    <w:rsid w:val="00C82E0F"/>
    <w:rsid w:val="00CF054A"/>
    <w:rsid w:val="00D73A07"/>
    <w:rsid w:val="00E61242"/>
    <w:rsid w:val="00EC66D8"/>
    <w:rsid w:val="00F15669"/>
    <w:rsid w:val="00FA25A1"/>
    <w:rsid w:val="00FC7834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A28F9"/>
  <w15:chartTrackingRefBased/>
  <w15:docId w15:val="{5877AFD9-327B-4530-A88D-9A03285D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AD"/>
  </w:style>
  <w:style w:type="paragraph" w:styleId="Heading1">
    <w:name w:val="heading 1"/>
    <w:basedOn w:val="Normal"/>
    <w:next w:val="Normal"/>
    <w:link w:val="Heading1Char"/>
    <w:uiPriority w:val="9"/>
    <w:qFormat/>
    <w:rsid w:val="003850AD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5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0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50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50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850AD"/>
    <w:rPr>
      <w:b/>
      <w:bCs/>
    </w:rPr>
  </w:style>
  <w:style w:type="character" w:styleId="Emphasis">
    <w:name w:val="Emphasis"/>
    <w:basedOn w:val="DefaultParagraphFont"/>
    <w:uiPriority w:val="20"/>
    <w:qFormat/>
    <w:rsid w:val="003850AD"/>
    <w:rPr>
      <w:i/>
      <w:iCs/>
    </w:rPr>
  </w:style>
  <w:style w:type="paragraph" w:styleId="NoSpacing">
    <w:name w:val="No Spacing"/>
    <w:uiPriority w:val="1"/>
    <w:qFormat/>
    <w:rsid w:val="003850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0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0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50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50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50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850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850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0A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669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F15669"/>
  </w:style>
  <w:style w:type="paragraph" w:styleId="Header">
    <w:name w:val="header"/>
    <w:basedOn w:val="Normal"/>
    <w:link w:val="HeaderChar"/>
    <w:uiPriority w:val="99"/>
    <w:unhideWhenUsed/>
    <w:rsid w:val="0021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EF"/>
  </w:style>
  <w:style w:type="paragraph" w:styleId="Footer">
    <w:name w:val="footer"/>
    <w:basedOn w:val="Normal"/>
    <w:link w:val="FooterChar"/>
    <w:uiPriority w:val="99"/>
    <w:unhideWhenUsed/>
    <w:rsid w:val="002106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Lachaert</dc:creator>
  <cp:keywords/>
  <dc:description/>
  <cp:lastModifiedBy>Tibo Lachaert</cp:lastModifiedBy>
  <cp:revision>15</cp:revision>
  <cp:lastPrinted>2024-01-31T11:33:00Z</cp:lastPrinted>
  <dcterms:created xsi:type="dcterms:W3CDTF">2024-01-26T18:59:00Z</dcterms:created>
  <dcterms:modified xsi:type="dcterms:W3CDTF">2024-02-17T16:47:00Z</dcterms:modified>
</cp:coreProperties>
</file>