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Propuesta de Proyecto: Sistema Automatizado de Seguimiento de Etapa Productiva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Identificación y Justificación del Problema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Título del Proyecto: “Optimización de la Trazabilidad Documental y Seguimiento de la Etapa Productiva en el Centro de Formación mediante Validación Biométrica”.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seguimiento de la etapa productiva depende de procesos manuales, envío de correos electrónicos dispersos y el uso de formatos físicos o digitales (Excel/Word) que el aprendiz gestiona de forma autónoma, generando desorden y pérdida de información.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Críticos Detectados: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Desarticulación:</w:t>
      </w:r>
      <w:r w:rsidDel="00000000" w:rsidR="00000000" w:rsidRPr="00000000">
        <w:rPr>
          <w:rtl w:val="0"/>
        </w:rPr>
        <w:t xml:space="preserve"> No existe un canal único donde el Instructor, el Jefe Inmediato y el Aprendiz converjan en tiempo real.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Certificación:</w:t>
      </w:r>
      <w:r w:rsidDel="00000000" w:rsidR="00000000" w:rsidRPr="00000000">
        <w:rPr>
          <w:rtl w:val="0"/>
        </w:rPr>
        <w:t xml:space="preserve"> Muchos aprendices terminan su tiempo en la empresa pero no logran certificarse a tiempo por bitácoras pendientes o pérdida de contacto con el instructor.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Carga Administrativa</w:t>
      </w:r>
      <w:r w:rsidDel="00000000" w:rsidR="00000000" w:rsidRPr="00000000">
        <w:rPr>
          <w:rtl w:val="0"/>
        </w:rPr>
        <w:t xml:space="preserve">: El instructor invierte más tiempo en la recolección de papeles que en el asesoramiento técnico del aprendiz.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Falta de Alertas</w:t>
      </w:r>
      <w:r w:rsidDel="00000000" w:rsidR="00000000" w:rsidRPr="00000000">
        <w:rPr>
          <w:rtl w:val="0"/>
        </w:rPr>
        <w:t xml:space="preserve">: Ausencia de un sistema de "semáforo" que avise proactivamente sobre riesgos de deserción o vencimientos de ARL/EPS.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Definición de Requerimientos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Requerimientos Funcionales (Lo que hace el sistema)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Gestión de Perfiles Tripartitos: Creación de cuentas para Aprendiz (carga de datos), Instructor (revisión y visitas) y Conformador/Empresa (validación de funciones).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Generador Automatizado de Bitácoras (GFPI-F-023</w:t>
      </w:r>
      <w:r w:rsidDel="00000000" w:rsidR="00000000" w:rsidRPr="00000000">
        <w:rPr>
          <w:rtl w:val="0"/>
        </w:rPr>
        <w:t xml:space="preserve">): El sistema precarga los datos básicos y permite que el aprendiz sólo llene las actividades quincenales, generando el PDF oficial automáticamente.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de Seguimiento de Visitas:</w:t>
      </w:r>
      <w:r w:rsidDel="00000000" w:rsidR="00000000" w:rsidRPr="00000000">
        <w:rPr>
          <w:rtl w:val="0"/>
        </w:rPr>
        <w:t xml:space="preserve"> Agenda digital para programar las 3 visitas obligatorias y registrar el acta digital de cumplimiento.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Tablero de Control (Dashboard):</w:t>
      </w:r>
      <w:r w:rsidDel="00000000" w:rsidR="00000000" w:rsidRPr="00000000">
        <w:rPr>
          <w:rtl w:val="0"/>
        </w:rPr>
        <w:t xml:space="preserve"> Visualización gráfica del progreso (ej. "Llevas el 45% de tus horas cumplidas").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Repositorio de Documentos de Soporte:</w:t>
      </w:r>
      <w:r w:rsidDel="00000000" w:rsidR="00000000" w:rsidRPr="00000000">
        <w:rPr>
          <w:rtl w:val="0"/>
        </w:rPr>
        <w:t xml:space="preserve"> Espacio seguro para alojar Contrato de Aprendizaje, certificado de EPS y ARL.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de Notificaciones:</w:t>
      </w:r>
      <w:r w:rsidDel="00000000" w:rsidR="00000000" w:rsidRPr="00000000">
        <w:rPr>
          <w:rtl w:val="0"/>
        </w:rPr>
        <w:t xml:space="preserve"> Avisos automáticos vía Push o Email 3 días antes de cada vencimiento de bitácora.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Requerimientos No Funcionales (Calidad y Seguridad)</w:t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Seguridad de Datos:</w:t>
      </w:r>
      <w:r w:rsidDel="00000000" w:rsidR="00000000" w:rsidRPr="00000000">
        <w:rPr>
          <w:rtl w:val="0"/>
        </w:rPr>
        <w:t xml:space="preserve"> Garantía de privacidad para que cada instructor visualice únicamente a sus aprendices asignados.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Acceso 24/7 mediante una interfaz Web Responsive adaptada a cualquier dispositivo.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  <w:t xml:space="preserve">: Diseño intuitivo pensado para jefes de empresa que requieren procesos rápidos y sin complicaciones.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3.Innovación: Sistema de Firma Biométrica y Cero Papel</w:t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Para eliminar la logística de "Imprimir -&gt; Firmar -&gt; Escanear", el software integrará un módulo de Validación Biométrica Multi-Factor, otorgando validez legal y digital al documento desde su origen.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Funcionamiento del Módulo de Firma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Generación del Documento: El sistema consolida la información en un PDF interno basado en el estándar institucional.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Notificación de Firma:</w:t>
      </w:r>
      <w:r w:rsidDel="00000000" w:rsidR="00000000" w:rsidRPr="00000000">
        <w:rPr>
          <w:rtl w:val="0"/>
        </w:rPr>
        <w:t xml:space="preserve"> Envío de alerta inmediata al celular del Jefe Inmediato o Instructor.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Validación Biométrica</w:t>
      </w:r>
      <w:r w:rsidDel="00000000" w:rsidR="00000000" w:rsidRPr="00000000">
        <w:rPr>
          <w:rtl w:val="0"/>
        </w:rPr>
        <w:t xml:space="preserve">: El usuario valida su identidad usando los sensores nativos del smartphone (Escáner Facial o Huella Dactilar - FaceID/TouchID).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 de Seguridad:</w:t>
      </w:r>
      <w:r w:rsidDel="00000000" w:rsidR="00000000" w:rsidRPr="00000000">
        <w:rPr>
          <w:rtl w:val="0"/>
        </w:rPr>
        <w:t xml:space="preserve"> Una vez validada la identidad, el sistema estampa una Firma Digital con Hash Único y sello de tiempo (Timestamp).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Cierre de Documento:</w:t>
      </w:r>
      <w:r w:rsidDel="00000000" w:rsidR="00000000" w:rsidRPr="00000000">
        <w:rPr>
          <w:rtl w:val="0"/>
        </w:rPr>
        <w:t xml:space="preserve"> El PDF se bloquea para ediciones posteriores, garantizando la integridad del reporte.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Beneficios Clave para el SENA</w:t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Impacto Ambiental: Eliminación total del uso de papel y tóner durante los 6 meses de etapa productiva.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Seguridad y No Repudio</w:t>
      </w:r>
      <w:r w:rsidDel="00000000" w:rsidR="00000000" w:rsidRPr="00000000">
        <w:rPr>
          <w:rtl w:val="0"/>
        </w:rPr>
        <w:t xml:space="preserve">: A diferencia de una firma escaneada (fácil de plagiar), la biometría asegura la presencia y aprobación real del jefe de la empresa.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Eficiencia Temporal:</w:t>
      </w:r>
      <w:r w:rsidDel="00000000" w:rsidR="00000000" w:rsidRPr="00000000">
        <w:rPr>
          <w:rtl w:val="0"/>
        </w:rPr>
        <w:t xml:space="preserve"> Reduce un trámite de 2 o 3 días a solo 10 segundos desde un dispositivo móvil.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0"/>
        <w:gridCol w:w="1720"/>
        <w:gridCol w:w="2700"/>
        <w:gridCol w:w="1720"/>
        <w:tblGridChange w:id="0">
          <w:tblGrid>
            <w:gridCol w:w="4420"/>
            <w:gridCol w:w="1720"/>
            <w:gridCol w:w="2700"/>
            <w:gridCol w:w="17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Funcionalidad / Módulo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Coordinadora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Instructor de Seguimiento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Aprendiz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Usuarios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(Crear/Editar perfiles)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171236334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4013394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6519905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Asignación de Instructores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 Aprendices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1300396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134108607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152173857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Carga de Bitácoras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(Informes de avance)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👁️ Solo lectura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👁️ Ver y Comentar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48948517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Validación/Firma de Bitácoras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207183490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40549740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75474173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Reportes de Alerta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(Ej: Aprendiz sin visita)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1809874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52255387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85252822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❌ No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Actualización de Datos de Empresa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👁️ Ver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81914327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213047114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Consulta de Estado Final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(Aprobado/No)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-79888666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sdt>
              <w:sdtPr>
                <w:id w:val="209857246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8"/>
                    <w:szCs w:val="28"/>
                    <w:rtl w:val="0"/>
                  </w:rPr>
                  <w:t xml:space="preserve">✅ Sí</w:t>
                </w:r>
              </w:sdtContent>
            </w:sdt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👁️ Ver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after="80" w:before="28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📊 Matriz de Roles y Permisos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37B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qci5KPWfNbBrIMWaNLo88upw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MDlPbXdSekRhSkRSNTk1OV9PRVAwb2FZT3R2SVgxX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2026-03-25T14:14:00Z</dcterms:created>
  <dc:creator>YEISON</dc:creator>
</cp:coreProperties>
</file>