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104824">
        <w:rPr>
          <w:rFonts w:ascii="Times New Roman" w:eastAsia="標楷體" w:hAnsi="Times New Roman" w:cs="Times New Roman"/>
          <w:color w:val="000000" w:themeColor="text1"/>
          <w:sz w:val="28"/>
        </w:rPr>
        <w:t>-3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104824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</w:t>
      </w:r>
      <w:r w:rsidR="00FC4ABF">
        <w:rPr>
          <w:rFonts w:ascii="Times New Roman" w:eastAsia="標楷體" w:hAnsi="Times New Roman" w:cs="Times New Roman" w:hint="eastAsia"/>
          <w:b/>
          <w:sz w:val="32"/>
          <w:szCs w:val="32"/>
        </w:rPr>
        <w:t>業者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104824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31918" w:rsidRPr="00566B5C" w:rsidRDefault="00FC4ABF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壹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104824" w:rsidRPr="0097462E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E26818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104824" w:rsidRPr="00566B5C" w:rsidTr="00104824">
        <w:trPr>
          <w:trHeight w:val="139"/>
          <w:tblHeader/>
        </w:trPr>
        <w:tc>
          <w:tcPr>
            <w:tcW w:w="8251" w:type="dxa"/>
            <w:vAlign w:val="center"/>
          </w:tcPr>
          <w:p w:rsidR="00104824" w:rsidRPr="00566B5C" w:rsidRDefault="00104824" w:rsidP="00104824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104824" w:rsidRPr="0097462E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A00B5F" w:rsidRDefault="00104824" w:rsidP="00104824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835" w:type="dxa"/>
          </w:tcPr>
          <w:p w:rsidR="00104824" w:rsidRPr="00A00B5F" w:rsidRDefault="00104824" w:rsidP="00104824">
            <w:pPr>
              <w:snapToGrid w:val="0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b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年清管站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</w:tbl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FC4ABF" w:rsidRPr="00566B5C" w:rsidRDefault="00FC4ABF" w:rsidP="00FC4ABF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104824" w:rsidRPr="0097462E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104824" w:rsidRDefault="00104824" w:rsidP="00104824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104824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835" w:type="dxa"/>
          </w:tcPr>
          <w:p w:rsidR="00104824" w:rsidRP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104824" w:rsidRDefault="00104824" w:rsidP="00104824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104824">
              <w:rPr>
                <w:rFonts w:ascii="Times New Roman" w:eastAsia="標楷體" w:hAnsi="Times New Roman" w:cs="Times New Roman"/>
              </w:rPr>
              <w:t>轄區控制室操作</w:t>
            </w:r>
            <w:r w:rsidRPr="00104824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104824" w:rsidRP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104824" w:rsidRDefault="00104824" w:rsidP="00104824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104824">
              <w:rPr>
                <w:rFonts w:ascii="Times New Roman" w:eastAsia="標楷體" w:hAnsi="Times New Roman" w:cs="Times New Roman"/>
              </w:rPr>
              <w:t>控制室異常處理流程</w:t>
            </w:r>
            <w:r w:rsidRPr="00104824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Pr="00104824"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835" w:type="dxa"/>
          </w:tcPr>
          <w:p w:rsidR="00104824" w:rsidRP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104824" w:rsidRDefault="00104824" w:rsidP="00104824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104824">
              <w:rPr>
                <w:rFonts w:ascii="Times New Roman" w:eastAsia="標楷體" w:hAnsi="Times New Roman" w:cs="Times New Roman"/>
              </w:rPr>
              <w:t>控制室個別管線</w:t>
            </w:r>
            <w:r w:rsidRPr="00104824">
              <w:rPr>
                <w:rFonts w:ascii="Times New Roman" w:eastAsia="標楷體" w:hAnsi="Times New Roman" w:cs="Times New Roman"/>
              </w:rPr>
              <w:t>10</w:t>
            </w:r>
            <w:r w:rsidRPr="00104824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104824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104824" w:rsidRP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104824" w:rsidRDefault="00104824" w:rsidP="00104824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104824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104824">
              <w:rPr>
                <w:rFonts w:ascii="Times New Roman" w:eastAsia="標楷體" w:hAnsi="Times New Roman" w:cs="Times New Roman"/>
              </w:rPr>
              <w:t>LDS</w:t>
            </w:r>
            <w:r w:rsidRPr="00104824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835" w:type="dxa"/>
          </w:tcPr>
          <w:p w:rsidR="00104824" w:rsidRPr="00104824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104824" w:rsidRDefault="00104824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br w:type="page"/>
      </w: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104824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104824" w:rsidRPr="0097462E" w:rsidRDefault="00104824" w:rsidP="00104824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104824" w:rsidRPr="00566B5C" w:rsidTr="00104824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104824" w:rsidRPr="00566B5C" w:rsidRDefault="00104824" w:rsidP="00104824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835" w:type="dxa"/>
          </w:tcPr>
          <w:p w:rsidR="00104824" w:rsidRPr="00566B5C" w:rsidRDefault="00104824" w:rsidP="00104824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04824" w:rsidRPr="00104824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1103DB"/>
    <w:multiLevelType w:val="hybridMultilevel"/>
    <w:tmpl w:val="4118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3780A19"/>
    <w:multiLevelType w:val="hybridMultilevel"/>
    <w:tmpl w:val="37E0F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1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5AD31D93"/>
    <w:multiLevelType w:val="hybridMultilevel"/>
    <w:tmpl w:val="86FAC4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E41A00"/>
    <w:multiLevelType w:val="hybridMultilevel"/>
    <w:tmpl w:val="478E96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5"/>
  </w:num>
  <w:num w:numId="6">
    <w:abstractNumId w:val="9"/>
  </w:num>
  <w:num w:numId="7">
    <w:abstractNumId w:val="24"/>
  </w:num>
  <w:num w:numId="8">
    <w:abstractNumId w:val="18"/>
  </w:num>
  <w:num w:numId="9">
    <w:abstractNumId w:val="20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6"/>
  </w:num>
  <w:num w:numId="15">
    <w:abstractNumId w:val="11"/>
  </w:num>
  <w:num w:numId="16">
    <w:abstractNumId w:val="6"/>
  </w:num>
  <w:num w:numId="17">
    <w:abstractNumId w:val="41"/>
  </w:num>
  <w:num w:numId="18">
    <w:abstractNumId w:val="14"/>
  </w:num>
  <w:num w:numId="19">
    <w:abstractNumId w:val="19"/>
  </w:num>
  <w:num w:numId="20">
    <w:abstractNumId w:val="17"/>
  </w:num>
  <w:num w:numId="21">
    <w:abstractNumId w:val="45"/>
  </w:num>
  <w:num w:numId="22">
    <w:abstractNumId w:val="28"/>
  </w:num>
  <w:num w:numId="23">
    <w:abstractNumId w:val="46"/>
  </w:num>
  <w:num w:numId="24">
    <w:abstractNumId w:val="13"/>
  </w:num>
  <w:num w:numId="25">
    <w:abstractNumId w:val="39"/>
  </w:num>
  <w:num w:numId="26">
    <w:abstractNumId w:val="22"/>
  </w:num>
  <w:num w:numId="27">
    <w:abstractNumId w:val="5"/>
  </w:num>
  <w:num w:numId="28">
    <w:abstractNumId w:val="25"/>
  </w:num>
  <w:num w:numId="29">
    <w:abstractNumId w:val="40"/>
  </w:num>
  <w:num w:numId="30">
    <w:abstractNumId w:val="37"/>
  </w:num>
  <w:num w:numId="31">
    <w:abstractNumId w:val="15"/>
  </w:num>
  <w:num w:numId="32">
    <w:abstractNumId w:val="33"/>
  </w:num>
  <w:num w:numId="33">
    <w:abstractNumId w:val="29"/>
  </w:num>
  <w:num w:numId="34">
    <w:abstractNumId w:val="23"/>
  </w:num>
  <w:num w:numId="35">
    <w:abstractNumId w:val="10"/>
  </w:num>
  <w:num w:numId="36">
    <w:abstractNumId w:val="42"/>
  </w:num>
  <w:num w:numId="37">
    <w:abstractNumId w:val="7"/>
  </w:num>
  <w:num w:numId="38">
    <w:abstractNumId w:val="2"/>
  </w:num>
  <w:num w:numId="39">
    <w:abstractNumId w:val="4"/>
  </w:num>
  <w:num w:numId="40">
    <w:abstractNumId w:val="27"/>
  </w:num>
  <w:num w:numId="41">
    <w:abstractNumId w:val="8"/>
  </w:num>
  <w:num w:numId="42">
    <w:abstractNumId w:val="38"/>
  </w:num>
  <w:num w:numId="43">
    <w:abstractNumId w:val="44"/>
  </w:num>
  <w:num w:numId="44">
    <w:abstractNumId w:val="34"/>
  </w:num>
  <w:num w:numId="45">
    <w:abstractNumId w:val="21"/>
  </w:num>
  <w:num w:numId="46">
    <w:abstractNumId w:val="32"/>
  </w:num>
  <w:num w:numId="47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04824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24CA7"/>
    <w:rsid w:val="00F3661F"/>
    <w:rsid w:val="00F74540"/>
    <w:rsid w:val="00F93F5B"/>
    <w:rsid w:val="00FB0E0D"/>
    <w:rsid w:val="00FB4A98"/>
    <w:rsid w:val="00FC4ABF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7BB569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FB6B-5310-4481-80A0-88067F0C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2020-01-07T08:25:00Z</cp:lastPrinted>
  <dcterms:created xsi:type="dcterms:W3CDTF">2023-02-13T02:46:00Z</dcterms:created>
  <dcterms:modified xsi:type="dcterms:W3CDTF">2024-01-29T03:35:00Z</dcterms:modified>
</cp:coreProperties>
</file>