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E31E92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97462E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97462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139"/>
          <w:tblHeader/>
        </w:trPr>
        <w:tc>
          <w:tcPr>
            <w:tcW w:w="8109" w:type="dxa"/>
            <w:vAlign w:val="center"/>
          </w:tcPr>
          <w:p w:rsidR="0097462E" w:rsidRPr="00566B5C" w:rsidRDefault="0097462E" w:rsidP="00A00B5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A669B1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</w:tcPr>
          <w:p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566B5C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相關維護、保養及檢測紀錄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石油海底管線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A669B1">
            <w:pPr>
              <w:numPr>
                <w:ilvl w:val="0"/>
                <w:numId w:val="38"/>
              </w:numPr>
              <w:snapToGrid w:val="0"/>
              <w:ind w:left="636" w:hanging="197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海底管線、</w:t>
            </w:r>
            <w:proofErr w:type="gramStart"/>
            <w:r w:rsidRPr="00566B5C">
              <w:rPr>
                <w:rFonts w:ascii="Times New Roman" w:eastAsia="標楷體" w:hAnsi="Times New Roman" w:cs="Times New Roman"/>
                <w:bCs/>
              </w:rPr>
              <w:t>浮蛇管</w:t>
            </w:r>
            <w:proofErr w:type="gramEnd"/>
            <w:r w:rsidRPr="00566B5C">
              <w:rPr>
                <w:rFonts w:ascii="Times New Roman" w:eastAsia="標楷體" w:hAnsi="Times New Roman" w:cs="Times New Roman"/>
                <w:bCs/>
              </w:rPr>
              <w:t>、外海浮筒</w:t>
            </w:r>
            <w:r w:rsidRPr="00566B5C">
              <w:rPr>
                <w:rFonts w:ascii="Times New Roman" w:eastAsia="標楷體" w:hAnsi="Times New Roman" w:cs="Times New Roman"/>
                <w:b/>
                <w:bCs/>
              </w:rPr>
              <w:t>之</w:t>
            </w:r>
            <w:r w:rsidRPr="00566B5C">
              <w:rPr>
                <w:rFonts w:ascii="Times New Roman" w:eastAsia="標楷體" w:hAnsi="Times New Roman" w:cs="Times New Roman"/>
              </w:rPr>
              <w:t>管理、維護、保養及檢查執行情形紀錄及相關標準作業程序文件</w:t>
            </w:r>
            <w:r w:rsidRPr="00566B5C">
              <w:rPr>
                <w:rFonts w:ascii="Times New Roman" w:eastAsia="標楷體" w:hAnsi="Times New Roman" w:cs="Times New Roman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含卸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油、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業</w:t>
            </w:r>
            <w:r w:rsidRPr="00566B5C">
              <w:rPr>
                <w:rFonts w:ascii="Times New Roman" w:eastAsia="標楷體" w:hAnsi="Times New Roman" w:cs="Times New Roman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此項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僅桃園煉油廠及大林煉油廠南區管線須準備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C74B47" w:rsidRPr="00566B5C" w:rsidRDefault="00C74B47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690997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90997">
              <w:rPr>
                <w:rFonts w:ascii="Times New Roman" w:eastAsia="標楷體" w:hAnsi="Times New Roman" w:cs="Times New Roman" w:hint="eastAsia"/>
              </w:rPr>
              <w:t>各</w:t>
            </w:r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042A0" w:rsidRPr="00566B5C" w:rsidRDefault="00C25182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叁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43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疊分析</w:t>
            </w:r>
          </w:p>
        </w:tc>
        <w:tc>
          <w:tcPr>
            <w:tcW w:w="1977" w:type="dxa"/>
          </w:tcPr>
          <w:p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A669B1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:rsidR="008042A0" w:rsidRPr="00566B5C" w:rsidRDefault="008042A0" w:rsidP="008042A0">
      <w:pPr>
        <w:rPr>
          <w:rFonts w:ascii="Times New Roman" w:hAnsi="Times New Roman" w:cs="Times New Roman"/>
        </w:rPr>
      </w:pPr>
    </w:p>
    <w:p w:rsidR="0097462E" w:rsidRDefault="0097462E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br w:type="page"/>
      </w:r>
    </w:p>
    <w:p w:rsidR="008042A0" w:rsidRPr="00566B5C" w:rsidRDefault="00C25182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lastRenderedPageBreak/>
        <w:t>肆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bookmarkStart w:id="0" w:name="_GoBack"/>
      <w:bookmarkEnd w:id="0"/>
    </w:p>
    <w:p w:rsidR="00566B5C" w:rsidRPr="00566B5C" w:rsidRDefault="00C25182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伍</w:t>
      </w:r>
      <w:r w:rsidR="00566B5C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997" w:rsidRPr="0069099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D9D76F3"/>
    <w:multiLevelType w:val="hybridMultilevel"/>
    <w:tmpl w:val="2A2A0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EA238D4"/>
    <w:multiLevelType w:val="hybridMultilevel"/>
    <w:tmpl w:val="AB0EE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D0796C"/>
    <w:multiLevelType w:val="hybridMultilevel"/>
    <w:tmpl w:val="FF70F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F139E4"/>
    <w:multiLevelType w:val="hybridMultilevel"/>
    <w:tmpl w:val="49326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BD27CE0"/>
    <w:multiLevelType w:val="hybridMultilevel"/>
    <w:tmpl w:val="E0E41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5"/>
  </w:num>
  <w:num w:numId="6">
    <w:abstractNumId w:val="10"/>
  </w:num>
  <w:num w:numId="7">
    <w:abstractNumId w:val="25"/>
  </w:num>
  <w:num w:numId="8">
    <w:abstractNumId w:val="19"/>
  </w:num>
  <w:num w:numId="9">
    <w:abstractNumId w:val="22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8"/>
  </w:num>
  <w:num w:numId="15">
    <w:abstractNumId w:val="12"/>
  </w:num>
  <w:num w:numId="16">
    <w:abstractNumId w:val="7"/>
  </w:num>
  <w:num w:numId="17">
    <w:abstractNumId w:val="41"/>
  </w:num>
  <w:num w:numId="18">
    <w:abstractNumId w:val="14"/>
  </w:num>
  <w:num w:numId="19">
    <w:abstractNumId w:val="20"/>
  </w:num>
  <w:num w:numId="20">
    <w:abstractNumId w:val="18"/>
  </w:num>
  <w:num w:numId="21">
    <w:abstractNumId w:val="45"/>
  </w:num>
  <w:num w:numId="22">
    <w:abstractNumId w:val="30"/>
  </w:num>
  <w:num w:numId="23">
    <w:abstractNumId w:val="47"/>
  </w:num>
  <w:num w:numId="24">
    <w:abstractNumId w:val="13"/>
  </w:num>
  <w:num w:numId="25">
    <w:abstractNumId w:val="39"/>
  </w:num>
  <w:num w:numId="26">
    <w:abstractNumId w:val="23"/>
  </w:num>
  <w:num w:numId="27">
    <w:abstractNumId w:val="5"/>
  </w:num>
  <w:num w:numId="28">
    <w:abstractNumId w:val="26"/>
  </w:num>
  <w:num w:numId="29">
    <w:abstractNumId w:val="40"/>
  </w:num>
  <w:num w:numId="30">
    <w:abstractNumId w:val="37"/>
  </w:num>
  <w:num w:numId="31">
    <w:abstractNumId w:val="15"/>
  </w:num>
  <w:num w:numId="32">
    <w:abstractNumId w:val="34"/>
  </w:num>
  <w:num w:numId="33">
    <w:abstractNumId w:val="31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2"/>
  </w:num>
  <w:num w:numId="39">
    <w:abstractNumId w:val="4"/>
  </w:num>
  <w:num w:numId="40">
    <w:abstractNumId w:val="29"/>
  </w:num>
  <w:num w:numId="41">
    <w:abstractNumId w:val="9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6"/>
  </w:num>
  <w:num w:numId="47">
    <w:abstractNumId w:val="21"/>
  </w:num>
  <w:num w:numId="48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90997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7462E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25182"/>
    <w:rsid w:val="00C315EC"/>
    <w:rsid w:val="00C36AE5"/>
    <w:rsid w:val="00C56A35"/>
    <w:rsid w:val="00C74B47"/>
    <w:rsid w:val="00C84350"/>
    <w:rsid w:val="00C85EC5"/>
    <w:rsid w:val="00C91D10"/>
    <w:rsid w:val="00CB706A"/>
    <w:rsid w:val="00CC0383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3CEA4FA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522E-C337-40A6-A1B5-D462225F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2023-02-13T06:02:00Z</cp:lastPrinted>
  <dcterms:created xsi:type="dcterms:W3CDTF">2024-02-15T01:50:00Z</dcterms:created>
  <dcterms:modified xsi:type="dcterms:W3CDTF">2024-02-15T01:51:00Z</dcterms:modified>
</cp:coreProperties>
</file>