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533D18">
        <w:rPr>
          <w:rFonts w:ascii="Times New Roman" w:eastAsia="標楷體" w:hAnsi="Times New Roman" w:cs="Times New Roman" w:hint="eastAsia"/>
          <w:color w:val="000000" w:themeColor="text1"/>
          <w:sz w:val="28"/>
        </w:rPr>
        <w:t>4</w:t>
      </w:r>
      <w:bookmarkStart w:id="0" w:name="_GoBack"/>
      <w:bookmarkEnd w:id="0"/>
    </w:p>
    <w:p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C75262">
        <w:rPr>
          <w:rFonts w:eastAsia="標楷體"/>
          <w:b/>
          <w:color w:val="000000" w:themeColor="text1"/>
          <w:sz w:val="40"/>
          <w:szCs w:val="40"/>
        </w:rPr>
        <w:t>2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C75262">
        <w:rPr>
          <w:rFonts w:eastAsia="標楷體"/>
          <w:color w:val="000000" w:themeColor="text1"/>
          <w:sz w:val="36"/>
          <w:szCs w:val="36"/>
        </w:rPr>
        <w:t>2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0203F7" w:rsidRPr="00E47D92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  <w:szCs w:val="28"/>
        </w:rPr>
      </w:pPr>
      <w:r w:rsidRPr="00E47D92">
        <w:rPr>
          <w:rFonts w:eastAsia="標楷體"/>
          <w:color w:val="000000" w:themeColor="text1"/>
          <w:sz w:val="28"/>
        </w:rPr>
        <w:t>儲</w:t>
      </w:r>
      <w:r w:rsidR="000C4421">
        <w:rPr>
          <w:rFonts w:eastAsia="標楷體" w:hint="eastAsia"/>
          <w:color w:val="000000" w:themeColor="text1"/>
          <w:sz w:val="28"/>
        </w:rPr>
        <w:t>油設施基本資料</w:t>
      </w:r>
    </w:p>
    <w:p w:rsidR="000C4421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庫區</w:t>
      </w:r>
      <w:r w:rsidRPr="00E47D92">
        <w:rPr>
          <w:rFonts w:eastAsia="標楷體"/>
          <w:color w:val="000000" w:themeColor="text1"/>
          <w:sz w:val="28"/>
        </w:rPr>
        <w:t>基本資料</w:t>
      </w:r>
      <w:r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儲</w:t>
      </w:r>
      <w:r w:rsidR="000203F7" w:rsidRPr="00E47D92">
        <w:rPr>
          <w:rFonts w:eastAsia="標楷體"/>
          <w:color w:val="000000" w:themeColor="text1"/>
          <w:sz w:val="28"/>
        </w:rPr>
        <w:t>槽基本資料</w:t>
      </w:r>
      <w:r w:rsidR="000203F7"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儲槽基礎、壁板、</w:t>
      </w:r>
      <w:proofErr w:type="gramStart"/>
      <w:r w:rsidRPr="00E47D92">
        <w:rPr>
          <w:rFonts w:eastAsia="標楷體"/>
          <w:color w:val="000000" w:themeColor="text1"/>
          <w:sz w:val="28"/>
        </w:rPr>
        <w:t>頂板</w:t>
      </w:r>
      <w:proofErr w:type="gramEnd"/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儲槽底板</w:t>
      </w:r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6</w:t>
      </w:r>
    </w:p>
    <w:p w:rsidR="000C4421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底板更換紀錄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sz w:val="28"/>
          <w:szCs w:val="28"/>
        </w:rPr>
        <w:t>6</w:t>
      </w:r>
    </w:p>
    <w:p w:rsidR="000C4421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陰極防蝕系統</w:t>
      </w:r>
      <w:r w:rsidR="000C4421">
        <w:rPr>
          <w:rFonts w:eastAsia="標楷體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槽區管線</w:t>
      </w: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D8119A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儲槽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>內部稽核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15</w:t>
      </w:r>
    </w:p>
    <w:p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C75262">
        <w:rPr>
          <w:rFonts w:eastAsia="標楷體"/>
          <w:b/>
          <w:color w:val="000000" w:themeColor="text1"/>
          <w:sz w:val="28"/>
          <w:szCs w:val="28"/>
        </w:rPr>
        <w:t>2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事業單位名稱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電話：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地址：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管線數量：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管線長度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(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公里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)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儲槽數量：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儲槽容量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(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公秉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)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前一次查核日期：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color w:val="FF0000"/>
          <w:sz w:val="28"/>
          <w:szCs w:val="28"/>
          <w:highlight w:val="yellow"/>
        </w:rPr>
      </w:pPr>
      <w:r w:rsidRPr="00FC189B">
        <w:rPr>
          <w:rFonts w:ascii="標楷體" w:eastAsia="標楷體" w:hAnsi="標楷體" w:hint="eastAsia"/>
          <w:color w:val="FF0000"/>
          <w:sz w:val="28"/>
          <w:szCs w:val="28"/>
          <w:highlight w:val="yellow"/>
        </w:rPr>
        <w:t>本年度查核窗口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姓名：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職稱：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分機：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email</w:t>
      </w: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：</w:t>
      </w:r>
    </w:p>
    <w:p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儲槽設施資料</w:t>
      </w: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</w:t>
      </w:r>
      <w:proofErr w:type="gramStart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)庫區基本資料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Times New Roman" w:hAnsi="Times New Roman" w:cs="Times New Roman"/>
          <w:color w:val="000000" w:themeColor="text1"/>
          <w:szCs w:val="24"/>
        </w:rPr>
        <w:t>1.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>庫區是否有屬於下列特殊區域？有者請打勾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□活動斷層敏感區  □土壤液化區  □土石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流潛勢區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□淹水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□其他</w:t>
      </w:r>
      <w:r w:rsidRPr="00C7526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□以上皆無</w:t>
      </w:r>
    </w:p>
    <w:p w:rsidR="00C75262" w:rsidRPr="00FC189B" w:rsidRDefault="00C75262" w:rsidP="00C75262">
      <w:pPr>
        <w:rPr>
          <w:rFonts w:ascii="Times New Roman" w:eastAsia="標楷體" w:hAnsi="Times New Roman" w:cs="Times New Roman"/>
          <w:color w:val="FF0000"/>
          <w:szCs w:val="24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 xml:space="preserve">2. 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庫區面積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(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公頃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): </w:t>
      </w:r>
    </w:p>
    <w:p w:rsidR="00C75262" w:rsidRPr="00FC189B" w:rsidRDefault="00C75262" w:rsidP="00C75262">
      <w:pPr>
        <w:rPr>
          <w:rFonts w:ascii="標楷體" w:eastAsia="標楷體" w:hAnsi="標楷體"/>
          <w:color w:val="FF0000"/>
          <w:szCs w:val="24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3.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 xml:space="preserve"> 是否曾被環保署公告為土壤及地下水汙染控制/整治場址？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是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 xml:space="preserve">否 </w:t>
      </w:r>
    </w:p>
    <w:p w:rsidR="00C75262" w:rsidRPr="00FC189B" w:rsidRDefault="00C75262" w:rsidP="00AC4FEA">
      <w:pPr>
        <w:ind w:leftChars="118" w:left="283"/>
        <w:rPr>
          <w:rFonts w:ascii="標楷體" w:eastAsia="標楷體" w:hAnsi="標楷體" w:cs="Times New Roman"/>
          <w:color w:val="FF0000"/>
          <w:szCs w:val="24"/>
        </w:rPr>
      </w:pPr>
      <w:r w:rsidRPr="00FC189B">
        <w:rPr>
          <w:rFonts w:ascii="標楷體" w:eastAsia="標楷體" w:hAnsi="標楷體"/>
          <w:color w:val="FF0000"/>
          <w:szCs w:val="24"/>
          <w:highlight w:val="yellow"/>
        </w:rPr>
        <w:t>已解除?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是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</w:t>
      </w:r>
      <w:proofErr w:type="gramStart"/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>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否</w:t>
      </w:r>
      <w:proofErr w:type="gramEnd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(</w:t>
      </w:r>
      <w:proofErr w:type="gramStart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前項填否無須</w:t>
      </w:r>
      <w:proofErr w:type="gramEnd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填寫)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 xml:space="preserve">4. </w:t>
      </w:r>
      <w:r w:rsidRPr="00C75262">
        <w:rPr>
          <w:rFonts w:eastAsia="標楷體"/>
          <w:color w:val="000000" w:themeColor="text1"/>
          <w:szCs w:val="24"/>
        </w:rPr>
        <w:t>儲槽配置圖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(二)儲槽基本資料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>1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r w:rsidRPr="00C75262">
        <w:rPr>
          <w:rFonts w:eastAsia="標楷體"/>
          <w:color w:val="000000" w:themeColor="text1"/>
          <w:szCs w:val="24"/>
        </w:rPr>
        <w:t>基本資料</w:t>
      </w:r>
    </w:p>
    <w:tbl>
      <w:tblPr>
        <w:tblW w:w="11396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1247"/>
        <w:gridCol w:w="737"/>
        <w:gridCol w:w="680"/>
        <w:gridCol w:w="737"/>
        <w:gridCol w:w="907"/>
        <w:gridCol w:w="907"/>
        <w:gridCol w:w="680"/>
        <w:gridCol w:w="624"/>
        <w:gridCol w:w="850"/>
        <w:gridCol w:w="624"/>
        <w:gridCol w:w="850"/>
        <w:gridCol w:w="907"/>
        <w:gridCol w:w="683"/>
      </w:tblGrid>
      <w:tr w:rsidR="00C75262" w:rsidRPr="00E47D92" w:rsidTr="00C75262">
        <w:trPr>
          <w:trHeight w:val="582"/>
          <w:tblHeader/>
        </w:trPr>
        <w:tc>
          <w:tcPr>
            <w:tcW w:w="963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C75262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24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:rsidR="00C75262" w:rsidRPr="00737A6C" w:rsidRDefault="00737A6C" w:rsidP="00AC4FEA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="00C75262"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="00737A6C"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  <w:t>形式</w:t>
            </w:r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錐頂</w:t>
            </w:r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掩體式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:rsidR="00C75262" w:rsidRPr="00E47D92" w:rsidRDefault="00C75262" w:rsidP="00AC4FE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62" w:right="-149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延長開</w:t>
            </w:r>
          </w:p>
          <w:p w:rsidR="00C75262" w:rsidRPr="00E47D92" w:rsidRDefault="00C75262" w:rsidP="00AC4FEA">
            <w:pPr>
              <w:snapToGrid w:val="0"/>
              <w:ind w:left="-57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放年限</w:t>
            </w:r>
          </w:p>
          <w:p w:rsidR="00C75262" w:rsidRPr="00E47D92" w:rsidRDefault="00C75262" w:rsidP="00AC4FEA">
            <w:pPr>
              <w:snapToGrid w:val="0"/>
              <w:ind w:left="-57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多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?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C75262" w:rsidRPr="00E47D92" w:rsidTr="00C75262">
        <w:trPr>
          <w:trHeight w:val="491"/>
          <w:tblHeader/>
        </w:trPr>
        <w:tc>
          <w:tcPr>
            <w:tcW w:w="963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24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C75262" w:rsidRPr="00E47D92" w:rsidRDefault="00C75262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外部</w:t>
            </w:r>
          </w:p>
          <w:p w:rsidR="00C75262" w:rsidRPr="00E47D92" w:rsidRDefault="00C75262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C75262" w:rsidRPr="00E47D92" w:rsidRDefault="00C75262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內部</w:t>
            </w:r>
          </w:p>
          <w:p w:rsidR="00C75262" w:rsidRPr="00E47D92" w:rsidRDefault="00C75262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C75262" w:rsidRPr="00E47D92" w:rsidTr="00C75262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:rsidTr="00C75262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75262" w:rsidRPr="00C75262" w:rsidRDefault="00C75262" w:rsidP="00C75262">
      <w:pPr>
        <w:widowControl/>
        <w:snapToGrid w:val="0"/>
        <w:spacing w:beforeLines="100" w:before="360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C75262" w:rsidRPr="00C75262" w:rsidRDefault="00C75262" w:rsidP="00C75262">
      <w:pPr>
        <w:widowControl/>
        <w:snapToGrid w:val="0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代檢機構：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：中國石油學會；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2.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中華壓力容器協會；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3.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中華勞動學會；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4.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中華機械產業設備發展協會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，請直接點選。</w:t>
      </w:r>
    </w:p>
    <w:p w:rsidR="00C75262" w:rsidRPr="00C75262" w:rsidRDefault="00C75262" w:rsidP="00C75262">
      <w:pPr>
        <w:widowControl/>
        <w:snapToGrid w:val="0"/>
        <w:jc w:val="both"/>
        <w:rPr>
          <w:rFonts w:eastAsia="標楷體"/>
          <w:color w:val="000000" w:themeColor="text1"/>
          <w:szCs w:val="24"/>
        </w:rPr>
      </w:pP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(2) 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延長開放年限：</w:t>
      </w:r>
      <w:proofErr w:type="gramStart"/>
      <w:r w:rsidRPr="00C75262">
        <w:rPr>
          <w:rFonts w:eastAsia="標楷體"/>
          <w:color w:val="000000" w:themeColor="text1"/>
          <w:szCs w:val="24"/>
        </w:rPr>
        <w:t>若儲槽</w:t>
      </w:r>
      <w:proofErr w:type="gramEnd"/>
      <w:r w:rsidRPr="00C75262">
        <w:rPr>
          <w:rFonts w:eastAsia="標楷體"/>
          <w:color w:val="000000" w:themeColor="text1"/>
          <w:szCs w:val="24"/>
        </w:rPr>
        <w:t>有申請延長開放，請填入</w:t>
      </w:r>
      <w:r w:rsidRPr="00C75262">
        <w:rPr>
          <w:rFonts w:eastAsia="標楷體" w:hint="eastAsia"/>
          <w:color w:val="000000" w:themeColor="text1"/>
          <w:szCs w:val="24"/>
        </w:rPr>
        <w:t>核</w:t>
      </w:r>
      <w:r w:rsidRPr="00C75262">
        <w:rPr>
          <w:rFonts w:eastAsia="標楷體"/>
          <w:color w:val="000000" w:themeColor="text1"/>
          <w:szCs w:val="24"/>
        </w:rPr>
        <w:t>可延長之年限，無則填寫</w:t>
      </w:r>
      <w:r w:rsidRPr="00C75262">
        <w:rPr>
          <w:rFonts w:eastAsia="標楷體"/>
          <w:color w:val="000000" w:themeColor="text1"/>
          <w:szCs w:val="24"/>
        </w:rPr>
        <w:t>0</w:t>
      </w:r>
      <w:r w:rsidRPr="00C75262">
        <w:rPr>
          <w:rFonts w:eastAsia="標楷體"/>
          <w:color w:val="000000" w:themeColor="text1"/>
          <w:szCs w:val="24"/>
        </w:rPr>
        <w:t>。</w:t>
      </w:r>
    </w:p>
    <w:p w:rsidR="00C75262" w:rsidRPr="00C75262" w:rsidRDefault="00C75262" w:rsidP="00C75262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  <w:r w:rsidRPr="00FC189B">
        <w:rPr>
          <w:rFonts w:ascii="Times New Roman" w:eastAsia="標楷體" w:hAnsi="Times New Roman" w:cs="Times New Roman"/>
          <w:color w:val="FF0000"/>
          <w:szCs w:val="28"/>
          <w:highlight w:val="yellow"/>
        </w:rPr>
        <w:t xml:space="preserve">(3) </w:t>
      </w:r>
      <w:r w:rsidRPr="00FC189B">
        <w:rPr>
          <w:rFonts w:ascii="Times New Roman" w:eastAsia="標楷體" w:hAnsi="Times New Roman" w:cs="Times New Roman"/>
          <w:color w:val="FF0000"/>
          <w:szCs w:val="28"/>
          <w:highlight w:val="yellow"/>
        </w:rPr>
        <w:t>油品種類：</w:t>
      </w:r>
      <w:r w:rsidRPr="00FC189B">
        <w:rPr>
          <w:rFonts w:ascii="Times New Roman" w:eastAsia="標楷體" w:hAnsi="Times New Roman" w:cs="Times New Roman" w:hint="eastAsia"/>
          <w:color w:val="FF0000"/>
          <w:highlight w:val="yellow"/>
        </w:rPr>
        <w:t>1.</w:t>
      </w:r>
      <w:r w:rsidRPr="00FC189B">
        <w:rPr>
          <w:rFonts w:ascii="Times New Roman" w:eastAsia="標楷體" w:hAnsi="Times New Roman" w:cs="Times New Roman" w:hint="eastAsia"/>
          <w:color w:val="FF0000"/>
          <w:highlight w:val="yellow"/>
        </w:rPr>
        <w:t>原油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2.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汽油，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3.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柴油，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4.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煤油，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5.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輕油，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6.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液化石油氣，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7.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航空燃油，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8.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燃料油</w:t>
      </w:r>
    </w:p>
    <w:p w:rsidR="00772A70" w:rsidRPr="00C7526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bookmarkStart w:id="1" w:name="_Hlk126572744"/>
      <w:r>
        <w:rPr>
          <w:rFonts w:ascii="標楷體" w:eastAsia="標楷體" w:hAnsi="標楷體" w:hint="eastAsia"/>
          <w:b/>
          <w:color w:val="000000" w:themeColor="text1"/>
          <w:szCs w:val="24"/>
        </w:rPr>
        <w:t>(三)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儲槽基礎、壁板、頂板</w:t>
      </w:r>
    </w:p>
    <w:tbl>
      <w:tblPr>
        <w:tblW w:w="11056" w:type="dxa"/>
        <w:tblInd w:w="-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  <w:gridCol w:w="1134"/>
      </w:tblGrid>
      <w:tr w:rsidR="00AC4FEA" w:rsidRPr="00E47D92" w:rsidTr="00AC4FE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C4FEA" w:rsidRPr="00E47D92" w:rsidRDefault="00AC4FEA" w:rsidP="00C75262">
            <w:pPr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4479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AC4FEA" w:rsidRDefault="00AC4FEA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基礎</w:t>
            </w:r>
          </w:p>
        </w:tc>
        <w:tc>
          <w:tcPr>
            <w:tcW w:w="4536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壁板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頂板</w:t>
            </w:r>
            <w:proofErr w:type="gramEnd"/>
          </w:p>
        </w:tc>
      </w:tr>
      <w:tr w:rsidR="00FF42C2" w:rsidRPr="00E47D92" w:rsidTr="00FF42C2">
        <w:trPr>
          <w:trHeight w:val="491"/>
          <w:tblHeader/>
        </w:trPr>
        <w:tc>
          <w:tcPr>
            <w:tcW w:w="907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基礎與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底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板間是否具防水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儲槽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接地電阻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&lt;10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FF42C2" w:rsidRPr="00FC189B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壁板是否</w:t>
            </w:r>
            <w:proofErr w:type="gramStart"/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具包覆層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壁板外部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嚴重腐蝕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第一層壁板內部下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方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壁板維修方式是否有符合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proofErr w:type="gramStart"/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外浮頂</w:t>
            </w:r>
            <w:proofErr w:type="gramEnd"/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之等電位裝置性能</w:t>
            </w:r>
          </w:p>
        </w:tc>
      </w:tr>
      <w:tr w:rsidR="00FF42C2" w:rsidRPr="00E47D92" w:rsidTr="00FF42C2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月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FF42C2" w:rsidRPr="00FC189B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1.</w:t>
            </w:r>
            <w:r w:rsidRPr="00FC189B">
              <w:rPr>
                <w:rFonts w:eastAsia="標楷體"/>
                <w:color w:val="FF0000"/>
                <w:kern w:val="0"/>
                <w:sz w:val="22"/>
              </w:rPr>
              <w:t>有</w:t>
            </w:r>
          </w:p>
          <w:p w:rsidR="00FF42C2" w:rsidRPr="00FC189B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2.</w:t>
            </w:r>
            <w:r w:rsidRPr="00FC189B">
              <w:rPr>
                <w:rFonts w:eastAsia="標楷體"/>
                <w:color w:val="FF0000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F42C2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1.</w:t>
            </w:r>
            <w:r w:rsidRPr="00FF42C2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良好</w:t>
            </w:r>
          </w:p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F42C2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2.</w:t>
            </w:r>
            <w:r w:rsidRPr="00FF42C2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不佳</w:t>
            </w:r>
          </w:p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C189B">
              <w:rPr>
                <w:rFonts w:ascii="Calibri" w:eastAsia="標楷體" w:hAnsi="Calibri" w:cs="Times New Roman"/>
                <w:color w:val="FF0000"/>
                <w:sz w:val="20"/>
                <w:szCs w:val="20"/>
              </w:rPr>
              <w:t>3.</w:t>
            </w:r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不適用</w:t>
            </w:r>
          </w:p>
        </w:tc>
      </w:tr>
      <w:tr w:rsidR="00C75262" w:rsidRPr="00E47D92" w:rsidTr="00FF42C2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:rsidTr="00FF42C2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bookmarkEnd w:id="1"/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 w:val="22"/>
        </w:rPr>
      </w:pPr>
      <w:r w:rsidRPr="00E47D92">
        <w:rPr>
          <w:rFonts w:eastAsia="標楷體"/>
          <w:color w:val="000000" w:themeColor="text1"/>
          <w:szCs w:val="24"/>
        </w:rPr>
        <w:lastRenderedPageBreak/>
        <w:t xml:space="preserve">(1) </w:t>
      </w:r>
      <w:r w:rsidRPr="00E47D92">
        <w:rPr>
          <w:rFonts w:eastAsia="標楷體"/>
          <w:color w:val="000000" w:themeColor="text1"/>
          <w:kern w:val="0"/>
        </w:rPr>
        <w:t>基礎與</w:t>
      </w:r>
      <w:r w:rsidRPr="00E47D92">
        <w:rPr>
          <w:rFonts w:eastAsia="標楷體" w:hint="eastAsia"/>
          <w:color w:val="000000" w:themeColor="text1"/>
          <w:kern w:val="0"/>
        </w:rPr>
        <w:t>底</w:t>
      </w:r>
      <w:r w:rsidRPr="00E47D92">
        <w:rPr>
          <w:rFonts w:eastAsia="標楷體"/>
          <w:color w:val="000000" w:themeColor="text1"/>
          <w:kern w:val="0"/>
        </w:rPr>
        <w:t>板間是否具防水</w:t>
      </w:r>
      <w:proofErr w:type="gramStart"/>
      <w:r w:rsidRPr="00E47D92">
        <w:rPr>
          <w:rFonts w:eastAsia="標楷體"/>
          <w:color w:val="000000" w:themeColor="text1"/>
          <w:kern w:val="0"/>
        </w:rPr>
        <w:t>包覆層設計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：請填寫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Y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N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szCs w:val="24"/>
        </w:rPr>
        <w:t>接地電阻</w:t>
      </w:r>
      <w:r w:rsidRPr="00E47D92">
        <w:rPr>
          <w:rFonts w:eastAsia="標楷體"/>
          <w:color w:val="000000" w:themeColor="text1"/>
          <w:szCs w:val="24"/>
        </w:rPr>
        <w:t>：</w:t>
      </w:r>
      <w:r w:rsidRPr="00E47D92">
        <w:rPr>
          <w:rFonts w:eastAsia="標楷體" w:hint="eastAsia"/>
          <w:color w:val="000000" w:themeColor="text1"/>
          <w:szCs w:val="24"/>
        </w:rPr>
        <w:t>依實際定期量測結果，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壁板外部</w:t>
      </w:r>
      <w:r w:rsidRPr="00E47D92">
        <w:rPr>
          <w:rFonts w:eastAsia="標楷體"/>
          <w:color w:val="000000" w:themeColor="text1"/>
          <w:kern w:val="0"/>
          <w:szCs w:val="24"/>
        </w:rPr>
        <w:t>嚴重腐蝕或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點蝕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：</w:t>
      </w:r>
      <w:proofErr w:type="gramEnd"/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第一層壁板內部下</w:t>
      </w:r>
      <w:r w:rsidRPr="00E47D92">
        <w:rPr>
          <w:rFonts w:eastAsia="標楷體"/>
          <w:color w:val="000000" w:themeColor="text1"/>
          <w:kern w:val="0"/>
          <w:szCs w:val="24"/>
        </w:rPr>
        <w:t>方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腐蝕：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708" w:hangingChars="177" w:hanging="425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(5)</w:t>
      </w:r>
      <w:r w:rsidRPr="00E47D92">
        <w:rPr>
          <w:rFonts w:eastAsia="標楷體" w:hint="eastAsia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="00FC189B"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="00FC189B" w:rsidRPr="00FC189B">
        <w:rPr>
          <w:rFonts w:eastAsia="標楷體" w:hint="eastAsia"/>
          <w:color w:val="FF0000"/>
          <w:kern w:val="0"/>
          <w:highlight w:val="yellow"/>
        </w:rPr>
        <w:t>之等電位裝置性能</w:t>
      </w:r>
      <w:r w:rsidRPr="00FC189B">
        <w:rPr>
          <w:rFonts w:eastAsia="標楷體" w:hint="eastAsia"/>
          <w:color w:val="FF0000"/>
          <w:kern w:val="0"/>
          <w:highlight w:val="yellow"/>
        </w:rPr>
        <w:t>：屬</w:t>
      </w:r>
      <w:proofErr w:type="gramStart"/>
      <w:r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Pr="00FC189B">
        <w:rPr>
          <w:rFonts w:eastAsia="標楷體" w:hint="eastAsia"/>
          <w:color w:val="FF0000"/>
          <w:kern w:val="0"/>
          <w:highlight w:val="yellow"/>
        </w:rPr>
        <w:t>者請依實際狀況</w:t>
      </w:r>
      <w:r w:rsidRPr="00FC189B">
        <w:rPr>
          <w:rFonts w:eastAsia="標楷體" w:hint="eastAsia"/>
          <w:color w:val="FF0000"/>
          <w:szCs w:val="24"/>
          <w:highlight w:val="yellow"/>
        </w:rPr>
        <w:t>點選良好或不佳</w:t>
      </w:r>
      <w:r w:rsidRPr="00FC189B">
        <w:rPr>
          <w:rFonts w:eastAsia="標楷體" w:hint="eastAsia"/>
          <w:color w:val="FF0000"/>
          <w:kern w:val="0"/>
          <w:highlight w:val="yellow"/>
        </w:rPr>
        <w:t>；非</w:t>
      </w:r>
      <w:proofErr w:type="gramStart"/>
      <w:r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Pr="00FC189B">
        <w:rPr>
          <w:rFonts w:eastAsia="標楷體" w:hint="eastAsia"/>
          <w:color w:val="FF0000"/>
          <w:kern w:val="0"/>
          <w:highlight w:val="yellow"/>
        </w:rPr>
        <w:t>者點選</w:t>
      </w:r>
      <w:r w:rsidR="00FC189B" w:rsidRPr="00FC189B">
        <w:rPr>
          <w:rFonts w:eastAsia="標楷體" w:hint="eastAsia"/>
          <w:color w:val="FF0000"/>
          <w:kern w:val="0"/>
          <w:highlight w:val="yellow"/>
        </w:rPr>
        <w:t>不適用</w:t>
      </w:r>
      <w:r w:rsidRPr="00FC189B">
        <w:rPr>
          <w:rFonts w:eastAsia="標楷體"/>
          <w:color w:val="FF0000"/>
          <w:szCs w:val="24"/>
          <w:highlight w:val="yellow"/>
        </w:rPr>
        <w:t>。</w:t>
      </w: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(四)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MFL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檢測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1)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防蝕塗層</w:t>
            </w:r>
          </w:p>
          <w:p w:rsidR="00D668B1" w:rsidRPr="00E47D92" w:rsidRDefault="00D668B1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2)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塗層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全面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重新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施加日期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3)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最近一次開放塗層維修情形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4)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局部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是否有更換過底板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綜合判定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FRP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EPOXY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良好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須持續追蹤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</w:rPr>
        <w:t>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檢測：填寫儲槽底板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磁通漏檢測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執行情形，請</w:t>
      </w:r>
      <w:r>
        <w:rPr>
          <w:rFonts w:eastAsia="標楷體" w:hint="eastAsia"/>
          <w:color w:val="000000" w:themeColor="text1"/>
          <w:kern w:val="0"/>
        </w:rPr>
        <w:t>點選全部、部份、無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color w:val="000000" w:themeColor="text1"/>
          <w:kern w:val="0"/>
          <w:sz w:val="28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>(2)</w:t>
      </w:r>
      <w:r w:rsidRPr="00E47D92">
        <w:rPr>
          <w:rFonts w:hint="eastAsia"/>
          <w:color w:val="000000" w:themeColor="text1"/>
          <w:kern w:val="0"/>
          <w:sz w:val="28"/>
          <w:szCs w:val="24"/>
        </w:rPr>
        <w:t xml:space="preserve"> </w:t>
      </w:r>
      <w:r w:rsidRPr="00E47D92">
        <w:rPr>
          <w:rFonts w:eastAsia="標楷體"/>
          <w:color w:val="000000" w:themeColor="text1"/>
          <w:kern w:val="0"/>
        </w:rPr>
        <w:t>防蝕塗層</w:t>
      </w:r>
      <w:r w:rsidRPr="00E47D92">
        <w:rPr>
          <w:rFonts w:eastAsia="標楷體" w:hint="eastAsia"/>
          <w:color w:val="000000" w:themeColor="text1"/>
          <w:kern w:val="0"/>
        </w:rPr>
        <w:t>：請</w:t>
      </w:r>
      <w:r>
        <w:rPr>
          <w:rFonts w:eastAsia="標楷體" w:hint="eastAsia"/>
          <w:color w:val="000000" w:themeColor="text1"/>
          <w:kern w:val="0"/>
        </w:rPr>
        <w:t>點選</w:t>
      </w:r>
      <w:r w:rsidRPr="00E47D92">
        <w:rPr>
          <w:rFonts w:eastAsia="標楷體" w:hint="eastAsia"/>
          <w:color w:val="000000" w:themeColor="text1"/>
          <w:kern w:val="0"/>
        </w:rPr>
        <w:t>儲槽底板塗層種類，如：</w:t>
      </w:r>
      <w:r>
        <w:rPr>
          <w:rFonts w:eastAsia="標楷體" w:hint="eastAsia"/>
          <w:color w:val="000000" w:themeColor="text1"/>
          <w:kern w:val="0"/>
        </w:rPr>
        <w:t>無、</w:t>
      </w:r>
      <w:r>
        <w:rPr>
          <w:rFonts w:eastAsia="標楷體"/>
          <w:color w:val="000000" w:themeColor="text1"/>
          <w:kern w:val="0"/>
        </w:rPr>
        <w:t>FRP</w:t>
      </w:r>
      <w:r>
        <w:rPr>
          <w:rFonts w:eastAsia="標楷體" w:hint="eastAsia"/>
          <w:color w:val="000000" w:themeColor="text1"/>
          <w:kern w:val="0"/>
        </w:rPr>
        <w:t>、</w:t>
      </w:r>
      <w:r>
        <w:rPr>
          <w:rFonts w:eastAsia="標楷體" w:hint="eastAsia"/>
          <w:color w:val="000000" w:themeColor="text1"/>
          <w:kern w:val="0"/>
        </w:rPr>
        <w:t>E</w:t>
      </w:r>
      <w:r>
        <w:rPr>
          <w:rFonts w:eastAsia="標楷體"/>
          <w:color w:val="000000" w:themeColor="text1"/>
          <w:kern w:val="0"/>
        </w:rPr>
        <w:t>POXY</w:t>
      </w:r>
      <w:r>
        <w:rPr>
          <w:rFonts w:eastAsia="標楷體" w:hint="eastAsia"/>
          <w:color w:val="000000" w:themeColor="text1"/>
          <w:kern w:val="0"/>
        </w:rPr>
        <w:t>、其他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ascii="標楷體" w:eastAsia="標楷體" w:hAnsi="標楷體"/>
          <w:color w:val="000000" w:themeColor="text1"/>
          <w:kern w:val="0"/>
          <w:szCs w:val="24"/>
        </w:rPr>
        <w:t>塗層全面重新施加日期</w:t>
      </w:r>
      <w:r w:rsidRPr="00E47D92">
        <w:rPr>
          <w:rFonts w:ascii="標楷體" w:eastAsia="標楷體" w:hAnsi="標楷體"/>
          <w:color w:val="000000" w:themeColor="text1"/>
          <w:szCs w:val="24"/>
        </w:rPr>
        <w:t>：請填寫塗層全面重新施作完成之日期，非定期內部開放修補日期。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欄位如勾選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「有」，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請於備註欄填寫相對應文件編號，並於</w:t>
      </w:r>
      <w:r w:rsidRPr="00E47D92">
        <w:rPr>
          <w:rFonts w:eastAsia="標楷體"/>
          <w:color w:val="000000" w:themeColor="text1"/>
          <w:kern w:val="0"/>
          <w:szCs w:val="24"/>
        </w:rPr>
        <w:t>現場提供相關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詳細</w:t>
      </w:r>
      <w:r w:rsidRPr="00E47D92">
        <w:rPr>
          <w:rFonts w:eastAsia="標楷體"/>
          <w:color w:val="000000" w:themeColor="text1"/>
          <w:kern w:val="0"/>
          <w:szCs w:val="24"/>
        </w:rPr>
        <w:t>維修紀錄資料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(5) </w:t>
      </w:r>
      <w:r w:rsidRPr="00E47D92">
        <w:rPr>
          <w:rFonts w:ascii="標楷體" w:eastAsia="標楷體" w:hAnsi="標楷體" w:hint="eastAsia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檢測者，方須填寫此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欄位，若無執行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檢測者，則不須填寫此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>(6)</w:t>
      </w:r>
      <w:r w:rsidRPr="00E47D92">
        <w:rPr>
          <w:rFonts w:eastAsia="標楷體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</w:rPr>
        <w:t>「是否有更換過底板」欄位：若自建造以來，不管更換面積大小，只要曾經更換過</w:t>
      </w:r>
      <w:r w:rsidRPr="00E47D92">
        <w:rPr>
          <w:rFonts w:eastAsia="標楷體"/>
          <w:color w:val="000000" w:themeColor="text1"/>
          <w:kern w:val="0"/>
        </w:rPr>
        <w:t>(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非貼板</w:t>
      </w:r>
      <w:proofErr w:type="gramEnd"/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，請</w:t>
      </w:r>
      <w:r>
        <w:rPr>
          <w:rFonts w:eastAsia="標楷體" w:hint="eastAsia"/>
          <w:color w:val="000000" w:themeColor="text1"/>
          <w:kern w:val="0"/>
        </w:rPr>
        <w:t>選有</w:t>
      </w:r>
      <w:r w:rsidRPr="00E47D92">
        <w:rPr>
          <w:rFonts w:eastAsia="標楷體" w:hint="eastAsia"/>
          <w:color w:val="000000" w:themeColor="text1"/>
          <w:kern w:val="0"/>
        </w:rPr>
        <w:t>，並於下方底板更換說明表格填寫更換日期、更換面積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若全面更換者，請填</w:t>
      </w:r>
      <w:r w:rsidRPr="00E47D92">
        <w:rPr>
          <w:rFonts w:ascii="新細明體" w:hAnsi="新細明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全部</w:t>
      </w:r>
      <w:r w:rsidRPr="00E47D92"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及更換原因；若自建造以來，從未更換過，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則</w:t>
      </w:r>
      <w:r>
        <w:rPr>
          <w:rFonts w:eastAsia="標楷體" w:hint="eastAsia"/>
          <w:color w:val="000000" w:themeColor="text1"/>
          <w:kern w:val="0"/>
        </w:rPr>
        <w:t>選無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 xml:space="preserve">(7) </w:t>
      </w:r>
      <w:r w:rsidRPr="00E47D92">
        <w:rPr>
          <w:rFonts w:eastAsia="標楷體" w:hint="eastAsia"/>
          <w:color w:val="000000" w:themeColor="text1"/>
          <w:kern w:val="0"/>
        </w:rPr>
        <w:t>針對最近一次開放檢查結果，儲槽底板良好正常，無須特別留意者，請</w:t>
      </w:r>
      <w:r>
        <w:rPr>
          <w:rFonts w:eastAsia="標楷體" w:hint="eastAsia"/>
          <w:color w:val="000000" w:themeColor="text1"/>
          <w:kern w:val="0"/>
        </w:rPr>
        <w:t>選良好</w:t>
      </w:r>
      <w:r w:rsidRPr="00E47D92">
        <w:rPr>
          <w:rFonts w:eastAsia="標楷體" w:hint="eastAsia"/>
          <w:color w:val="000000" w:themeColor="text1"/>
          <w:kern w:val="0"/>
        </w:rPr>
        <w:t>，若有異常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，須持續追蹤者，請</w:t>
      </w:r>
      <w:r>
        <w:rPr>
          <w:rFonts w:eastAsia="標楷體" w:hint="eastAsia"/>
          <w:color w:val="000000" w:themeColor="text1"/>
          <w:kern w:val="0"/>
        </w:rPr>
        <w:t>選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須持續追蹤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 w:themeColor="text1"/>
        </w:rPr>
        <w:t>(五)</w:t>
      </w:r>
      <w:r w:rsidRPr="00E47D92">
        <w:rPr>
          <w:rFonts w:ascii="標楷體" w:eastAsia="標楷體" w:hAnsi="標楷體" w:hint="eastAsia"/>
          <w:b/>
          <w:color w:val="000000" w:themeColor="text1"/>
        </w:rPr>
        <w:t>底板更換</w:t>
      </w:r>
      <w:r>
        <w:rPr>
          <w:rFonts w:ascii="標楷體" w:eastAsia="標楷體" w:hAnsi="標楷體" w:hint="eastAsia"/>
          <w:b/>
          <w:color w:val="000000" w:themeColor="text1"/>
        </w:rPr>
        <w:t>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E47D92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更換面積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kern w:val="0"/>
          <w:szCs w:val="24"/>
        </w:rPr>
      </w:pPr>
      <w:r w:rsidRPr="00A64B24">
        <w:rPr>
          <w:rFonts w:eastAsia="標楷體" w:hint="eastAsia"/>
          <w:color w:val="000000" w:themeColor="text1"/>
          <w:kern w:val="0"/>
        </w:rPr>
        <w:lastRenderedPageBreak/>
        <w:t>(</w:t>
      </w:r>
      <w:r w:rsidRPr="00A64B24">
        <w:rPr>
          <w:rFonts w:eastAsia="標楷體"/>
          <w:color w:val="000000" w:themeColor="text1"/>
          <w:kern w:val="0"/>
        </w:rPr>
        <w:t xml:space="preserve">1) </w:t>
      </w:r>
      <w:proofErr w:type="gramStart"/>
      <w:r w:rsidRPr="00A64B24">
        <w:rPr>
          <w:rFonts w:eastAsia="標楷體" w:hint="eastAsia"/>
          <w:color w:val="000000" w:themeColor="text1"/>
          <w:kern w:val="0"/>
        </w:rPr>
        <w:t>若前表中</w:t>
      </w:r>
      <w:proofErr w:type="gramEnd"/>
      <w:r w:rsidRPr="00A64B24">
        <w:rPr>
          <w:rFonts w:eastAsia="標楷體" w:hint="eastAsia"/>
          <w:color w:val="000000" w:themeColor="text1"/>
          <w:kern w:val="0"/>
        </w:rPr>
        <w:t>「</w:t>
      </w:r>
      <w:r w:rsidRPr="00A64B24">
        <w:rPr>
          <w:rFonts w:eastAsia="標楷體"/>
          <w:color w:val="000000" w:themeColor="text1"/>
          <w:kern w:val="0"/>
        </w:rPr>
        <w:t>是否有更換過底板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proofErr w:type="gramStart"/>
      <w:r>
        <w:rPr>
          <w:rFonts w:eastAsia="標楷體" w:hint="eastAsia"/>
          <w:color w:val="000000" w:themeColor="text1"/>
          <w:kern w:val="0"/>
        </w:rPr>
        <w:t>欄位選點</w:t>
      </w:r>
      <w:proofErr w:type="gramEnd"/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>
        <w:rPr>
          <w:rFonts w:eastAsia="標楷體" w:hint="eastAsia"/>
          <w:color w:val="000000" w:themeColor="text1"/>
          <w:kern w:val="0"/>
        </w:rPr>
        <w:t>有</w:t>
      </w:r>
      <w:r>
        <w:rPr>
          <w:rFonts w:ascii="標楷體" w:eastAsia="標楷體" w:hAnsi="標楷體" w:hint="eastAsia"/>
          <w:color w:val="000000" w:themeColor="text1"/>
          <w:kern w:val="0"/>
        </w:rPr>
        <w:t>」，則須填寫此表</w:t>
      </w:r>
    </w:p>
    <w:p w:rsidR="00D8119A" w:rsidRDefault="00D8119A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(六)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陰極防蝕系統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ascii="標楷體" w:eastAsia="標楷體" w:hAnsi="標楷體" w:hint="eastAsia"/>
          <w:color w:val="000000" w:themeColor="text1"/>
        </w:rPr>
        <w:t>儲槽陰極防蝕系統電位量測週期：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="00772A70" w:rsidRPr="00E47D92">
        <w:rPr>
          <w:rFonts w:eastAsia="標楷體"/>
          <w:color w:val="000000" w:themeColor="text1"/>
          <w:u w:val="single"/>
        </w:rPr>
        <w:t xml:space="preserve"> </w:t>
      </w:r>
      <w:r w:rsidR="00772A70" w:rsidRPr="00E47D92">
        <w:rPr>
          <w:rFonts w:eastAsia="標楷體" w:hint="eastAsia"/>
          <w:color w:val="000000" w:themeColor="text1"/>
          <w:u w:val="single"/>
        </w:rPr>
        <w:t xml:space="preserve">    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 </w:t>
      </w:r>
      <w:r w:rsidR="00772A70"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381AB5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2</w:t>
      </w:r>
      <w:r w:rsidRPr="00E47D92">
        <w:rPr>
          <w:rFonts w:eastAsia="標楷體"/>
          <w:color w:val="000000" w:themeColor="text1"/>
        </w:rPr>
        <w:t>.</w:t>
      </w:r>
      <w:r w:rsidRPr="00E47D92">
        <w:rPr>
          <w:rFonts w:ascii="標楷體" w:eastAsia="標楷體" w:hAnsi="標楷體" w:hint="eastAsia"/>
          <w:color w:val="000000" w:themeColor="text1"/>
        </w:rPr>
        <w:t>整流站量測週期：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u w:val="single"/>
        </w:rPr>
        <w:t xml:space="preserve"> 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3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eastAsia="標楷體"/>
          <w:color w:val="000000" w:themeColor="text1"/>
        </w:rPr>
        <w:t>儲槽陰極防蝕系統電位量測</w:t>
      </w:r>
      <w:r w:rsidR="00772A70" w:rsidRPr="00E47D92">
        <w:rPr>
          <w:rFonts w:eastAsia="標楷體" w:hint="eastAsia"/>
          <w:color w:val="000000" w:themeColor="text1"/>
        </w:rPr>
        <w:t>單位：□公司員工；□委外辦理</w:t>
      </w:r>
    </w:p>
    <w:tbl>
      <w:tblPr>
        <w:tblW w:w="844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  <w:gridCol w:w="850"/>
      </w:tblGrid>
      <w:tr w:rsidR="00BD6DBD" w:rsidRPr="00E47D92" w:rsidTr="00D668B1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7540" w:type="dxa"/>
            <w:gridSpan w:val="9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BD6DBD" w:rsidRPr="00E47D92" w:rsidTr="00BD6DBD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請參照</w:t>
            </w:r>
          </w:p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="-120" w:rightChars="-50" w:right="-120"/>
              <w:jc w:val="both"/>
              <w:rPr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深井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淺井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若「設置」欄位填寫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，請於「整流站名稱」填寫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負責該儲槽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陰極防蝕系統之整流站名稱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:rsidR="00772A70" w:rsidRPr="00E47D92" w:rsidRDefault="00772A70" w:rsidP="00772A70">
      <w:pPr>
        <w:widowControl/>
        <w:snapToGrid w:val="0"/>
        <w:ind w:leftChars="324" w:left="848" w:hangingChars="35" w:hanging="70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>&gt;100mV 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</w:rPr>
        <w:t>設置長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效型性參考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電極種類：若有設置長效型參考電極，請依種類選填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；若無設置長效型參考電極，請填</w:t>
      </w:r>
      <w:r w:rsidRPr="00E47D92">
        <w:rPr>
          <w:rFonts w:eastAsia="標楷體"/>
          <w:color w:val="000000" w:themeColor="text1"/>
          <w:kern w:val="0"/>
        </w:rPr>
        <w:t>3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kern w:val="0"/>
        </w:rPr>
        <w:t>(4)</w:t>
      </w:r>
      <w:r w:rsidRPr="00E47D92">
        <w:rPr>
          <w:rFonts w:eastAsia="標楷體" w:hint="eastAsia"/>
          <w:color w:val="000000" w:themeColor="text1"/>
          <w:kern w:val="0"/>
          <w:sz w:val="22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陽極地床種類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：請依實際設置情形，選填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(七)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kern w:val="0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管線支撐</w:t>
      </w:r>
      <w:r w:rsidRPr="00E47D92">
        <w:rPr>
          <w:rFonts w:eastAsia="標楷體"/>
          <w:color w:val="000000" w:themeColor="text1"/>
          <w:szCs w:val="24"/>
        </w:rPr>
        <w:t>座腐蝕疑慮判定方式：</w:t>
      </w:r>
      <w:r w:rsidRPr="00E47D92">
        <w:rPr>
          <w:rFonts w:eastAsia="標楷體" w:hint="eastAsia"/>
          <w:color w:val="000000" w:themeColor="text1"/>
          <w:szCs w:val="24"/>
        </w:rPr>
        <w:t>管線</w:t>
      </w:r>
      <w:r w:rsidRPr="00E47D92">
        <w:rPr>
          <w:rFonts w:eastAsia="標楷體"/>
          <w:color w:val="000000" w:themeColor="text1"/>
          <w:szCs w:val="24"/>
        </w:rPr>
        <w:t>會</w:t>
      </w:r>
      <w:r w:rsidRPr="00E47D92">
        <w:rPr>
          <w:rFonts w:eastAsia="標楷體" w:hint="eastAsia"/>
          <w:color w:val="000000" w:themeColor="text1"/>
          <w:szCs w:val="24"/>
        </w:rPr>
        <w:t>有</w:t>
      </w:r>
      <w:r w:rsidRPr="00E47D92">
        <w:rPr>
          <w:rFonts w:eastAsia="標楷體"/>
          <w:color w:val="000000" w:themeColor="text1"/>
          <w:szCs w:val="24"/>
        </w:rPr>
        <w:t>積水疑慮（支撐座未滿</w:t>
      </w:r>
      <w:proofErr w:type="gramStart"/>
      <w:r w:rsidRPr="00E47D92">
        <w:rPr>
          <w:rFonts w:eastAsia="標楷體"/>
          <w:color w:val="000000" w:themeColor="text1"/>
          <w:szCs w:val="24"/>
        </w:rPr>
        <w:t>銲</w:t>
      </w:r>
      <w:proofErr w:type="gramEnd"/>
      <w:r w:rsidRPr="00E47D92">
        <w:rPr>
          <w:rFonts w:eastAsia="標楷體"/>
          <w:color w:val="000000" w:themeColor="text1"/>
          <w:szCs w:val="24"/>
        </w:rPr>
        <w:t>、直接至於支撐</w:t>
      </w:r>
      <w:r w:rsidRPr="00E47D92">
        <w:rPr>
          <w:rFonts w:eastAsia="標楷體" w:hint="eastAsia"/>
          <w:color w:val="000000" w:themeColor="text1"/>
          <w:szCs w:val="24"/>
        </w:rPr>
        <w:t>座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/>
          <w:color w:val="000000" w:themeColor="text1"/>
          <w:szCs w:val="24"/>
        </w:rPr>
        <w:t>）</w:t>
      </w:r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215BAF" w:rsidRDefault="00215BAF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2A70" w:rsidRPr="009B3D6A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八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F6155" w:rsidRPr="00FC189B">
        <w:rPr>
          <w:rFonts w:ascii="標楷體" w:eastAsia="標楷體" w:hAnsi="標楷體" w:hint="eastAsia"/>
          <w:b/>
          <w:color w:val="FF0000"/>
          <w:szCs w:val="24"/>
          <w:highlight w:val="yellow"/>
          <w:u w:val="single"/>
        </w:rPr>
        <w:t>儲槽</w:t>
      </w:r>
      <w:r w:rsidRPr="009B3D6A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9B3D6A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772A70" w:rsidRPr="009B3D6A" w:rsidRDefault="007F6155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772A70" w:rsidRPr="009B3D6A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15BAF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="007F6155">
        <w:rPr>
          <w:rFonts w:eastAsia="標楷體" w:hint="eastAsia"/>
          <w:color w:val="000000" w:themeColor="text1"/>
          <w:szCs w:val="24"/>
        </w:rPr>
        <w:t>最近一次</w:t>
      </w:r>
      <w:r w:rsidR="00215BAF" w:rsidRPr="009B3D6A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儲槽</w:t>
      </w:r>
      <w:r w:rsidR="00215BAF"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772A70" w:rsidRDefault="00772A70" w:rsidP="00320C0A">
      <w:pPr>
        <w:widowControl/>
        <w:snapToGrid w:val="0"/>
        <w:spacing w:afterLines="50" w:after="180"/>
        <w:ind w:leftChars="236" w:left="897" w:hangingChars="118" w:hanging="331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38406457" wp14:editId="19562B3C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7FAF1EB1" wp14:editId="7C396B3A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41D384E2" wp14:editId="6A9DB2D5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2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3EE28253" wp14:editId="12AE880A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Default="009932F8">
      <w:pPr>
        <w:widowControl/>
        <w:rPr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536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624"/>
        <w:gridCol w:w="624"/>
        <w:gridCol w:w="624"/>
        <w:gridCol w:w="624"/>
      </w:tblGrid>
      <w:tr w:rsidR="00D57C64" w:rsidRPr="00E47D92" w:rsidTr="00D668B1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Default="00D57C64" w:rsidP="00D668B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活動斷層敏感區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土壤液化區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石流潛勢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lastRenderedPageBreak/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9A40E3" w:rsidRPr="0022777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(2)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厚度請填寫到小數點後兩位，請依據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ASME B36.10M Welded and Seamless Wrought Steel Pipe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填寫公稱厚度，例如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25.40 mm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(3)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管線長度單位公里，請填寫到小數點後三位，例如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5.140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公里。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(4)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停用管線之內容物，請填如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氮封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空管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水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(5)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緊急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遮斷閥請填寫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除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端以外有幾處。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(6)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設計壓力與使用壓力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請填寫近年內之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MOP)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單位請採用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kg/cm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  <w:vertAlign w:val="superscript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(7)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請填寫同一管線附掛橋樑的數量。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(8)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廢棄管線與非中油公司資產管線，請勿列入。</w:t>
      </w:r>
    </w:p>
    <w:p w:rsidR="00BD07A8" w:rsidRPr="00FC189B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 w:hint="eastAsia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9)</w:t>
      </w:r>
      <w:r w:rsidRPr="00FC189B">
        <w:rPr>
          <w:rFonts w:eastAsia="標楷體"/>
          <w:color w:val="000000" w:themeColor="text1"/>
          <w:kern w:val="0"/>
          <w:sz w:val="20"/>
        </w:rPr>
        <w:t xml:space="preserve"> 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FC189B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FC189B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FC189B">
        <w:rPr>
          <w:rFonts w:eastAsia="標楷體"/>
          <w:color w:val="000000" w:themeColor="text1"/>
          <w:kern w:val="0"/>
          <w:sz w:val="20"/>
        </w:rPr>
        <w:t>量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FC189B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FC189B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FC189B">
        <w:rPr>
          <w:rFonts w:eastAsia="標楷體"/>
          <w:color w:val="000000" w:themeColor="text1"/>
          <w:kern w:val="0"/>
          <w:sz w:val="20"/>
        </w:rPr>
        <w:t>穿越箱涵</w:t>
      </w:r>
      <w:r w:rsidRPr="00FC189B">
        <w:rPr>
          <w:rFonts w:eastAsia="標楷體" w:hint="eastAsia"/>
          <w:color w:val="000000" w:themeColor="text1"/>
          <w:kern w:val="0"/>
          <w:sz w:val="20"/>
        </w:rPr>
        <w:t>的</w:t>
      </w:r>
      <w:r w:rsidRPr="00FC189B">
        <w:rPr>
          <w:rFonts w:eastAsia="標楷體"/>
          <w:color w:val="000000" w:themeColor="text1"/>
          <w:kern w:val="0"/>
          <w:sz w:val="20"/>
        </w:rPr>
        <w:t>數量</w:t>
      </w:r>
      <w:r w:rsidRPr="00FC189B">
        <w:rPr>
          <w:rFonts w:eastAsia="標楷體" w:hint="eastAsia"/>
          <w:color w:val="000000" w:themeColor="text1"/>
          <w:kern w:val="0"/>
          <w:sz w:val="20"/>
        </w:rPr>
        <w:t>。</w:t>
      </w:r>
    </w:p>
    <w:p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則選無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D57C64" w:rsidRDefault="00D57C64" w:rsidP="0077644C">
      <w:pPr>
        <w:widowControl/>
        <w:snapToGrid w:val="0"/>
        <w:rPr>
          <w:rFonts w:eastAsia="標楷體"/>
          <w:color w:val="000000" w:themeColor="text1"/>
          <w:szCs w:val="24"/>
        </w:rPr>
        <w:sectPr w:rsidR="00D57C64" w:rsidSect="00D57C64">
          <w:pgSz w:w="16838" w:h="11906" w:orient="landscape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9A40E3" w:rsidRDefault="0077644C" w:rsidP="0077644C">
      <w:pPr>
        <w:widowControl/>
        <w:rPr>
          <w:color w:val="000000" w:themeColor="text1"/>
          <w:szCs w:val="24"/>
        </w:rPr>
      </w:pPr>
    </w:p>
    <w:p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:rsidTr="00460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選無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:rsidR="00DE6E9E" w:rsidRDefault="00DE6E9E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C035D1">
        <w:rPr>
          <w:rFonts w:eastAsia="標楷體" w:hint="eastAsia"/>
          <w:b/>
          <w:color w:val="FF0000"/>
          <w:szCs w:val="24"/>
          <w:u w:val="single"/>
        </w:rPr>
        <w:t>，且最近一次之檢測結果</w:t>
      </w:r>
      <w:r w:rsidR="007D2FD4" w:rsidRPr="007D2FD4">
        <w:rPr>
          <w:rFonts w:eastAsia="標楷體"/>
          <w:b/>
          <w:bCs/>
          <w:color w:val="FF0000"/>
          <w:szCs w:val="24"/>
          <w:u w:val="single"/>
        </w:rPr>
        <w:t>(</w:t>
      </w:r>
      <w:r w:rsidR="007D2FD4" w:rsidRPr="007D2FD4">
        <w:rPr>
          <w:rFonts w:eastAsia="標楷體" w:hint="eastAsia"/>
          <w:b/>
          <w:bCs/>
          <w:color w:val="FF0000"/>
          <w:szCs w:val="24"/>
          <w:u w:val="single"/>
        </w:rPr>
        <w:t>不管多久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  <w:r w:rsidR="007D2FD4">
        <w:rPr>
          <w:rFonts w:eastAsia="標楷體"/>
          <w:b/>
          <w:color w:val="FF0000"/>
          <w:szCs w:val="24"/>
          <w:u w:val="single"/>
        </w:rPr>
        <w:t>)</w:t>
      </w:r>
    </w:p>
    <w:p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135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  <w:gridCol w:w="850"/>
      </w:tblGrid>
      <w:tr w:rsidR="007D2FD4" w:rsidRPr="00E47D92" w:rsidTr="00DE6E9E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D2FD4" w:rsidRPr="004B6A46" w:rsidRDefault="007D2FD4" w:rsidP="0023382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D2FD4" w:rsidRPr="00E47D92" w:rsidRDefault="007D2FD4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7D2FD4" w:rsidRPr="00E47D92" w:rsidRDefault="007D2FD4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D2FD4" w:rsidRPr="00E47D92" w:rsidRDefault="007D2FD4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D2FD4" w:rsidRDefault="00DE6E9E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</w:t>
            </w:r>
            <w:r w:rsidR="007D2FD4"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產出</w:t>
            </w:r>
          </w:p>
          <w:p w:rsidR="007D2FD4" w:rsidRPr="00E47D92" w:rsidRDefault="007D2FD4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D2FD4" w:rsidRDefault="007D2FD4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7D2FD4" w:rsidRPr="00E47D92" w:rsidRDefault="007D2FD4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7D2FD4" w:rsidRPr="00D709A5" w:rsidRDefault="007D2FD4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7D2FD4" w:rsidRPr="00D709A5" w:rsidRDefault="007D2FD4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7D2FD4" w:rsidRPr="00D709A5" w:rsidRDefault="007D2FD4" w:rsidP="006022ED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7D2FD4" w:rsidRPr="00D709A5" w:rsidRDefault="007D2FD4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7D2FD4" w:rsidRPr="00E47D92" w:rsidRDefault="007D2FD4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D2FD4" w:rsidRPr="007D2FD4" w:rsidRDefault="007D2FD4" w:rsidP="007D2FD4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bookmarkStart w:id="2" w:name="_Hlk126768660"/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外部腐蝕保護電位符合標準要求數量</w:t>
            </w:r>
            <w:bookmarkEnd w:id="2"/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7D2FD4" w:rsidRPr="00E47D92" w:rsidRDefault="007D2FD4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D2FD4" w:rsidRPr="00E47D92" w:rsidTr="00DE6E9E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7D2FD4" w:rsidRPr="00E47D92" w:rsidRDefault="007D2FD4" w:rsidP="0023382A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594D91" w:rsidRDefault="007D2FD4" w:rsidP="00594D91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:rsidR="007D2FD4" w:rsidRPr="00594D91" w:rsidRDefault="007D2FD4" w:rsidP="00594D91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MFL</w:t>
            </w: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E47D92" w:rsidRDefault="007D2FD4" w:rsidP="00594D9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D2FD4" w:rsidRPr="00E47D92" w:rsidRDefault="007D2FD4" w:rsidP="00594D9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E47D92" w:rsidRDefault="007D2FD4" w:rsidP="00594D9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D2FD4" w:rsidRPr="00E47D92" w:rsidRDefault="007D2FD4" w:rsidP="0023382A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7D2FD4" w:rsidRPr="00E47D92" w:rsidRDefault="007D2FD4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7D2FD4" w:rsidRPr="00E47D92" w:rsidRDefault="007D2FD4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7D2FD4" w:rsidRPr="00E47D92" w:rsidRDefault="007D2FD4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D2FD4" w:rsidRPr="00AA7D97" w:rsidTr="00DE6E9E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7D2FD4" w:rsidRPr="00AA7D97" w:rsidRDefault="007D2FD4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D2FD4" w:rsidRPr="00AA7D97" w:rsidRDefault="007D2FD4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D2FD4" w:rsidRPr="00AA7D97" w:rsidTr="00DE6E9E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D2FD4" w:rsidRPr="00AA7D97" w:rsidRDefault="007D2FD4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2FD4" w:rsidRPr="00AA7D97" w:rsidRDefault="007D2FD4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7D2FD4" w:rsidRPr="00AA7D97" w:rsidRDefault="007D2FD4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D2FD4" w:rsidRPr="00AA7D97" w:rsidRDefault="007D2FD4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bookmarkStart w:id="3" w:name="_Hlk98235126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(1)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只要有執行過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檢測的管線，皆須填寫最近一次檢測之結果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(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不管</w:t>
      </w:r>
      <w:proofErr w:type="gramStart"/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多久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)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最近一次檢測時間年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月，請填寫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4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階段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執行之年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(3)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壁減薄請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依腐蝕位置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內部、外部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減薄量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及變形量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&gt;12%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分別填寫數量。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開挖確認數量：已依檢測結果進行開挖確認的數量。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(5)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改善完成數量：經開挖確認後，進行改善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例：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銲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補、換管、貼補等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(6)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  <w:bookmarkEnd w:id="3"/>
    </w:p>
    <w:p w:rsidR="001F19CC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 w:val="32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(7) 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外部腐蝕保護電位符合標準要求數量：該管線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30%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以上之外腐蝕點，其對應之陰極保護電位符合要求之數量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(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值最大與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30%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以上之外腐蝕點數相同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)</w:t>
      </w:r>
    </w:p>
    <w:p w:rsidR="001F19CC" w:rsidRPr="00E47D92" w:rsidRDefault="001F19CC" w:rsidP="001F19CC">
      <w:pPr>
        <w:widowControl/>
        <w:rPr>
          <w:rFonts w:ascii="標楷體" w:eastAsia="標楷體" w:hAnsi="標楷體"/>
          <w:color w:val="000000" w:themeColor="text1"/>
          <w:szCs w:val="24"/>
        </w:rPr>
      </w:pPr>
    </w:p>
    <w:p w:rsidR="0077644C" w:rsidRPr="00E47D92" w:rsidRDefault="006022ED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  <w:r w:rsidR="00330BBC"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 w:rsidR="00330BBC">
        <w:rPr>
          <w:rFonts w:eastAsia="標楷體" w:hint="eastAsia"/>
          <w:color w:val="000000" w:themeColor="text1"/>
          <w:szCs w:val="24"/>
        </w:rPr>
        <w:t>)</w:t>
      </w:r>
      <w:r w:rsidR="00330BBC"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 w:rsidR="00330BBC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330BBC"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6022ED">
        <w:rPr>
          <w:rFonts w:eastAsia="標楷體"/>
          <w:b/>
          <w:color w:val="FF0000"/>
          <w:szCs w:val="24"/>
          <w:u w:val="single"/>
        </w:rPr>
        <w:t>(</w:t>
      </w:r>
      <w:r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64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236"/>
        <w:gridCol w:w="236"/>
        <w:gridCol w:w="237"/>
      </w:tblGrid>
      <w:tr w:rsidR="0022777B" w:rsidRPr="00E47D92" w:rsidTr="004B5B97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22777B" w:rsidRDefault="0022777B" w:rsidP="0022777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22777B" w:rsidRPr="00E47D92" w:rsidRDefault="0022777B" w:rsidP="0022777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最近一次執行</w:t>
            </w:r>
          </w:p>
          <w:p w:rsidR="0022777B" w:rsidRPr="00E47D92" w:rsidRDefault="0022777B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674CC5" w:rsidRPr="004B5B97" w:rsidRDefault="00674CC5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4B5B97">
              <w:rPr>
                <w:rFonts w:eastAsia="標楷體" w:hint="eastAsia"/>
                <w:color w:val="FF0000"/>
                <w:kern w:val="0"/>
                <w:sz w:val="20"/>
              </w:rPr>
              <w:t>折線圖</w:t>
            </w:r>
          </w:p>
          <w:p w:rsidR="0022777B" w:rsidRPr="00FC189B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產出</w:t>
            </w:r>
          </w:p>
          <w:p w:rsidR="0022777B" w:rsidRPr="004B5B97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22777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</w:tr>
      <w:tr w:rsidR="00D13103" w:rsidRPr="00E47D92" w:rsidTr="004B5B97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Y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級距</w:t>
            </w:r>
          </w:p>
        </w:tc>
      </w:tr>
      <w:tr w:rsidR="00D13103" w:rsidRPr="00E47D92" w:rsidTr="004B5B97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13103" w:rsidRPr="00E47D92" w:rsidTr="004B5B97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/>
          <w:color w:val="000000" w:themeColor="text1"/>
          <w:kern w:val="0"/>
          <w:szCs w:val="24"/>
        </w:rPr>
        <w:t>有執行過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C</w:t>
      </w:r>
      <w:r w:rsidRPr="00DE6E9E">
        <w:rPr>
          <w:rFonts w:eastAsia="標楷體"/>
          <w:color w:val="000000" w:themeColor="text1"/>
          <w:kern w:val="0"/>
          <w:szCs w:val="24"/>
        </w:rPr>
        <w:t>IPS</w:t>
      </w:r>
      <w:r w:rsidRPr="00DE6E9E">
        <w:rPr>
          <w:rFonts w:eastAsia="標楷體"/>
          <w:color w:val="000000" w:themeColor="text1"/>
          <w:kern w:val="0"/>
          <w:szCs w:val="24"/>
        </w:rPr>
        <w:t>的管線才須填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寫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DE6E9E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DE6E9E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(3) </w:t>
      </w:r>
      <w:r w:rsidRPr="00DE6E9E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DE6E9E">
        <w:rPr>
          <w:rFonts w:eastAsia="標楷體"/>
          <w:color w:val="000000" w:themeColor="text1"/>
          <w:kern w:val="0"/>
          <w:sz w:val="20"/>
        </w:rPr>
        <w:t xml:space="preserve"> 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DE6E9E">
        <w:rPr>
          <w:rFonts w:eastAsia="標楷體"/>
          <w:color w:val="000000" w:themeColor="text1"/>
          <w:szCs w:val="24"/>
        </w:rPr>
        <w:t>通電電位</w:t>
      </w:r>
      <w:r w:rsidRPr="00DE6E9E">
        <w:rPr>
          <w:rFonts w:eastAsia="標楷體"/>
          <w:color w:val="000000" w:themeColor="text1"/>
          <w:szCs w:val="24"/>
        </w:rPr>
        <w:t>&lt; -</w:t>
      </w:r>
      <w:r w:rsidRPr="00DE6E9E">
        <w:rPr>
          <w:rFonts w:eastAsia="標楷體"/>
          <w:color w:val="000000" w:themeColor="text1"/>
          <w:kern w:val="0"/>
          <w:szCs w:val="24"/>
        </w:rPr>
        <w:t>850mV</w:t>
      </w:r>
      <w:r w:rsidRPr="00DE6E9E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DE6E9E">
        <w:rPr>
          <w:rFonts w:eastAsia="標楷體"/>
          <w:color w:val="000000" w:themeColor="text1"/>
          <w:kern w:val="0"/>
          <w:szCs w:val="24"/>
        </w:rPr>
        <w:t>極化</w:t>
      </w:r>
      <w:r w:rsidRPr="00DE6E9E">
        <w:rPr>
          <w:rFonts w:eastAsia="標楷體"/>
          <w:color w:val="000000" w:themeColor="text1"/>
          <w:szCs w:val="24"/>
        </w:rPr>
        <w:t>電位</w:t>
      </w:r>
      <w:r w:rsidRPr="00DE6E9E">
        <w:rPr>
          <w:rFonts w:eastAsia="標楷體"/>
          <w:color w:val="000000" w:themeColor="text1"/>
          <w:szCs w:val="24"/>
        </w:rPr>
        <w:t>&lt; -850mV</w:t>
      </w:r>
      <w:r w:rsidRPr="00DE6E9E">
        <w:rPr>
          <w:rFonts w:eastAsia="標楷體"/>
          <w:color w:val="000000" w:themeColor="text1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szCs w:val="24"/>
        </w:rPr>
        <w:t xml:space="preserve">  3.</w:t>
      </w:r>
      <w:r w:rsidRPr="00DE6E9E">
        <w:rPr>
          <w:rFonts w:eastAsia="標楷體"/>
          <w:color w:val="000000" w:themeColor="text1"/>
          <w:szCs w:val="24"/>
        </w:rPr>
        <w:t>極化量</w:t>
      </w:r>
      <w:r w:rsidRPr="00DE6E9E">
        <w:rPr>
          <w:rFonts w:eastAsia="標楷體"/>
          <w:color w:val="000000" w:themeColor="text1"/>
          <w:szCs w:val="24"/>
        </w:rPr>
        <w:t>&gt;100mV  4.</w:t>
      </w:r>
      <w:r w:rsidRPr="00DE6E9E">
        <w:rPr>
          <w:rFonts w:eastAsia="標楷體"/>
          <w:color w:val="000000" w:themeColor="text1"/>
          <w:szCs w:val="24"/>
        </w:rPr>
        <w:t>其他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DE6E9E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A.</w:t>
      </w:r>
      <w:r w:rsidRPr="00DE6E9E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的點數。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>B.</w:t>
      </w:r>
      <w:r w:rsidRPr="00DE6E9E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且已完成改善之點數。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(5) </w:t>
      </w:r>
      <w:r w:rsidRPr="00DE6E9E">
        <w:rPr>
          <w:rFonts w:eastAsia="標楷體"/>
          <w:color w:val="000000" w:themeColor="text1"/>
          <w:kern w:val="0"/>
          <w:szCs w:val="24"/>
        </w:rPr>
        <w:t>需監控點</w:t>
      </w:r>
      <w:r w:rsidRPr="00DE6E9E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lastRenderedPageBreak/>
        <w:t xml:space="preserve">(6) </w:t>
      </w:r>
      <w:r w:rsidRPr="00DE6E9E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點以上，</w:t>
      </w:r>
      <w:proofErr w:type="gramStart"/>
      <w:r w:rsidRPr="00DE6E9E">
        <w:rPr>
          <w:rFonts w:eastAsia="標楷體"/>
          <w:color w:val="000000" w:themeColor="text1"/>
          <w:szCs w:val="24"/>
        </w:rPr>
        <w:t>請逐列</w:t>
      </w:r>
      <w:proofErr w:type="gramEnd"/>
      <w:r w:rsidRPr="00DE6E9E">
        <w:rPr>
          <w:rFonts w:eastAsia="標楷體"/>
          <w:color w:val="000000" w:themeColor="text1"/>
          <w:szCs w:val="24"/>
        </w:rPr>
        <w:t>列出，或以附件方式上傳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雲端平台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座標格式</w:t>
      </w:r>
      <w:r w:rsidRPr="00DE6E9E">
        <w:rPr>
          <w:rFonts w:eastAsia="標楷體"/>
          <w:color w:val="000000" w:themeColor="text1"/>
          <w:szCs w:val="24"/>
        </w:rPr>
        <w:t>TWI97)</w:t>
      </w:r>
    </w:p>
    <w:p w:rsidR="00C427A3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 w:val="32"/>
          <w:szCs w:val="28"/>
        </w:rPr>
      </w:pPr>
      <w:r w:rsidRPr="00DE6E9E">
        <w:rPr>
          <w:rFonts w:eastAsia="標楷體"/>
          <w:color w:val="000000" w:themeColor="text1"/>
          <w:szCs w:val="24"/>
        </w:rPr>
        <w:t xml:space="preserve">(7) </w:t>
      </w:r>
      <w:r w:rsidRPr="00DE6E9E">
        <w:rPr>
          <w:rFonts w:eastAsia="標楷體"/>
          <w:color w:val="000000" w:themeColor="text1"/>
          <w:szCs w:val="24"/>
        </w:rPr>
        <w:t>備註：若檢測時之管線數量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條以上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含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，請以同一代號註明同一管束，如：以</w:t>
      </w:r>
      <w:r w:rsidRPr="00DE6E9E">
        <w:rPr>
          <w:rFonts w:eastAsia="標楷體"/>
          <w:color w:val="000000" w:themeColor="text1"/>
          <w:szCs w:val="24"/>
        </w:rPr>
        <w:t>A</w:t>
      </w:r>
      <w:r w:rsidRPr="00DE6E9E">
        <w:rPr>
          <w:rFonts w:eastAsia="標楷體"/>
          <w:color w:val="000000" w:themeColor="text1"/>
          <w:szCs w:val="24"/>
        </w:rPr>
        <w:t>、</w:t>
      </w:r>
      <w:r w:rsidRPr="00DE6E9E">
        <w:rPr>
          <w:rFonts w:eastAsia="標楷體"/>
          <w:color w:val="000000" w:themeColor="text1"/>
          <w:szCs w:val="24"/>
        </w:rPr>
        <w:t>B…</w:t>
      </w:r>
      <w:r w:rsidRPr="00DE6E9E">
        <w:rPr>
          <w:rFonts w:eastAsia="標楷體"/>
          <w:color w:val="000000" w:themeColor="text1"/>
          <w:szCs w:val="24"/>
        </w:rPr>
        <w:t>區別。</w:t>
      </w:r>
    </w:p>
    <w:p w:rsidR="00330BBC" w:rsidRPr="00DE6E9E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 w:val="32"/>
          <w:szCs w:val="24"/>
        </w:rPr>
      </w:pPr>
    </w:p>
    <w:p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:rsidTr="00BD07A8">
        <w:trPr>
          <w:trHeight w:val="276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E6E9E" w:rsidRPr="00DE6E9E" w:rsidRDefault="00DE6E9E" w:rsidP="00DE6E9E">
      <w:pPr>
        <w:widowControl/>
        <w:ind w:leftChars="295" w:left="708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spacing w:afterLines="50" w:after="180"/>
        <w:rPr>
          <w:rFonts w:ascii="標楷體" w:eastAsia="標楷體" w:hAnsi="標楷體"/>
          <w:b/>
          <w:color w:val="000000" w:themeColor="text1"/>
          <w:sz w:val="36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依填表時整流站現況填寫，曾故障已修復的不用填</w:t>
      </w:r>
    </w:p>
    <w:p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:rsidR="000F58FC" w:rsidRPr="001A4CC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3. 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巡管人數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人</w:t>
      </w:r>
    </w:p>
    <w:p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bookmarkStart w:id="4" w:name="_Hlk126661660"/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  <w:bookmarkEnd w:id="4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:rsidTr="000F58FC">
        <w:trPr>
          <w:trHeight w:val="454"/>
        </w:trPr>
        <w:tc>
          <w:tcPr>
            <w:tcW w:w="5098" w:type="dxa"/>
            <w:vAlign w:val="center"/>
          </w:tcPr>
          <w:p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bookmarkStart w:id="5" w:name="_Hlk126662275"/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仍挖損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bookmarkEnd w:id="5"/>
    <w:p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DE6E9E">
        <w:rPr>
          <w:rFonts w:eastAsia="標楷體"/>
          <w:szCs w:val="24"/>
        </w:rPr>
        <w:t>10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F127AC" w:rsidRPr="00BD07A8">
        <w:rPr>
          <w:rFonts w:eastAsia="標楷體" w:hint="eastAsia"/>
          <w:szCs w:val="24"/>
        </w:rPr>
        <w:t>1</w:t>
      </w:r>
      <w:r w:rsidR="00B254FB" w:rsidRPr="00BD07A8">
        <w:rPr>
          <w:rFonts w:eastAsia="標楷體"/>
          <w:szCs w:val="24"/>
        </w:rPr>
        <w:t>1</w:t>
      </w:r>
      <w:r w:rsidR="00DE6E9E">
        <w:rPr>
          <w:rFonts w:eastAsia="標楷體"/>
          <w:szCs w:val="24"/>
        </w:rPr>
        <w:t>1</w:t>
      </w:r>
      <w:r w:rsidR="00F127AC" w:rsidRPr="00BD07A8">
        <w:rPr>
          <w:rFonts w:eastAsia="標楷體" w:hint="eastAsia"/>
          <w:szCs w:val="24"/>
        </w:rPr>
        <w:t>年</w:t>
      </w:r>
    </w:p>
    <w:p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:rsidTr="00215BAF">
        <w:trPr>
          <w:trHeight w:val="1284"/>
        </w:trPr>
        <w:tc>
          <w:tcPr>
            <w:tcW w:w="1701" w:type="dxa"/>
            <w:vAlign w:val="center"/>
          </w:tcPr>
          <w:p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:rsidTr="00215BAF">
        <w:trPr>
          <w:trHeight w:val="129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:rsidTr="00215BAF">
        <w:trPr>
          <w:trHeight w:val="208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F127AC">
        <w:rPr>
          <w:rFonts w:eastAsia="標楷體" w:hint="eastAsia"/>
          <w:color w:val="000000" w:themeColor="text1"/>
          <w:szCs w:val="24"/>
        </w:rPr>
        <w:t>1</w:t>
      </w:r>
      <w:r w:rsidR="00DE6E9E">
        <w:rPr>
          <w:rFonts w:eastAsia="標楷體"/>
          <w:color w:val="000000" w:themeColor="text1"/>
          <w:szCs w:val="24"/>
        </w:rPr>
        <w:t>11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:rsidTr="00CC0884">
        <w:trPr>
          <w:trHeight w:val="195"/>
          <w:tblHeader/>
        </w:trPr>
        <w:tc>
          <w:tcPr>
            <w:tcW w:w="1559" w:type="dxa"/>
            <w:vMerge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風險管段之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F6155" w:rsidRPr="007F615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F6155">
        <w:rPr>
          <w:rFonts w:ascii="標楷體" w:eastAsia="標楷體" w:hAnsi="標楷體" w:hint="eastAsia"/>
          <w:b/>
          <w:color w:val="000000" w:themeColor="text1"/>
          <w:szCs w:val="24"/>
        </w:rPr>
        <w:t>長途管線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 w:rsidR="007F6155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7F6155">
        <w:rPr>
          <w:rFonts w:eastAsia="標楷體" w:hint="eastAsia"/>
          <w:color w:val="FF0000"/>
          <w:szCs w:val="24"/>
        </w:rPr>
        <w:t xml:space="preserve"> </w:t>
      </w:r>
      <w:r w:rsidR="007F6155" w:rsidRPr="007F6155">
        <w:rPr>
          <w:rFonts w:eastAsia="標楷體" w:hint="eastAsia"/>
          <w:color w:val="FF0000"/>
          <w:szCs w:val="24"/>
        </w:rPr>
        <w:t>最近一次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3E0F7E" w:rsidRPr="003E0F7E" w:rsidRDefault="003E0F7E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3E0F7E"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2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>
        <w:rPr>
          <w:rFonts w:eastAsia="標楷體"/>
          <w:color w:val="000000" w:themeColor="text1"/>
          <w:kern w:val="0"/>
          <w:szCs w:val="28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5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>
        <w:rPr>
          <w:color w:val="000000" w:themeColor="text1"/>
          <w:szCs w:val="24"/>
        </w:rPr>
        <w:t>9</w:t>
      </w:r>
      <w:r w:rsidRPr="00E47D92">
        <w:rPr>
          <w:rFonts w:hint="eastAsia"/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E47D92" w:rsidTr="00D57C6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1</w:t>
      </w:r>
      <w:r>
        <w:rPr>
          <w:rFonts w:ascii="標楷體" w:eastAsia="標楷體" w:hAnsi="標楷體"/>
          <w:color w:val="000000" w:themeColor="text1"/>
          <w:szCs w:val="24"/>
        </w:rPr>
        <w:t>0.</w:t>
      </w:r>
      <w:r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B254FB" w:rsidRPr="00E47D92" w:rsidTr="00C427A3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洩漏監控系統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防盜油系統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4F01CD" w:rsidRPr="00B254FB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F01CD" w:rsidRDefault="00B254FB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有設置流量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B254FB" w:rsidRPr="00B254FB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操作壓力值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壓力計警報設定值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流量計警報設定值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:rsidR="00DC48FB" w:rsidRPr="00D8119A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或接收之控制室名稱」：請填寫該管線於本轄區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或接收的控制室名稱，僅路過的請註明。</w:t>
      </w:r>
    </w:p>
    <w:p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D8119A">
        <w:rPr>
          <w:rFonts w:eastAsia="標楷體" w:hint="eastAsia"/>
          <w:color w:val="000000" w:themeColor="text1"/>
          <w:kern w:val="0"/>
          <w:szCs w:val="24"/>
        </w:rPr>
        <w:lastRenderedPageBreak/>
        <w:t>(</w:t>
      </w:r>
      <w:r w:rsidRPr="00D8119A"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「洩漏監控系統」：請填寫該管線目前操作輸送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/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接收時，用來監測壓力及流量的系統名稱。</w:t>
      </w:r>
    </w:p>
    <w:p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4C25BE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4C25BE" w:rsidRPr="00D8119A" w:rsidRDefault="00FD527A" w:rsidP="00881D92">
      <w:pPr>
        <w:snapToGrid w:val="0"/>
        <w:spacing w:beforeLines="50" w:before="180" w:afterLines="50" w:after="180"/>
        <w:ind w:leftChars="236" w:left="566"/>
        <w:rPr>
          <w:rFonts w:eastAsia="標楷體"/>
          <w:color w:val="FF0000"/>
          <w:sz w:val="18"/>
          <w:szCs w:val="24"/>
        </w:rPr>
      </w:pPr>
      <w:r w:rsidRPr="00FC189B">
        <w:rPr>
          <w:rFonts w:eastAsia="標楷體" w:hint="eastAsia"/>
          <w:color w:val="FF0000"/>
          <w:szCs w:val="24"/>
          <w:highlight w:val="yellow"/>
        </w:rPr>
        <w:t>(1</w:t>
      </w:r>
      <w:r w:rsidRPr="00FC189B">
        <w:rPr>
          <w:rFonts w:eastAsia="標楷體"/>
          <w:color w:val="FF0000"/>
          <w:szCs w:val="24"/>
          <w:highlight w:val="yellow"/>
        </w:rPr>
        <w:t>)</w:t>
      </w:r>
      <w:r w:rsidR="00881D92" w:rsidRPr="00FC189B">
        <w:rPr>
          <w:rFonts w:ascii="Times New Roman" w:eastAsia="標楷體" w:hAnsi="標楷體" w:cs="Times New Roman" w:hint="eastAsia"/>
          <w:color w:val="000000" w:themeColor="text1"/>
          <w:spacing w:val="2"/>
          <w:kern w:val="0"/>
          <w:sz w:val="48"/>
          <w:szCs w:val="48"/>
          <w:highlight w:val="yellow"/>
        </w:rPr>
        <w:t xml:space="preserve"> </w:t>
      </w:r>
      <w:r w:rsidR="00881D92" w:rsidRPr="00FC189B">
        <w:rPr>
          <w:rFonts w:eastAsia="標楷體" w:hint="eastAsia"/>
          <w:color w:val="FF0000"/>
          <w:szCs w:val="24"/>
          <w:highlight w:val="yellow"/>
        </w:rPr>
        <w:t>填寫</w:t>
      </w:r>
      <w:r w:rsidR="00DE6E9E" w:rsidRPr="00FC189B">
        <w:rPr>
          <w:rFonts w:eastAsia="標楷體" w:hint="eastAsia"/>
          <w:color w:val="FF0000"/>
          <w:szCs w:val="24"/>
          <w:highlight w:val="yellow"/>
        </w:rPr>
        <w:t>最</w:t>
      </w:r>
      <w:r w:rsidR="00FB1546" w:rsidRPr="00FC189B">
        <w:rPr>
          <w:rFonts w:eastAsia="標楷體" w:hint="eastAsia"/>
          <w:color w:val="FF0000"/>
          <w:szCs w:val="24"/>
          <w:highlight w:val="yellow"/>
        </w:rPr>
        <w:t>近</w:t>
      </w:r>
      <w:r w:rsidR="00FB1546" w:rsidRPr="00FC189B">
        <w:rPr>
          <w:rFonts w:eastAsia="標楷體"/>
          <w:color w:val="FF0000"/>
          <w:szCs w:val="24"/>
          <w:highlight w:val="yellow"/>
        </w:rPr>
        <w:t>3</w:t>
      </w:r>
      <w:r w:rsidR="00FB1546" w:rsidRPr="00FC189B">
        <w:rPr>
          <w:rFonts w:eastAsia="標楷體" w:hint="eastAsia"/>
          <w:color w:val="FF0000"/>
          <w:szCs w:val="24"/>
          <w:highlight w:val="yellow"/>
        </w:rPr>
        <w:t>年轄區事故分析檢討及改善情形</w:t>
      </w:r>
      <w:r w:rsidRPr="00FC189B">
        <w:rPr>
          <w:rFonts w:eastAsia="標楷體" w:hint="eastAsia"/>
          <w:color w:val="FF0000"/>
          <w:szCs w:val="24"/>
          <w:highlight w:val="yellow"/>
        </w:rPr>
        <w:t>。</w:t>
      </w:r>
    </w:p>
    <w:p w:rsidR="00C34A97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C34A97" w:rsidRPr="004C25BE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D357F7" w:rsidRPr="006644CB" w:rsidRDefault="003E0F7E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D357F7">
        <w:rPr>
          <w:rFonts w:eastAsia="標楷體" w:hint="eastAsia"/>
          <w:b/>
          <w:color w:val="000000" w:themeColor="text1"/>
          <w:sz w:val="28"/>
          <w:szCs w:val="24"/>
        </w:rPr>
        <w:t>線上填寫</w:t>
      </w:r>
      <w:proofErr w:type="gramEnd"/>
      <w:r w:rsidR="00D357F7">
        <w:rPr>
          <w:rFonts w:eastAsia="標楷體" w:hint="eastAsia"/>
          <w:b/>
          <w:color w:val="000000" w:themeColor="text1"/>
          <w:sz w:val="28"/>
          <w:szCs w:val="24"/>
        </w:rPr>
        <w:t>(</w:t>
      </w:r>
      <w:r w:rsidR="00D357F7" w:rsidRPr="006644CB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</w:t>
      </w:r>
      <w:r w:rsidR="00D357F7" w:rsidRPr="006644CB">
        <w:rPr>
          <w:rFonts w:ascii="Times New Roman" w:eastAsia="標楷體" w:hAnsi="Times New Roman" w:cs="Times New Roman" w:hint="eastAsia"/>
          <w:b/>
          <w:bCs/>
          <w:color w:val="0000FF"/>
          <w:sz w:val="28"/>
        </w:rPr>
        <w:t>，</w:t>
      </w:r>
    </w:p>
    <w:p w:rsidR="009F0818" w:rsidRPr="00D8119A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6644CB">
        <w:rPr>
          <w:rFonts w:ascii="Times New Roman" w:eastAsia="標楷體" w:hAnsi="Times New Roman" w:cs="Times New Roman" w:hint="eastAsia"/>
          <w:b/>
          <w:bCs/>
          <w:color w:val="FF0000"/>
          <w:sz w:val="28"/>
        </w:rPr>
        <w:t>網址：</w:t>
      </w:r>
      <w:r w:rsidR="00D8119A" w:rsidRPr="00D8119A">
        <w:rPr>
          <w:rFonts w:ascii="Times New Roman" w:eastAsia="標楷體" w:hAnsi="Times New Roman" w:cs="Times New Roman"/>
          <w:b/>
          <w:bCs/>
          <w:color w:val="0000FF"/>
          <w:sz w:val="28"/>
        </w:rPr>
        <w:t>http://23.99.109.107/GasOilSystem/WebPage/SignIn.aspx)</w:t>
      </w:r>
    </w:p>
    <w:p w:rsidR="006E0765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、查核簡報上傳：簡報格式請參考附件</w:t>
      </w:r>
      <w:r w:rsidR="00D8119A">
        <w:rPr>
          <w:rFonts w:eastAsia="標楷體" w:hint="eastAsia"/>
          <w:b/>
          <w:color w:val="000000" w:themeColor="text1"/>
          <w:sz w:val="28"/>
          <w:szCs w:val="24"/>
        </w:rPr>
        <w:t>5</w:t>
      </w:r>
    </w:p>
    <w:p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1546" w:rsidRDefault="00FB1546" w:rsidP="006D5099">
      <w:r>
        <w:separator/>
      </w:r>
    </w:p>
  </w:endnote>
  <w:endnote w:type="continuationSeparator" w:id="0">
    <w:p w:rsidR="00FB1546" w:rsidRDefault="00FB1546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標楷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1546" w:rsidRDefault="00533D18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EndPr/>
      <w:sdtContent>
        <w:r w:rsidR="00FB1546">
          <w:t>4</w:t>
        </w:r>
        <w:r w:rsidR="00FB1546">
          <w:rPr>
            <w:rFonts w:hint="eastAsia"/>
          </w:rPr>
          <w:t>-</w:t>
        </w:r>
        <w:r w:rsidR="00FB1546">
          <w:fldChar w:fldCharType="begin"/>
        </w:r>
        <w:r w:rsidR="00FB1546">
          <w:instrText>PAGE   \* MERGEFORMAT</w:instrText>
        </w:r>
        <w:r w:rsidR="00FB1546">
          <w:fldChar w:fldCharType="separate"/>
        </w:r>
        <w:r w:rsidRPr="00533D18">
          <w:rPr>
            <w:noProof/>
            <w:lang w:val="zh-TW"/>
          </w:rPr>
          <w:t>3</w:t>
        </w:r>
        <w:r w:rsidR="00FB1546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17839066"/>
      <w:docPartObj>
        <w:docPartGallery w:val="Page Numbers (Bottom of Page)"/>
        <w:docPartUnique/>
      </w:docPartObj>
    </w:sdtPr>
    <w:sdtEndPr/>
    <w:sdtContent>
      <w:p w:rsidR="00FB1546" w:rsidRDefault="00FB1546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33D18" w:rsidRPr="00533D18">
          <w:rPr>
            <w:noProof/>
            <w:lang w:val="zh-TW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1546" w:rsidRDefault="00FB1546" w:rsidP="006D5099">
      <w:r>
        <w:separator/>
      </w:r>
    </w:p>
  </w:footnote>
  <w:footnote w:type="continuationSeparator" w:id="0">
    <w:p w:rsidR="00FB1546" w:rsidRDefault="00FB1546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2C7D29"/>
    <w:multiLevelType w:val="hybridMultilevel"/>
    <w:tmpl w:val="A02C6172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0EB5A80"/>
    <w:multiLevelType w:val="hybridMultilevel"/>
    <w:tmpl w:val="40E4E754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11F079F"/>
    <w:multiLevelType w:val="hybridMultilevel"/>
    <w:tmpl w:val="16B4684E"/>
    <w:lvl w:ilvl="0" w:tplc="DA3A62D2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6EECE310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85BCDE8A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D24C6D74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959E4448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EB1E8EF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238189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EDB2715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4DB8DC00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20"/>
  </w:num>
  <w:num w:numId="8">
    <w:abstractNumId w:val="14"/>
  </w:num>
  <w:num w:numId="9">
    <w:abstractNumId w:val="16"/>
  </w:num>
  <w:num w:numId="10">
    <w:abstractNumId w:val="0"/>
  </w:num>
  <w:num w:numId="11">
    <w:abstractNumId w:val="29"/>
  </w:num>
  <w:num w:numId="12">
    <w:abstractNumId w:val="1"/>
  </w:num>
  <w:num w:numId="13">
    <w:abstractNumId w:val="11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9"/>
  </w:num>
  <w:num w:numId="19">
    <w:abstractNumId w:val="15"/>
  </w:num>
  <w:num w:numId="20">
    <w:abstractNumId w:val="12"/>
  </w:num>
  <w:num w:numId="21">
    <w:abstractNumId w:val="5"/>
  </w:num>
  <w:num w:numId="22">
    <w:abstractNumId w:val="8"/>
  </w:num>
  <w:num w:numId="23">
    <w:abstractNumId w:val="31"/>
  </w:num>
  <w:num w:numId="24">
    <w:abstractNumId w:val="32"/>
  </w:num>
  <w:num w:numId="25">
    <w:abstractNumId w:val="36"/>
  </w:num>
  <w:num w:numId="26">
    <w:abstractNumId w:val="24"/>
  </w:num>
  <w:num w:numId="27">
    <w:abstractNumId w:val="17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9"/>
  </w:num>
  <w:num w:numId="33">
    <w:abstractNumId w:val="10"/>
  </w:num>
  <w:num w:numId="34">
    <w:abstractNumId w:val="18"/>
  </w:num>
  <w:num w:numId="35">
    <w:abstractNumId w:val="13"/>
  </w:num>
  <w:num w:numId="36">
    <w:abstractNumId w:val="7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A0E"/>
    <w:rsid w:val="000203F7"/>
    <w:rsid w:val="00055961"/>
    <w:rsid w:val="000821B3"/>
    <w:rsid w:val="00097F00"/>
    <w:rsid w:val="000A7FC6"/>
    <w:rsid w:val="000B32E7"/>
    <w:rsid w:val="000C4421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4FBA"/>
    <w:rsid w:val="00215BAF"/>
    <w:rsid w:val="0022777B"/>
    <w:rsid w:val="00227863"/>
    <w:rsid w:val="0023382A"/>
    <w:rsid w:val="00237F35"/>
    <w:rsid w:val="00253A16"/>
    <w:rsid w:val="00256FC8"/>
    <w:rsid w:val="00261BE7"/>
    <w:rsid w:val="00283BE3"/>
    <w:rsid w:val="002926DB"/>
    <w:rsid w:val="00297498"/>
    <w:rsid w:val="002A4958"/>
    <w:rsid w:val="002C3907"/>
    <w:rsid w:val="002F626F"/>
    <w:rsid w:val="003105BC"/>
    <w:rsid w:val="00320C0A"/>
    <w:rsid w:val="00322A7C"/>
    <w:rsid w:val="00325847"/>
    <w:rsid w:val="003273FD"/>
    <w:rsid w:val="00330BBC"/>
    <w:rsid w:val="00354D29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CA6"/>
    <w:rsid w:val="003E6CD7"/>
    <w:rsid w:val="003E70EF"/>
    <w:rsid w:val="003F03CD"/>
    <w:rsid w:val="00407B13"/>
    <w:rsid w:val="00410DC5"/>
    <w:rsid w:val="004137CD"/>
    <w:rsid w:val="004355EE"/>
    <w:rsid w:val="004516DE"/>
    <w:rsid w:val="0045634E"/>
    <w:rsid w:val="004604FD"/>
    <w:rsid w:val="0046310E"/>
    <w:rsid w:val="004704F7"/>
    <w:rsid w:val="00474119"/>
    <w:rsid w:val="004820F4"/>
    <w:rsid w:val="00486C9B"/>
    <w:rsid w:val="004A0441"/>
    <w:rsid w:val="004B41C8"/>
    <w:rsid w:val="004B5B97"/>
    <w:rsid w:val="004C25BE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33D18"/>
    <w:rsid w:val="00557529"/>
    <w:rsid w:val="005826CF"/>
    <w:rsid w:val="00583C20"/>
    <w:rsid w:val="00593A9E"/>
    <w:rsid w:val="00594D91"/>
    <w:rsid w:val="005C2C12"/>
    <w:rsid w:val="005D2795"/>
    <w:rsid w:val="005F1535"/>
    <w:rsid w:val="005F16C6"/>
    <w:rsid w:val="006022ED"/>
    <w:rsid w:val="00625919"/>
    <w:rsid w:val="00627603"/>
    <w:rsid w:val="006302B4"/>
    <w:rsid w:val="0063173D"/>
    <w:rsid w:val="00642D7D"/>
    <w:rsid w:val="006644CB"/>
    <w:rsid w:val="00664DBF"/>
    <w:rsid w:val="00674CC5"/>
    <w:rsid w:val="006750C5"/>
    <w:rsid w:val="006B574F"/>
    <w:rsid w:val="006D5099"/>
    <w:rsid w:val="006E0765"/>
    <w:rsid w:val="006E1238"/>
    <w:rsid w:val="006F78B8"/>
    <w:rsid w:val="00700B7B"/>
    <w:rsid w:val="007340F7"/>
    <w:rsid w:val="00737A6C"/>
    <w:rsid w:val="00751C25"/>
    <w:rsid w:val="00765EA9"/>
    <w:rsid w:val="00772A70"/>
    <w:rsid w:val="00772C62"/>
    <w:rsid w:val="00773907"/>
    <w:rsid w:val="0077644C"/>
    <w:rsid w:val="00792654"/>
    <w:rsid w:val="007B5DBC"/>
    <w:rsid w:val="007D2FD4"/>
    <w:rsid w:val="007D35FD"/>
    <w:rsid w:val="007D77F7"/>
    <w:rsid w:val="007E5FD6"/>
    <w:rsid w:val="007F6155"/>
    <w:rsid w:val="008024F6"/>
    <w:rsid w:val="0080444B"/>
    <w:rsid w:val="008070A5"/>
    <w:rsid w:val="00807466"/>
    <w:rsid w:val="00824EEF"/>
    <w:rsid w:val="00833DE7"/>
    <w:rsid w:val="00833EC2"/>
    <w:rsid w:val="008432DA"/>
    <w:rsid w:val="00881D92"/>
    <w:rsid w:val="008B1EE9"/>
    <w:rsid w:val="008B734E"/>
    <w:rsid w:val="008E209A"/>
    <w:rsid w:val="008F29CA"/>
    <w:rsid w:val="008F3718"/>
    <w:rsid w:val="008F5F4F"/>
    <w:rsid w:val="009108BA"/>
    <w:rsid w:val="0092786D"/>
    <w:rsid w:val="009328BC"/>
    <w:rsid w:val="00937BF5"/>
    <w:rsid w:val="0095747D"/>
    <w:rsid w:val="00962283"/>
    <w:rsid w:val="00963557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A21765"/>
    <w:rsid w:val="00A23CB8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C4FEA"/>
    <w:rsid w:val="00AF6C6C"/>
    <w:rsid w:val="00B216E3"/>
    <w:rsid w:val="00B254FB"/>
    <w:rsid w:val="00B331AF"/>
    <w:rsid w:val="00B347A5"/>
    <w:rsid w:val="00B478AA"/>
    <w:rsid w:val="00B9504C"/>
    <w:rsid w:val="00B95696"/>
    <w:rsid w:val="00B96F4D"/>
    <w:rsid w:val="00BA5DC4"/>
    <w:rsid w:val="00BD07A8"/>
    <w:rsid w:val="00BD166B"/>
    <w:rsid w:val="00BD61E1"/>
    <w:rsid w:val="00BD6DBD"/>
    <w:rsid w:val="00BE2917"/>
    <w:rsid w:val="00C035D1"/>
    <w:rsid w:val="00C20AB8"/>
    <w:rsid w:val="00C315EC"/>
    <w:rsid w:val="00C34A97"/>
    <w:rsid w:val="00C36AE5"/>
    <w:rsid w:val="00C427A3"/>
    <w:rsid w:val="00C523E6"/>
    <w:rsid w:val="00C56A35"/>
    <w:rsid w:val="00C610A1"/>
    <w:rsid w:val="00C654E5"/>
    <w:rsid w:val="00C75262"/>
    <w:rsid w:val="00C84350"/>
    <w:rsid w:val="00C85EC5"/>
    <w:rsid w:val="00C91D10"/>
    <w:rsid w:val="00CC0383"/>
    <w:rsid w:val="00CC0884"/>
    <w:rsid w:val="00CD0E42"/>
    <w:rsid w:val="00CF2DB9"/>
    <w:rsid w:val="00CF665F"/>
    <w:rsid w:val="00D03633"/>
    <w:rsid w:val="00D13103"/>
    <w:rsid w:val="00D33993"/>
    <w:rsid w:val="00D357F7"/>
    <w:rsid w:val="00D36854"/>
    <w:rsid w:val="00D45530"/>
    <w:rsid w:val="00D57C64"/>
    <w:rsid w:val="00D668B1"/>
    <w:rsid w:val="00D70077"/>
    <w:rsid w:val="00D709A5"/>
    <w:rsid w:val="00D8119A"/>
    <w:rsid w:val="00D837E8"/>
    <w:rsid w:val="00D85B47"/>
    <w:rsid w:val="00D93E8A"/>
    <w:rsid w:val="00D95031"/>
    <w:rsid w:val="00DA17BC"/>
    <w:rsid w:val="00DA24CA"/>
    <w:rsid w:val="00DB52A1"/>
    <w:rsid w:val="00DC48FB"/>
    <w:rsid w:val="00DE0053"/>
    <w:rsid w:val="00DE0F15"/>
    <w:rsid w:val="00DE5025"/>
    <w:rsid w:val="00DE6E9E"/>
    <w:rsid w:val="00E03202"/>
    <w:rsid w:val="00E04175"/>
    <w:rsid w:val="00E10B77"/>
    <w:rsid w:val="00E15AD7"/>
    <w:rsid w:val="00E15FF0"/>
    <w:rsid w:val="00E47473"/>
    <w:rsid w:val="00E7463F"/>
    <w:rsid w:val="00E862C0"/>
    <w:rsid w:val="00EA4017"/>
    <w:rsid w:val="00EB02EF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614E4"/>
    <w:rsid w:val="00F7096D"/>
    <w:rsid w:val="00F80E31"/>
    <w:rsid w:val="00F93F5B"/>
    <w:rsid w:val="00FB0E0D"/>
    <w:rsid w:val="00FB1546"/>
    <w:rsid w:val="00FB19EC"/>
    <w:rsid w:val="00FB4A98"/>
    <w:rsid w:val="00FC189B"/>
    <w:rsid w:val="00FD527A"/>
    <w:rsid w:val="00FD5487"/>
    <w:rsid w:val="00FE2A04"/>
    <w:rsid w:val="00FE64B9"/>
    <w:rsid w:val="00FF42C2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0BFA33C2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6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A758C-0652-4F5D-8546-3EF6143A8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19</Pages>
  <Words>1287</Words>
  <Characters>7337</Characters>
  <Application>Microsoft Office Word</Application>
  <DocSecurity>0</DocSecurity>
  <Lines>61</Lines>
  <Paragraphs>17</Paragraphs>
  <ScaleCrop>false</ScaleCrop>
  <Company/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16</cp:revision>
  <cp:lastPrinted>2023-02-13T06:03:00Z</cp:lastPrinted>
  <dcterms:created xsi:type="dcterms:W3CDTF">2023-02-06T02:19:00Z</dcterms:created>
  <dcterms:modified xsi:type="dcterms:W3CDTF">2023-02-13T06:18:00Z</dcterms:modified>
</cp:coreProperties>
</file>