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5020B" w14:textId="77777777" w:rsidR="004C16F7" w:rsidRDefault="005C0722" w:rsidP="005C0722">
      <w:pPr>
        <w:pStyle w:val="Title"/>
      </w:pPr>
      <w:r>
        <w:t>Webprojekt ZHAW HS15 IT15ta_ZH</w:t>
      </w:r>
    </w:p>
    <w:p w14:paraId="1DBC017E" w14:textId="77777777" w:rsidR="005C0722" w:rsidRDefault="005C0722" w:rsidP="005C0722">
      <w:pPr>
        <w:pStyle w:val="Subtitle"/>
      </w:pPr>
      <w:r>
        <w:t>von David Schoch, Max Wernli &amp; Cyrill Wyrsch</w:t>
      </w:r>
    </w:p>
    <w:p w14:paraId="5091F9AB" w14:textId="77777777" w:rsidR="005C0722" w:rsidRDefault="005C0722" w:rsidP="005C0722">
      <w:pPr>
        <w:rPr>
          <w:rStyle w:val="SubtleEmphasis"/>
        </w:rPr>
      </w:pPr>
      <w:r>
        <w:rPr>
          <w:rStyle w:val="SubtleEmphasis"/>
        </w:rPr>
        <w:t>Projektidee</w:t>
      </w:r>
    </w:p>
    <w:p w14:paraId="0B23E61F" w14:textId="77777777" w:rsidR="005C0722" w:rsidRDefault="005C0722" w:rsidP="005C0722">
      <w:pPr>
        <w:rPr>
          <w:rStyle w:val="SubtleEmphasis"/>
          <w:i w:val="0"/>
        </w:rPr>
      </w:pPr>
      <w:r>
        <w:rPr>
          <w:rStyle w:val="SubtleEmphasis"/>
          <w:i w:val="0"/>
        </w:rPr>
        <w:t>Es soll eine Seite zur Publizierung von Blog Einträgen erstellt werden. Die Seite bietet vier verschiedene Kategorien, in denen Blogs Posts erstellt werden können. Mit einer globalen Suchfunktion findet man spezifische Beiträge.</w:t>
      </w:r>
    </w:p>
    <w:p w14:paraId="7B3FF44C" w14:textId="77777777" w:rsidR="005C0722" w:rsidRDefault="005C0722" w:rsidP="005C0722">
      <w:pPr>
        <w:rPr>
          <w:rStyle w:val="SubtleEmphasis"/>
        </w:rPr>
      </w:pPr>
      <w:r>
        <w:rPr>
          <w:rStyle w:val="SubtleEmphasis"/>
        </w:rPr>
        <w:t>URL</w:t>
      </w:r>
    </w:p>
    <w:p w14:paraId="5F8BFAEC" w14:textId="77777777" w:rsidR="00A73745" w:rsidRDefault="00A73745" w:rsidP="005C0722">
      <w:pPr>
        <w:rPr>
          <w:rStyle w:val="SubtleEmphasis"/>
          <w:i w:val="0"/>
          <w:iCs w:val="0"/>
        </w:rPr>
      </w:pPr>
      <w:r>
        <w:rPr>
          <w:rStyle w:val="SubtleEmphasis"/>
          <w:i w:val="0"/>
          <w:iCs w:val="0"/>
        </w:rPr>
        <w:fldChar w:fldCharType="begin"/>
      </w:r>
      <w:r>
        <w:rPr>
          <w:rStyle w:val="SubtleEmphasis"/>
          <w:i w:val="0"/>
          <w:iCs w:val="0"/>
        </w:rPr>
        <w:instrText xml:space="preserve"> HYPERLINK "</w:instrText>
      </w:r>
      <w:r w:rsidRPr="00A73745">
        <w:rPr>
          <w:rStyle w:val="SubtleEmphasis"/>
          <w:i w:val="0"/>
          <w:iCs w:val="0"/>
        </w:rPr>
        <w:instrText>http://dublin.zhaw.ch/~wernlmax/web1projekt</w:instrText>
      </w:r>
      <w:r>
        <w:rPr>
          <w:rStyle w:val="SubtleEmphasis"/>
          <w:i w:val="0"/>
          <w:iCs w:val="0"/>
        </w:rPr>
        <w:instrText xml:space="preserve">" </w:instrText>
      </w:r>
      <w:r>
        <w:rPr>
          <w:rStyle w:val="SubtleEmphasis"/>
          <w:i w:val="0"/>
          <w:iCs w:val="0"/>
        </w:rPr>
        <w:fldChar w:fldCharType="separate"/>
      </w:r>
      <w:r w:rsidRPr="0005310F">
        <w:rPr>
          <w:rStyle w:val="Hyperlink"/>
        </w:rPr>
        <w:t>http://dublin.zhaw.ch/~wernlmax/w</w:t>
      </w:r>
      <w:bookmarkStart w:id="0" w:name="_GoBack"/>
      <w:bookmarkEnd w:id="0"/>
      <w:r w:rsidRPr="0005310F">
        <w:rPr>
          <w:rStyle w:val="Hyperlink"/>
        </w:rPr>
        <w:t>e</w:t>
      </w:r>
      <w:r w:rsidRPr="0005310F">
        <w:rPr>
          <w:rStyle w:val="Hyperlink"/>
        </w:rPr>
        <w:t>b1projek</w:t>
      </w:r>
      <w:r w:rsidRPr="0005310F">
        <w:rPr>
          <w:rStyle w:val="Hyperlink"/>
        </w:rPr>
        <w:t>t</w:t>
      </w:r>
      <w:r>
        <w:rPr>
          <w:rStyle w:val="SubtleEmphasis"/>
          <w:i w:val="0"/>
          <w:iCs w:val="0"/>
        </w:rPr>
        <w:fldChar w:fldCharType="end"/>
      </w:r>
    </w:p>
    <w:p w14:paraId="18261E8E" w14:textId="77777777" w:rsidR="005C0722" w:rsidRDefault="005C0722" w:rsidP="005C0722">
      <w:pPr>
        <w:rPr>
          <w:rStyle w:val="SubtleEmphasis"/>
        </w:rPr>
      </w:pPr>
      <w:r>
        <w:rPr>
          <w:rStyle w:val="SubtleEmphasis"/>
        </w:rPr>
        <w:t>Beteiligte</w:t>
      </w:r>
    </w:p>
    <w:p w14:paraId="096EF9DE" w14:textId="77777777" w:rsidR="005C0722" w:rsidRDefault="005C0722" w:rsidP="005C0722">
      <w:pPr>
        <w:rPr>
          <w:rStyle w:val="SubtleEmphasis"/>
          <w:i w:val="0"/>
          <w:lang w:val="en-US"/>
        </w:rPr>
      </w:pPr>
      <w:r w:rsidRPr="005C0722">
        <w:rPr>
          <w:rStyle w:val="SubtleEmphasis"/>
          <w:i w:val="0"/>
          <w:lang w:val="en-US"/>
        </w:rPr>
        <w:t>Schoch, David</w:t>
      </w:r>
      <w:r w:rsidRPr="005C0722">
        <w:rPr>
          <w:rStyle w:val="SubtleEmphasis"/>
          <w:i w:val="0"/>
          <w:lang w:val="en-US"/>
        </w:rPr>
        <w:tab/>
      </w:r>
      <w:r w:rsidRPr="005C0722">
        <w:rPr>
          <w:rStyle w:val="SubtleEmphasis"/>
          <w:i w:val="0"/>
          <w:lang w:val="en-US"/>
        </w:rPr>
        <w:tab/>
      </w:r>
      <w:proofErr w:type="spellStart"/>
      <w:r w:rsidRPr="005C0722">
        <w:rPr>
          <w:rStyle w:val="SubtleEmphasis"/>
          <w:i w:val="0"/>
          <w:lang w:val="en-US"/>
        </w:rPr>
        <w:t>schocdav</w:t>
      </w:r>
      <w:proofErr w:type="spellEnd"/>
      <w:r w:rsidRPr="005C0722">
        <w:rPr>
          <w:rStyle w:val="SubtleEmphasis"/>
          <w:i w:val="0"/>
          <w:lang w:val="en-US"/>
        </w:rPr>
        <w:tab/>
        <w:t>IT15ta_ZH</w:t>
      </w:r>
      <w:r w:rsidRPr="005C0722">
        <w:rPr>
          <w:rStyle w:val="SubtleEmphasis"/>
          <w:i w:val="0"/>
          <w:lang w:val="en-US"/>
        </w:rPr>
        <w:br/>
      </w:r>
      <w:proofErr w:type="spellStart"/>
      <w:r w:rsidRPr="005C0722">
        <w:rPr>
          <w:rStyle w:val="SubtleEmphasis"/>
          <w:i w:val="0"/>
          <w:lang w:val="en-US"/>
        </w:rPr>
        <w:t>Wernli</w:t>
      </w:r>
      <w:proofErr w:type="spellEnd"/>
      <w:r w:rsidRPr="005C0722">
        <w:rPr>
          <w:rStyle w:val="SubtleEmphasis"/>
          <w:i w:val="0"/>
          <w:lang w:val="en-US"/>
        </w:rPr>
        <w:t>, Maximilian</w:t>
      </w:r>
      <w:r w:rsidRPr="005C0722">
        <w:rPr>
          <w:rStyle w:val="SubtleEmphasis"/>
          <w:i w:val="0"/>
          <w:lang w:val="en-US"/>
        </w:rPr>
        <w:tab/>
      </w:r>
      <w:proofErr w:type="spellStart"/>
      <w:r w:rsidRPr="005C0722">
        <w:rPr>
          <w:rStyle w:val="SubtleEmphasis"/>
          <w:i w:val="0"/>
          <w:lang w:val="en-US"/>
        </w:rPr>
        <w:t>wernlmax</w:t>
      </w:r>
      <w:proofErr w:type="spellEnd"/>
      <w:r w:rsidRPr="005C0722">
        <w:rPr>
          <w:rStyle w:val="SubtleEmphasis"/>
          <w:i w:val="0"/>
          <w:lang w:val="en-US"/>
        </w:rPr>
        <w:tab/>
        <w:t>IT15ta_ZH</w:t>
      </w:r>
      <w:r w:rsidRPr="005C0722">
        <w:rPr>
          <w:rStyle w:val="SubtleEmphasis"/>
          <w:i w:val="0"/>
          <w:lang w:val="en-US"/>
        </w:rPr>
        <w:br/>
      </w:r>
      <w:proofErr w:type="spellStart"/>
      <w:r w:rsidRPr="005C0722">
        <w:rPr>
          <w:rStyle w:val="SubtleEmphasis"/>
          <w:i w:val="0"/>
          <w:lang w:val="en-US"/>
        </w:rPr>
        <w:t>Wyrsch</w:t>
      </w:r>
      <w:proofErr w:type="spellEnd"/>
      <w:r w:rsidRPr="005C0722">
        <w:rPr>
          <w:rStyle w:val="SubtleEmphasis"/>
          <w:i w:val="0"/>
          <w:lang w:val="en-US"/>
        </w:rPr>
        <w:t>, Cyrill</w:t>
      </w:r>
      <w:r w:rsidRPr="005C0722">
        <w:rPr>
          <w:rStyle w:val="SubtleEmphasis"/>
          <w:i w:val="0"/>
          <w:lang w:val="en-US"/>
        </w:rPr>
        <w:tab/>
      </w:r>
      <w:r w:rsidRPr="005C0722">
        <w:rPr>
          <w:rStyle w:val="SubtleEmphasis"/>
          <w:i w:val="0"/>
          <w:lang w:val="en-US"/>
        </w:rPr>
        <w:tab/>
      </w:r>
      <w:proofErr w:type="spellStart"/>
      <w:r w:rsidRPr="005C0722">
        <w:rPr>
          <w:rStyle w:val="SubtleEmphasis"/>
          <w:i w:val="0"/>
          <w:lang w:val="en-US"/>
        </w:rPr>
        <w:t>wyrscyr</w:t>
      </w:r>
      <w:proofErr w:type="spellEnd"/>
      <w:r w:rsidRPr="005C0722">
        <w:rPr>
          <w:rStyle w:val="SubtleEmphasis"/>
          <w:i w:val="0"/>
          <w:lang w:val="en-US"/>
        </w:rPr>
        <w:tab/>
      </w:r>
      <w:r w:rsidRPr="005C0722">
        <w:rPr>
          <w:rStyle w:val="SubtleEmphasis"/>
          <w:i w:val="0"/>
          <w:lang w:val="en-US"/>
        </w:rPr>
        <w:tab/>
        <w:t>I</w:t>
      </w:r>
      <w:r>
        <w:rPr>
          <w:rStyle w:val="SubtleEmphasis"/>
          <w:i w:val="0"/>
          <w:lang w:val="en-US"/>
        </w:rPr>
        <w:t>T15ta_ZH</w:t>
      </w:r>
    </w:p>
    <w:p w14:paraId="017469AE" w14:textId="77777777" w:rsidR="005C0722" w:rsidRDefault="005C0722" w:rsidP="005C0722">
      <w:pPr>
        <w:rPr>
          <w:rStyle w:val="SubtleEmphasis"/>
          <w:lang w:val="en-US"/>
        </w:rPr>
      </w:pPr>
      <w:proofErr w:type="spellStart"/>
      <w:r>
        <w:rPr>
          <w:rStyle w:val="SubtleEmphasis"/>
          <w:lang w:val="en-US"/>
        </w:rPr>
        <w:t>Bedienungsabläufe</w:t>
      </w:r>
      <w:proofErr w:type="spellEnd"/>
    </w:p>
    <w:p w14:paraId="6A06FC3E" w14:textId="77777777" w:rsidR="005C0722" w:rsidRPr="005C0722" w:rsidRDefault="005C0722" w:rsidP="005C0722">
      <w:pPr>
        <w:rPr>
          <w:rStyle w:val="SubtleEmphasis"/>
          <w:i w:val="0"/>
        </w:rPr>
      </w:pPr>
      <w:r w:rsidRPr="005C0722">
        <w:rPr>
          <w:rStyle w:val="SubtleEmphasis"/>
          <w:i w:val="0"/>
        </w:rPr>
        <w:t>De</w:t>
      </w:r>
      <w:r>
        <w:rPr>
          <w:rStyle w:val="SubtleEmphasis"/>
          <w:i w:val="0"/>
        </w:rPr>
        <w:t>r Einstieg startet bei einer Landing Page, die die vier Kategorien anzeigt und kurz beschreibt. Man kann mittels eines Menüs am oberen Bildschirmrand weiter navigieren. Nebst dem Home und «Über uns» Link gibt es ein Dropdown Menü zu den verschiedenen Kategorien. In jeder Kategorie gibt es ein Sidebar mit einem Suchfeld, Links zu den vier Kategorien und einem Kurzbeschreib zu der aktuellen Kategorie. Zudem gibt es ganz rechts im Navbar einen Link zum hinzufügen eines neuen Posts.</w:t>
      </w:r>
    </w:p>
    <w:sectPr w:rsidR="005C0722" w:rsidRPr="005C0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A444A"/>
    <w:multiLevelType w:val="multilevel"/>
    <w:tmpl w:val="6E40E9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CC1299E"/>
    <w:multiLevelType w:val="hybridMultilevel"/>
    <w:tmpl w:val="98E4E33A"/>
    <w:lvl w:ilvl="0" w:tplc="E098B6C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722"/>
    <w:rsid w:val="001B2BE5"/>
    <w:rsid w:val="005C0722"/>
    <w:rsid w:val="0080251E"/>
    <w:rsid w:val="00A73745"/>
    <w:rsid w:val="00C95FBA"/>
    <w:rsid w:val="00D018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816F"/>
  <w15:chartTrackingRefBased/>
  <w15:docId w15:val="{08315584-7032-455A-979A-6A5E10F98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0251E"/>
    <w:pPr>
      <w:keepNext/>
      <w:keepLines/>
      <w:pageBreakBefore/>
      <w:numPr>
        <w:numId w:val="2"/>
      </w:numPr>
      <w:spacing w:before="240" w:after="120" w:line="360" w:lineRule="auto"/>
      <w:ind w:left="431" w:hanging="431"/>
      <w:jc w:val="both"/>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80251E"/>
    <w:pPr>
      <w:keepNext/>
      <w:keepLines/>
      <w:numPr>
        <w:ilvl w:val="1"/>
        <w:numId w:val="10"/>
      </w:numPr>
      <w:spacing w:before="120" w:after="0" w:line="360" w:lineRule="auto"/>
      <w:jc w:val="both"/>
      <w:outlineLvl w:val="1"/>
    </w:pPr>
    <w:rPr>
      <w:rFonts w:ascii="Arial" w:eastAsiaTheme="majorEastAsia" w:hAnsi="Arial" w:cstheme="majorBidi"/>
      <w:sz w:val="26"/>
      <w:szCs w:val="26"/>
    </w:rPr>
  </w:style>
  <w:style w:type="paragraph" w:styleId="Heading3">
    <w:name w:val="heading 3"/>
    <w:basedOn w:val="Normal"/>
    <w:next w:val="Normal"/>
    <w:link w:val="Heading3Char"/>
    <w:autoRedefine/>
    <w:uiPriority w:val="9"/>
    <w:unhideWhenUsed/>
    <w:qFormat/>
    <w:rsid w:val="0080251E"/>
    <w:pPr>
      <w:keepNext/>
      <w:keepLines/>
      <w:numPr>
        <w:ilvl w:val="2"/>
        <w:numId w:val="10"/>
      </w:numPr>
      <w:spacing w:before="40" w:after="0" w:line="360" w:lineRule="auto"/>
      <w:jc w:val="both"/>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51E"/>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1B2BE5"/>
    <w:rPr>
      <w:rFonts w:ascii="Arial" w:eastAsiaTheme="majorEastAsia" w:hAnsi="Arial" w:cstheme="majorBidi"/>
      <w:sz w:val="26"/>
      <w:szCs w:val="26"/>
    </w:rPr>
  </w:style>
  <w:style w:type="paragraph" w:styleId="TOCHeading">
    <w:name w:val="TOC Heading"/>
    <w:basedOn w:val="Heading1"/>
    <w:next w:val="Normal"/>
    <w:autoRedefine/>
    <w:uiPriority w:val="39"/>
    <w:unhideWhenUsed/>
    <w:qFormat/>
    <w:rsid w:val="001B2BE5"/>
    <w:pPr>
      <w:pageBreakBefore w:val="0"/>
      <w:numPr>
        <w:numId w:val="0"/>
      </w:numPr>
      <w:spacing w:after="0" w:line="259" w:lineRule="auto"/>
      <w:jc w:val="left"/>
      <w:outlineLvl w:val="9"/>
    </w:pPr>
    <w:rPr>
      <w:rFonts w:asciiTheme="majorHAnsi" w:hAnsiTheme="majorHAnsi"/>
      <w:lang w:val="en-US"/>
    </w:rPr>
  </w:style>
  <w:style w:type="paragraph" w:styleId="Title">
    <w:name w:val="Title"/>
    <w:basedOn w:val="Normal"/>
    <w:next w:val="Normal"/>
    <w:link w:val="TitleChar"/>
    <w:autoRedefine/>
    <w:uiPriority w:val="10"/>
    <w:qFormat/>
    <w:rsid w:val="001B2BE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autoRedefine/>
    <w:uiPriority w:val="11"/>
    <w:qFormat/>
    <w:rsid w:val="001B2BE5"/>
    <w:pPr>
      <w:numPr>
        <w:ilvl w:val="1"/>
      </w:numPr>
      <w:spacing w:line="360" w:lineRule="auto"/>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2BE5"/>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B2BE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C0722"/>
    <w:rPr>
      <w:i/>
      <w:iCs/>
      <w:color w:val="404040" w:themeColor="text1" w:themeTint="BF"/>
    </w:rPr>
  </w:style>
  <w:style w:type="character" w:styleId="Hyperlink">
    <w:name w:val="Hyperlink"/>
    <w:basedOn w:val="DefaultParagraphFont"/>
    <w:uiPriority w:val="99"/>
    <w:unhideWhenUsed/>
    <w:rsid w:val="00A73745"/>
    <w:rPr>
      <w:color w:val="0563C1" w:themeColor="hyperlink"/>
      <w:u w:val="single"/>
    </w:rPr>
  </w:style>
  <w:style w:type="character" w:styleId="FollowedHyperlink">
    <w:name w:val="FollowedHyperlink"/>
    <w:basedOn w:val="DefaultParagraphFont"/>
    <w:uiPriority w:val="99"/>
    <w:semiHidden/>
    <w:unhideWhenUsed/>
    <w:rsid w:val="00A737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2015-12-14T11:50:00Z</dcterms:created>
  <dcterms:modified xsi:type="dcterms:W3CDTF">2015-12-14T12:04:00Z</dcterms:modified>
</cp:coreProperties>
</file>