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7796" w:type="dxa"/>
        <w:jc w:val="left"/>
        <w:tblInd w:w="1668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5"/>
        <w:gridCol w:w="236"/>
        <w:gridCol w:w="5215"/>
      </w:tblGrid>
      <w:tr>
        <w:trPr/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de naissance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1024441760"/>
                <w:placeholder>
                  <w:docPart w:val="D552A71AF2B2467AA62E2628BBD935C4"/>
                </w:placeholder>
                <w:alias w:val="Nom naissanc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Douetté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d’usage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348463263"/>
                <w:placeholder>
                  <w:docPart w:val="858A3C3711734741B0C36646E3E36B3B"/>
                </w:placeholder>
                <w:alias w:val="Nom d'usag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Douetté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Prénom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92923504"/>
                <w:placeholder>
                  <w:docPart w:val="E233C1B997304BB98D02CDBB35ACD1FB"/>
                </w:placeholder>
                <w:alias w:val="Prénom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Richard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Adresse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1033268634"/>
                <w:placeholder>
                  <w:docPart w:val="7E314413454C4D9885B239A9C6BB8220"/>
                </w:placeholder>
                <w:alias w:val="Adress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23 rue de Chantilly 53100 Mayenne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42" w:hanging="0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cstheme="minorHAnsi" w:ascii="Wingdings 3" w:hAnsi="Wingdings 3"/>
                <w:color w:val="D60093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2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9640" w:type="dxa"/>
        <w:jc w:val="left"/>
        <w:tblInd w:w="-176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3"/>
        <w:gridCol w:w="8886"/>
      </w:tblGrid>
      <w:tr>
        <w:trPr/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 professionnel visé</w:t>
            </w:r>
          </w:p>
        </w:tc>
      </w:tr>
      <w:tr>
        <w:trPr>
          <w:trHeight w:val="57" w:hRule="atLeast"/>
        </w:trPr>
        <w:tc>
          <w:tcPr>
            <w:tcW w:w="9639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9639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sdt>
              <w:sdtPr>
                <w:id w:val="1690179896"/>
                <w:placeholder>
                  <w:docPart w:val="2535ABE7E1F24C28B2DC27BDE0D19C68"/>
                </w:placeholder>
                <w:alias w:val="Titre pro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Développeur web et web mobile (équivalent bac+2)</w:t>
                </w:r>
              </w:sdtContent>
            </w:sdt>
          </w:p>
        </w:tc>
      </w:tr>
      <w:tr>
        <w:trPr>
          <w:trHeight w:val="1417" w:hRule="atLeast"/>
        </w:trPr>
        <w:tc>
          <w:tcPr>
            <w:tcW w:w="9639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9639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smallCaps/>
                <w:color w:val="404040" w:themeColor="text1" w:themeTint="bf"/>
                <w:kern w:val="0"/>
                <w:sz w:val="36"/>
                <w:szCs w:val="36"/>
                <w:lang w:val="fr-FR" w:eastAsia="en-US" w:bidi="ar-SA"/>
              </w:rPr>
              <w:t>Modalité d’accès :</w:t>
            </w:r>
          </w:p>
        </w:tc>
      </w:tr>
      <w:tr>
        <w:trPr/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753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328484640"/>
              <w:alias w:val="Parcours de formation"/>
            </w:sdtPr>
            <w:sdtContent>
              <w:p>
                <w:pPr>
                  <w:pStyle w:val="Normal"/>
                  <w:widowControl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color w:val="404040" w:themeColor="text1" w:themeTint="bf"/>
                    <w:kern w:val="0"/>
                    <w:sz w:val="22"/>
                    <w:szCs w:val="22"/>
                    <w:lang w:val="fr-FR" w:eastAsia="fr-FR" w:bidi="ar-SA"/>
                  </w:rPr>
                  <w:t>☐</w:t>
                </w:r>
              </w:p>
            </w:sdtContent>
          </w:sdt>
        </w:tc>
        <w:tc>
          <w:tcPr>
            <w:tcW w:w="888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Parcours de formation</w:t>
            </w:r>
          </w:p>
        </w:tc>
      </w:tr>
      <w:tr>
        <w:trPr/>
        <w:tc>
          <w:tcPr>
            <w:tcW w:w="753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32168813"/>
              <w:alias w:val="VAE"/>
            </w:sdtPr>
            <w:sdtContent>
              <w:p>
                <w:pPr>
                  <w:pStyle w:val="Normal"/>
                  <w:widowControl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color w:val="404040" w:themeColor="text1" w:themeTint="bf"/>
                    <w:kern w:val="0"/>
                    <w:sz w:val="22"/>
                    <w:szCs w:val="22"/>
                    <w:lang w:val="fr-FR" w:eastAsia="fr-FR" w:bidi="ar-SA"/>
                  </w:rPr>
                  <w:t>☐</w:t>
                </w:r>
              </w:p>
            </w:sdtContent>
          </w:sdt>
        </w:tc>
        <w:tc>
          <w:tcPr>
            <w:tcW w:w="888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Validation des Acquis de l’Expérience (VAE)</w:t>
            </w:r>
          </w:p>
        </w:tc>
      </w:tr>
      <w:tr>
        <w:trPr>
          <w:trHeight w:val="170" w:hRule="atLeast"/>
        </w:trPr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6838"/>
          <w:pgMar w:left="1418" w:right="1418" w:gutter="0" w:header="567" w:top="1418" w:footer="510" w:bottom="1418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924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61"/>
        <w:gridCol w:w="6662"/>
      </w:tblGrid>
      <w:tr>
        <w:trPr/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923" w:type="dxa"/>
            <w:gridSpan w:val="2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9923" w:type="dxa"/>
            <w:gridSpan w:val="2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8223" w:hRule="atLeast"/>
        </w:trPr>
        <w:tc>
          <w:tcPr>
            <w:tcW w:w="9923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Le dossier professionnel (DP) constitue un élément du système de validation du titre professionnel.</w:t>
              <w:br/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Ce titre est délivré par le Ministère chargé de l’emploi.</w:t>
            </w:r>
          </w:p>
          <w:p>
            <w:pPr>
              <w:pStyle w:val="Normal"/>
              <w:widowControl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obligatoirement à chaque session d’examen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Pour rédiger le DP, le candidat peut être aidé par un formateur ou par un accompagnateur VAE.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Il est consulté par le jury au moment de la session d’examen.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709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Pour prendre sa décision, le jury dispose 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14" w:right="176" w:hanging="357"/>
              <w:contextualSpacing w:val="false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ListParagraph"/>
              <w:widowControl w:val="false"/>
              <w:spacing w:lineRule="auto" w:line="240" w:before="240" w:after="0"/>
              <w:ind w:left="714" w:right="176" w:hanging="0"/>
              <w:contextualSpacing/>
              <w:jc w:val="both"/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du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Dossier Professionnel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 (DP) dans lequel le candidat a consigné les preuves de sa pratique professionnelle.</w:t>
            </w:r>
          </w:p>
          <w:p>
            <w:pPr>
              <w:pStyle w:val="ListParagraph"/>
              <w:widowControl w:val="false"/>
              <w:spacing w:lineRule="auto" w:line="240" w:before="0" w:after="120"/>
              <w:ind w:left="720" w:right="175" w:hanging="0"/>
              <w:contextualSpacing/>
              <w:jc w:val="both"/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ListParagraph"/>
              <w:widowControl w:val="false"/>
              <w:spacing w:lineRule="auto" w:line="240" w:before="0" w:after="120"/>
              <w:ind w:left="720" w:right="175" w:hanging="0"/>
              <w:contextualSpacing/>
              <w:jc w:val="both"/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pacing w:lineRule="auto" w:line="240" w:before="0" w:after="0"/>
              <w:ind w:right="175" w:hanging="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[Arrêté du 22 décembre 2015, relatif aux conditions de délivrance des titres professionnels</w:t>
            </w:r>
          </w:p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du ministère chargé de l’Emploi]</w:t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Ce dossier comporte 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chaque activité-type du titre visé, un à trois exemples de pratique professionnelle 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une déclaration sur l’honneur à compléter et à signer 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documents illustrant la pratique professionnelle du candidat (facultatif)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annexes, si nécessaire.</w:t>
            </w:r>
          </w:p>
        </w:tc>
      </w:tr>
      <w:tr>
        <w:trPr>
          <w:trHeight w:val="971" w:hRule="atLeast"/>
        </w:trPr>
        <w:tc>
          <w:tcPr>
            <w:tcW w:w="9923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ind w:right="175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compléter ce dossier, le candidat dispose d’un site web en accès libre sur le site.</w:t>
            </w:r>
          </w:p>
        </w:tc>
      </w:tr>
      <w:tr>
        <w:trPr>
          <w:trHeight w:val="624" w:hRule="atLeast"/>
        </w:trPr>
        <w:tc>
          <w:tcPr>
            <w:tcW w:w="3261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Wingdings 3" w:hAnsi="Wingdings 3" w:cs="Calibri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48"/>
                <w:szCs w:val="48"/>
                <w:lang w:val="fr-FR" w:eastAsia="en-US" w:bidi="ar-SA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hyperlink r:id="rId6">
              <w:r>
                <w:rPr>
                  <w:rStyle w:val="LienInternet"/>
                  <w:rFonts w:eastAsia="Calibri" w:cs="Calibri" w:cstheme="minorHAnsi"/>
                  <w:b/>
                  <w:kern w:val="0"/>
                  <w:sz w:val="28"/>
                  <w:szCs w:val="28"/>
                  <w:lang w:val="fr-FR" w:eastAsia="en-US" w:bidi="ar-SA"/>
                </w:rPr>
                <w:t>http://travail-emploi.gouv.fr/titres-professionnels</w:t>
              </w:r>
            </w:hyperlink>
          </w:p>
        </w:tc>
      </w:tr>
    </w:tbl>
    <w:p>
      <w:pPr>
        <w:pStyle w:val="Normal"/>
        <w:spacing w:before="0" w:after="120"/>
        <w:jc w:val="both"/>
        <w:rPr>
          <w:rFonts w:cs="Calibri" w:cstheme="minorHAnsi"/>
          <w:color w:val="404040" w:themeColor="text1" w:themeTint="bf"/>
          <w:sz w:val="20"/>
          <w:szCs w:val="20"/>
        </w:rPr>
      </w:pPr>
      <w:r>
        <w:rPr>
          <w:rFonts w:cs="Calibri" w:cstheme="minorHAnsi"/>
          <w:color w:val="404040" w:themeColor="text1" w:themeTint="bf"/>
          <w:sz w:val="20"/>
          <w:szCs w:val="20"/>
        </w:rPr>
      </w:r>
    </w:p>
    <w:tbl>
      <w:tblPr>
        <w:tblStyle w:val="Grilledutableau"/>
        <w:tblW w:w="9781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"/>
        <w:gridCol w:w="8506"/>
        <w:gridCol w:w="425"/>
        <w:gridCol w:w="566"/>
      </w:tblGrid>
      <w:tr>
        <w:trPr/>
        <w:tc>
          <w:tcPr>
            <w:tcW w:w="9780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right="-108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48"/>
                <w:szCs w:val="48"/>
                <w:lang w:val="fr-FR" w:eastAsia="en-US" w:bidi="ar-SA"/>
              </w:rPr>
              <w:t>Sommaire</w:t>
            </w:r>
          </w:p>
        </w:tc>
      </w:tr>
      <w:tr>
        <w:trPr/>
        <w:tc>
          <w:tcPr>
            <w:tcW w:w="9214" w:type="dxa"/>
            <w:gridSpan w:val="3"/>
            <w:tcBorders>
              <w:top w:val="single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Exemples de pratique professionnelle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5</w:t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70" w:hRule="atLeast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cstheme="minorHAnsi"/>
                <w:color w:val="D60093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left" w:pos="3522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Intitulé de l’activité-type n° 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1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2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Intitulé de l’exemple n° 3  </w:t>
              <w:tab/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Titres, diplômes, CQP, attestations de formation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Déclaration sur l’honneur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Documents illustrant la pratique professionnelle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89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Annexes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(Si le RC le prévoit)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tabs>
          <w:tab w:val="clear" w:pos="709"/>
          <w:tab w:val="left" w:pos="567" w:leader="none"/>
          <w:tab w:val="right" w:pos="9072" w:leader="dot"/>
        </w:tabs>
        <w:spacing w:lineRule="auto" w:line="240" w:before="0" w:after="12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widowControl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dropDownList w:lastValue="4">
                  <w:listItem w:value="2" w:displayText="2"/>
                  <w:listItem w:value="3" w:displayText="3"/>
                  <w:listItem w:value="4" w:displayText="4"/>
                  <w:listItem w:value="5" w:displayText="5"/>
                  <w:listItem w:value="1" w:displayText="1"/>
                </w:dropDownList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573887884"/>
                <w:placeholder>
                  <w:docPart w:val="A889D5C0D9214456BFCF1668ABE5310C"/>
                </w:placeholder>
                <w:alias w:val="Intitulé de l'activité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l’activité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n°1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sdt>
              <w:sdtPr>
                <w:id w:val="1360060108"/>
                <w:placeholder>
                  <w:docPart w:val="8861F572313945389C55146DA0D5B702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l’exemple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ind w:left="130" w:hanging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sdt>
              <w:sdtPr>
                <w:id w:val="1351782170"/>
                <w:placeholder>
                  <w:docPart w:val="A243560C9006420681B23885AA7C41C0"/>
                </w:placeholder>
                <w:alias w:val="Nom de l'entrepris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sdt>
              <w:sdtPr>
                <w:id w:val="914911887"/>
                <w:placeholder>
                  <w:docPart w:val="48ED00B94D4C437D92AEDCC4681515F9"/>
                </w:placeholder>
                <w:alias w:val="Chantier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585901758"/>
                <w:placeholder>
                  <w:docPart w:val="F466BBF14A984A8CBDA198EBFB5A9113"/>
                </w:placeholder>
                <w:alias w:val="Date de début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817409008"/>
                <w:placeholder>
                  <w:docPart w:val="66AEFE769FE24972ACBE2B58BB5E1CE4"/>
                </w:placeholder>
                <w:alias w:val="Date de fin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60" w:after="6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dropDownList w:lastValue="0">
                  <w:listItem w:value="2" w:displayText="2"/>
                  <w:listItem w:value="3" w:displayText="3"/>
                  <w:listItem w:value="4" w:displayText="4"/>
                  <w:listItem w:value="5" w:displayText="5"/>
                </w:dropDownList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84255797"/>
                <w:placeholder>
                  <w:docPart w:val="E7E95BB445C94B70A90C862E03D51C1B"/>
                </w:placeholder>
                <w:alias w:val="Intitulé de l'activité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l’activité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 1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sdt>
              <w:sdtPr>
                <w:id w:val="576141205"/>
                <w:placeholder>
                  <w:docPart w:val="DE2CB66794414BB499DCD0D5C1283B32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l’exemple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ind w:left="130" w:hanging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sdt>
              <w:sdtPr>
                <w:id w:val="485133720"/>
                <w:placeholder>
                  <w:docPart w:val="0FD523863B724CF4A378DEE240DE1EEC"/>
                </w:placeholder>
                <w:alias w:val="AT1 - Nom entrepris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sdt>
              <w:sdtPr>
                <w:id w:val="773229418"/>
                <w:placeholder>
                  <w:docPart w:val="E5A31B1C62834582B47289028F226173"/>
                </w:placeholder>
                <w:alias w:val="AT1 - Chantier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025680535"/>
                <w:placeholder>
                  <w:docPart w:val="26624EB7098C4C1FB4368B02E7B21DEF"/>
                </w:placeholder>
                <w:alias w:val="Date de début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578555788"/>
                <w:placeholder>
                  <w:docPart w:val="DC5E8AC78DDC4BE1A25E6D8F4DA77A2A"/>
                </w:placeholder>
                <w:alias w:val="Date de fin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1"/>
        <w:gridCol w:w="567"/>
        <w:gridCol w:w="575"/>
        <w:gridCol w:w="1284"/>
        <w:gridCol w:w="4944"/>
        <w:gridCol w:w="568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dropDownList w:lastValue="1">
                  <w:listItem w:value="2" w:displayText="2"/>
                  <w:listItem w:value="3" w:displayText="3"/>
                  <w:listItem w:value="4" w:displayText="4"/>
                  <w:listItem w:value="5" w:displayText="5"/>
                </w:dropDownList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</w:r>
                <w:r>
                  <w:t>3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897221877"/>
                <w:placeholder>
                  <w:docPart w:val="EB058ECEC2C44B05B593819A540C57BF"/>
                </w:placeholder>
                <w:alias w:val="Intitulé de l'activité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l’activité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right" w:pos="9072" w:leader="dot"/>
              </w:tabs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 1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120" w:after="12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sdt>
              <w:sdtPr>
                <w:id w:val="1350984644"/>
                <w:placeholder>
                  <w:docPart w:val="5B14203B06664EF78B58875C0F4ABB75"/>
                </w:placeholder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entrer l’intitulé de l’exemple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ind w:left="130" w:hanging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sdt>
              <w:sdtPr>
                <w:id w:val="1268812996"/>
                <w:placeholder>
                  <w:docPart w:val="F591518B4E544129B1A77937D1C8D0F1"/>
                </w:placeholder>
                <w:alias w:val="AT1 - Nom entrepris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sdt>
              <w:sdtPr>
                <w:id w:val="443810374"/>
                <w:placeholder>
                  <w:docPart w:val="F91EE55D8E7B4EF6B85C5FE433CC6D3D"/>
                </w:placeholder>
                <w:alias w:val="AT1 - Chantier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120" w:after="12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638412648"/>
                <w:placeholder>
                  <w:docPart w:val="EA29F4ABBCE1444CB692AFD3CAD5030D"/>
                </w:placeholder>
                <w:alias w:val="Date de début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  <w:id w:val="1270489687"/>
                <w:placeholder>
                  <w:docPart w:val="77FD9216712246FC868967981E8ACD65"/>
                </w:placeholder>
                <w:alias w:val="Date de fin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liquez ici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40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40"/>
          <w:szCs w:val="28"/>
        </w:rPr>
      </w:r>
    </w:p>
    <w:tbl>
      <w:tblPr>
        <w:tblStyle w:val="Grilledutableau"/>
        <w:tblW w:w="9639" w:type="dxa"/>
        <w:jc w:val="left"/>
        <w:tblInd w:w="10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3"/>
        <w:gridCol w:w="4535"/>
        <w:gridCol w:w="2551"/>
      </w:tblGrid>
      <w:tr>
        <w:trPr/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Titres, diplômes, CQP, attestations de formation</w:t>
            </w:r>
          </w:p>
        </w:tc>
      </w:tr>
      <w:tr>
        <w:trPr>
          <w:trHeight w:val="20" w:hRule="atLeast"/>
        </w:trPr>
        <w:tc>
          <w:tcPr>
            <w:tcW w:w="9639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9639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  <w:tc>
          <w:tcPr>
            <w:tcW w:w="4535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Autorité ou organisme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Date</w:t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1859840040"/>
                <w:alias w:val="Titre, diplôm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ici.</w:t>
                </w:r>
              </w:sdtContent>
            </w:sdt>
          </w:p>
        </w:tc>
        <w:tc>
          <w:tcPr>
            <w:tcW w:w="4535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281312229"/>
                <w:alias w:val="Organism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center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/>
                <w:kern w:val="0"/>
                <w:sz w:val="22"/>
                <w:szCs w:val="22"/>
                <w:shd w:fill="BFBFBF" w:val="clear"/>
                <w:lang w:val="fr-FR" w:eastAsia="en-US" w:bidi="ar-SA"/>
              </w:rPr>
              <w:t>C</w:t>
            </w:r>
            <w:sdt>
              <w:sdtPr>
                <w:date w:fullDate="2017-02-15T00:00:00Z">
                  <w:dateFormat w:val="dd/MM/yyyy"/>
                  <w:lid w:val="fr-FR"/>
                  <w:storeMappedDataAs w:val="dateTime"/>
                  <w:calendar w:val="gregorian"/>
                </w:date>
                <w:id w:val="1968704112"/>
                <w:alias w:val="date"/>
              </w:sdtPr>
              <w:sdtContent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  <w:t>liquez ici pour sélectionner une date.</w:t>
                </w:r>
                <w:r>
                  <w:rPr>
                    <w:rStyle w:val="PlaceholderText"/>
                    <w:rFonts w:eastAsia="Calibri"/>
                    <w:kern w:val="0"/>
                    <w:sz w:val="22"/>
                    <w:szCs w:val="22"/>
                    <w:shd w:fill="BFBFBF" w:val="clear"/>
                    <w:lang w:val="fr-FR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40"/>
          <w:szCs w:val="40"/>
        </w:rPr>
      </w:pPr>
      <w:r>
        <w:rPr>
          <w:rFonts w:cs="Calibri" w:cstheme="minorHAnsi"/>
          <w:b/>
          <w:smallCaps/>
          <w:color w:val="404040" w:themeColor="text1" w:themeTint="bf"/>
          <w:sz w:val="40"/>
          <w:szCs w:val="40"/>
        </w:rPr>
      </w:r>
    </w:p>
    <w:tbl>
      <w:tblPr>
        <w:tblStyle w:val="Grilledutableau"/>
        <w:tblW w:w="9923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3"/>
      </w:tblGrid>
      <w:tr>
        <w:trPr/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9923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8" wp14:anchorId="4082132F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865" cy="388620"/>
                <wp:effectExtent l="0" t="0" r="0" b="0"/>
                <wp:wrapNone/>
                <wp:docPr id="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720" cy="38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268244985"/>
                                <w:alias w:val="Déclaration_dénomination"/>
                              </w:sdtPr>
                              <w:sdtContent>
                                <w:r>
                                  <w:rPr/>
                                  <w:t>Cliquez ici pour taper du texte.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158.35pt;margin-top:9.7pt;width:284.9pt;height:30.55pt;mso-wrap-style:square;v-text-anchor:top" wp14:anchorId="4082132F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id w:val="1637463792"/>
                          <w:alias w:val="Déclaration_dénomination"/>
                        </w:sdtPr>
                        <w:sdtContent>
                          <w:r>
                            <w:rPr/>
                            <w:t>Cliquez ici pour taper du texte.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8931" w:leader="dot"/>
        </w:tabs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Je soussigné(e) [prénom et nom]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</w:r>
      <w:r>
        <w:rPr>
          <w:rFonts w:cs="Calibri" w:cstheme="minorHAnsi"/>
          <w:color w:val="404040" w:themeColor="text1" w:themeTint="bf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1DC949A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00" cy="494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date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  <w:id w:val="1391413326"/>
                                <w:alias w:val="Déclaration_Le :"/>
                              </w:sdtPr>
                              <w:sdtContent>
                                <w:r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fill="BFBFBF" w:val="clear"/>
                                  </w:rPr>
                                </w:r>
                                <w:r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fill="BFBFBF" w:val="clear"/>
                                  </w:rPr>
                                  <w:t>Cliquez ici pour choisir une date</w:t>
                                </w:r>
                                <w:r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fill="BFBFBF" w:val="clear"/>
                                  </w:rPr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77.75pt;margin-top:24.2pt;width:172.3pt;height:38.9pt;mso-wrap-style:square;v-text-anchor:top" wp14:anchorId="1DC949A5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  <w:id w:val="1311586549"/>
                          <w:alias w:val="Déclaration_Le :"/>
                        </w:sdtPr>
                        <w:sdtContent>
                          <w:r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fill="BFBFBF" w:val="clear"/>
                            </w:rPr>
                          </w:r>
                          <w:r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fill="BFBFBF" w:val="clear"/>
                            </w:rPr>
                            <w:t>Cliquez ici pour choisir une date</w:t>
                          </w:r>
                          <w:r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fill="BFBFBF" w:val="clear"/>
                            </w:rPr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0" simplePos="0" locked="0" layoutInCell="0" allowOverlap="1" relativeHeight="10" wp14:anchorId="42524BB2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10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720" cy="41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145294733"/>
                                <w:alias w:val="Déclaration_fait à :"/>
                              </w:sdtPr>
                              <w:sdtContent>
                                <w:r>
                                  <w:rPr/>
                                  <w:t>Cliquez ici pour taper du texte.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8.75pt;margin-top:26pt;width:233.15pt;height:32.7pt;mso-wrap-style:square;v-text-anchor:top" wp14:anchorId="42524BB2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id w:val="1403144659"/>
                          <w:alias w:val="Déclaration_fait à :"/>
                        </w:sdtPr>
                        <w:sdtContent>
                          <w:r>
                            <w:rPr/>
                            <w:t>Cliquez ici pour taper du texte.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5529" w:leader="dot"/>
          <w:tab w:val="right" w:pos="9072" w:leader="dot"/>
        </w:tabs>
        <w:spacing w:lineRule="auto" w:line="360"/>
        <w:rPr>
          <w:rFonts w:cs="Calibri" w:cstheme="minorHAnsi"/>
          <w:color w:val="BFBFBF" w:themeColor="background1" w:themeShade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="Calibri" w:cstheme="minorHAnsi"/>
          <w:color w:val="404040" w:themeColor="text1" w:themeTint="bf"/>
          <w:sz w:val="24"/>
          <w:szCs w:val="24"/>
        </w:rPr>
        <w:t>le</w:t>
      </w:r>
      <w:r>
        <w:rPr>
          <w:rFonts w:cs="Calibri" w:cstheme="minorHAnsi"/>
          <w:color w:val="BFBFBF" w:themeColor="background1" w:themeShade="bf"/>
          <w:sz w:val="24"/>
          <w:szCs w:val="24"/>
        </w:rPr>
        <w:t xml:space="preserve"> </w:t>
        <w:tab/>
      </w:r>
    </w:p>
    <w:p>
      <w:pPr>
        <w:pStyle w:val="Normal"/>
        <w:tabs>
          <w:tab w:val="clear" w:pos="709"/>
          <w:tab w:val="right" w:pos="4395" w:leader="dot"/>
          <w:tab w:val="right" w:pos="9072" w:leader="dot"/>
        </w:tabs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pour faire valoir ce que de droit.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Signature :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40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40"/>
          <w:szCs w:val="28"/>
        </w:rPr>
      </w:r>
    </w:p>
    <w:tbl>
      <w:tblPr>
        <w:tblStyle w:val="Grilledutableau"/>
        <w:tblW w:w="9923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3"/>
      </w:tblGrid>
      <w:tr>
        <w:trPr/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Documents illustrant la pratique professionnelle</w:t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9923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id w:val="2047564994"/>
                <w:alias w:val="Titre du document illustrant la pratique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fr-FR" w:eastAsia="en-US" w:bidi="ar-SA"/>
                  </w:rPr>
                  <w:t>Cliquez ici pour taper du texte.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color w:val="404040" w:themeColor="text1" w:themeTint="bf"/>
          <w:sz w:val="32"/>
          <w:szCs w:val="32"/>
        </w:rPr>
      </w:pPr>
      <w:r>
        <w:rPr>
          <w:rFonts w:cs="Calibri" w:cstheme="minorHAnsi"/>
          <w:color w:val="404040" w:themeColor="text1" w:themeTint="bf"/>
          <w:sz w:val="32"/>
          <w:szCs w:val="32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40"/>
          <w:szCs w:val="32"/>
        </w:rPr>
      </w:pPr>
      <w:r>
        <w:rPr>
          <w:rFonts w:cs="Calibri" w:cstheme="minorHAnsi"/>
          <w:color w:val="404040" w:themeColor="text1" w:themeTint="bf"/>
          <w:sz w:val="40"/>
          <w:szCs w:val="32"/>
        </w:rPr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49"/>
      </w:tblGrid>
      <w:tr>
        <w:trPr/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smallCaps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10349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794" w:hRule="atLeast"/>
        </w:trPr>
        <w:tc>
          <w:tcPr>
            <w:tcW w:w="10349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(Si le RC le prévoit)</w:t>
            </w:r>
          </w:p>
        </w:tc>
      </w:tr>
    </w:tbl>
    <w:p>
      <w:pPr>
        <w:pStyle w:val="Normal"/>
        <w:spacing w:before="0" w:after="200"/>
        <w:jc w:val="both"/>
        <w:rPr/>
      </w:pPr>
      <w:r>
        <w:rPr/>
      </w:r>
      <w:bookmarkStart w:id="0" w:name="_GoBack"/>
      <w:bookmarkStart w:id="1" w:name="_GoBack"/>
      <w:bookmarkEnd w:id="1"/>
    </w:p>
    <w:sectPr>
      <w:headerReference w:type="even" r:id="rId7"/>
      <w:headerReference w:type="default" r:id="rId8"/>
      <w:footerReference w:type="even" r:id="rId9"/>
      <w:footerReference w:type="default" r:id="rId10"/>
      <w:type w:val="nextPage"/>
      <w:pgSz w:w="11906" w:h="16838"/>
      <w:pgMar w:left="1134" w:right="1134" w:gutter="170" w:header="737" w:top="1418" w:footer="51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 3">
    <w:charset w:val="01"/>
    <w:family w:val="roman"/>
    <w:pitch w:val="variable"/>
  </w:font>
  <w:font w:name="MS Gothic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Wingdings 3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12700" distL="6350" distR="12700" simplePos="0" locked="0" layoutInCell="0" allowOverlap="1" relativeHeight="2" wp14:anchorId="135E3B32">
              <wp:simplePos x="0" y="0"/>
              <wp:positionH relativeFrom="margin">
                <wp:posOffset>54610</wp:posOffset>
              </wp:positionH>
              <wp:positionV relativeFrom="page">
                <wp:posOffset>9728200</wp:posOffset>
              </wp:positionV>
              <wp:extent cx="355600" cy="571500"/>
              <wp:effectExtent l="1270" t="1270" r="1270" b="1270"/>
              <wp:wrapNone/>
              <wp:docPr id="2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1,21600qx@11@12l@0@5qy@13@14qx@15@16l@0@0qy@17@13l@2,qx@18@19l@3@4qy@20@21qx@22@23l@3@6qy@24@25xnsem@1,21600qx@11@12l@0@5qy@13@14qx@15@16l@0@0qy@17@13m@2,qx@18@19l@3@4qy@20@21qx@22@23l@3@6qy@24@25nfe">
              <v:stroke joinstyle="miter"/>
              <v:formulas>
                <v:f eqn="val #0"/>
                <v:f eqn="prod 2 @0 1"/>
                <v:f eqn="sum width 0 @1"/>
                <v:f eqn="sum width 0 @0"/>
                <v:f eqn="sum 10800 0 @0"/>
                <v:f eqn="sum 10800 @0 0"/>
                <v:f eqn="sum height 0 @0"/>
                <v:f eqn="prod @0 2929 10000"/>
                <v:f eqn="sum @0 @7 0"/>
                <v:f eqn="sum width 0 @8"/>
                <v:f eqn="sum height 0 @7"/>
                <v:f eqn="sum 0 @1 @0"/>
                <v:f eqn="sum 0 21600 @0"/>
                <v:f eqn="sum 0 @0 @0"/>
                <v:f eqn="sum 0 @5 @0"/>
                <v:f eqn="sum @0 @13 0"/>
                <v:f eqn="sum 0 @14 @0"/>
                <v:f eqn="sum @0 @0 0"/>
                <v:f eqn="sum @0 @2 0"/>
                <v:f eqn="sum @0 0 0"/>
                <v:f eqn="sum @0 @3 0"/>
                <v:f eqn="sum @0 @4 0"/>
                <v:f eqn="sum 0 @20 @0"/>
                <v:f eqn="sum @0 @21 0"/>
                <v:f eqn="sum 0 @3 @0"/>
                <v:f eqn="sum @0 @6 0"/>
              </v:formulas>
              <v:path gradientshapeok="t" o:connecttype="rect" textboxrect="@8,@8,@9,@10"/>
              <v:handles>
                <v:h position="0,@0"/>
              </v:handles>
            </v:shapetype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.3pt;margin-top:766pt;width:27.95pt;height:44.95pt;mso-wrap-style:none;v-text-anchor:middle;rotation:90;mso-position-horizontal-relative:margin;mso-position-vertical-relative:page" wp14:anchorId="135E3B32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 w:themeColor="text1" w:themeTint="80"/>
      </w:rPr>
      <w:fldChar w:fldCharType="begin"/>
    </w:r>
    <w:r>
      <w:rPr>
        <w:color w:val="7F7F7F"/>
      </w:rPr>
      <w:instrText xml:space="preserve"> PAGE </w:instrText>
    </w:r>
    <w:r>
      <w:rPr>
        <w:color w:val="7F7F7F"/>
      </w:rPr>
      <w:fldChar w:fldCharType="separate"/>
    </w:r>
    <w:r>
      <w:rPr>
        <w:color w:val="7F7F7F"/>
      </w:rPr>
      <w:t>0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left" w:pos="6223" w:leader="none"/>
        <w:tab w:val="right" w:pos="9356" w:leader="none"/>
        <w:tab w:val="right" w:pos="9781" w:leader="none"/>
      </w:tabs>
      <w:ind w:left="-426" w:right="679" w:hanging="0"/>
      <w:rPr>
        <w:color w:val="7F7F7F" w:themeColor="text1" w:themeTint="80"/>
        <w:sz w:val="20"/>
        <w:szCs w:val="18"/>
      </w:rPr>
    </w:pPr>
    <w:r>
      <mc:AlternateContent>
        <mc:Choice Requires="wps">
          <w:drawing>
            <wp:anchor behindDoc="1" distT="0" distB="12700" distL="6350" distR="12700" simplePos="0" locked="0" layoutInCell="0" allowOverlap="1" relativeHeight="3" wp14:anchorId="2CC12C68">
              <wp:simplePos x="0" y="0"/>
              <wp:positionH relativeFrom="margin">
                <wp:posOffset>5788025</wp:posOffset>
              </wp:positionH>
              <wp:positionV relativeFrom="page">
                <wp:posOffset>9829165</wp:posOffset>
              </wp:positionV>
              <wp:extent cx="355600" cy="571500"/>
              <wp:effectExtent l="1270" t="1270" r="1270" b="1270"/>
              <wp:wrapNone/>
              <wp:docPr id="4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55.75pt;margin-top:773.95pt;width:27.95pt;height:44.95pt;mso-wrap-style:none;v-text-anchor:middle;rotation:90;mso-position-horizontal-relative:margin;mso-position-vertical-relative:page" wp14:anchorId="2CC12C68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  <w:tab/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 w:themeColor="text1" w:themeTint="80"/>
        <w:szCs w:val="18"/>
      </w:rPr>
      <w:fldChar w:fldCharType="begin"/>
    </w:r>
    <w:r>
      <w:rPr>
        <w:szCs w:val="18"/>
        <w:color w:val="7F7F7F"/>
      </w:rPr>
      <w:instrText xml:space="preserve"> PAGE </w:instrText>
    </w:r>
    <w:r>
      <w:rPr>
        <w:szCs w:val="18"/>
        <w:color w:val="7F7F7F"/>
      </w:rPr>
      <w:fldChar w:fldCharType="separate"/>
    </w:r>
    <w:r>
      <w:rPr>
        <w:szCs w:val="18"/>
        <w:color w:val="7F7F7F"/>
      </w:rPr>
      <w:t>1</w:t>
    </w:r>
    <w:r>
      <w:rPr>
        <w:szCs w:val="18"/>
        <w:color w:val="7F7F7F"/>
      </w:rPr>
      <w:fldChar w:fldCharType="end"/>
    </w:r>
  </w:p>
  <w:p>
    <w:pPr>
      <w:pStyle w:val="Pieddepag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12700" distL="6350" distR="12700" simplePos="0" locked="0" layoutInCell="0" allowOverlap="1" relativeHeight="38" wp14:anchorId="135E3B32">
              <wp:simplePos x="0" y="0"/>
              <wp:positionH relativeFrom="margin">
                <wp:posOffset>-53975</wp:posOffset>
              </wp:positionH>
              <wp:positionV relativeFrom="page">
                <wp:posOffset>9836150</wp:posOffset>
              </wp:positionV>
              <wp:extent cx="355600" cy="571500"/>
              <wp:effectExtent l="1270" t="1270" r="1270" b="1270"/>
              <wp:wrapNone/>
              <wp:docPr id="12" name="Forme automatiqu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3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-4.3pt;margin-top:774.5pt;width:27.95pt;height:44.95pt;mso-wrap-style:none;v-text-anchor:middle;rotation:90;mso-position-horizontal-relative:margin;mso-position-vertical-relative:page" wp14:anchorId="135E3B32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 w:themeColor="text1" w:themeTint="80"/>
      </w:rPr>
      <w:fldChar w:fldCharType="begin"/>
    </w:r>
    <w:r>
      <w:rPr>
        <w:color w:val="7F7F7F"/>
      </w:rPr>
      <w:instrText xml:space="preserve"> PAGE </w:instrText>
    </w:r>
    <w:r>
      <w:rPr>
        <w:color w:val="7F7F7F"/>
      </w:rPr>
      <w:fldChar w:fldCharType="separate"/>
    </w:r>
    <w:r>
      <w:rPr>
        <w:color w:val="7F7F7F"/>
      </w:rPr>
      <w:t>16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>
    <w:pPr>
      <w:pStyle w:val="Pieddepage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left" w:pos="6223" w:leader="none"/>
        <w:tab w:val="right" w:pos="9356" w:leader="none"/>
        <w:tab w:val="right" w:pos="9781" w:leader="none"/>
      </w:tabs>
      <w:ind w:left="-426" w:right="679" w:hanging="0"/>
      <w:rPr>
        <w:color w:val="7F7F7F" w:themeColor="text1" w:themeTint="80"/>
        <w:sz w:val="20"/>
        <w:szCs w:val="18"/>
      </w:rPr>
    </w:pPr>
    <w:r>
      <mc:AlternateContent>
        <mc:Choice Requires="wps">
          <w:drawing>
            <wp:anchor behindDoc="1" distT="0" distB="12700" distL="6350" distR="12700" simplePos="0" locked="0" layoutInCell="0" allowOverlap="1" relativeHeight="24" wp14:anchorId="2CC12C68">
              <wp:simplePos x="0" y="0"/>
              <wp:positionH relativeFrom="margin">
                <wp:posOffset>5788025</wp:posOffset>
              </wp:positionH>
              <wp:positionV relativeFrom="page">
                <wp:posOffset>9829165</wp:posOffset>
              </wp:positionV>
              <wp:extent cx="355600" cy="571500"/>
              <wp:effectExtent l="1270" t="1270" r="1270" b="1270"/>
              <wp:wrapNone/>
              <wp:docPr id="14" name="Forme automatiqu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55.75pt;margin-top:773.95pt;width:27.95pt;height:44.95pt;mso-wrap-style:none;v-text-anchor:middle;rotation:90;mso-position-horizontal-relative:margin;mso-position-vertical-relative:page" wp14:anchorId="2CC12C68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  <w:tab/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 w:themeColor="text1" w:themeTint="80"/>
        <w:szCs w:val="18"/>
      </w:rPr>
      <w:fldChar w:fldCharType="begin"/>
    </w:r>
    <w:r>
      <w:rPr>
        <w:szCs w:val="18"/>
        <w:color w:val="7F7F7F"/>
      </w:rPr>
      <w:instrText xml:space="preserve"> PAGE </w:instrText>
    </w:r>
    <w:r>
      <w:rPr>
        <w:szCs w:val="18"/>
        <w:color w:val="7F7F7F"/>
      </w:rPr>
      <w:fldChar w:fldCharType="separate"/>
    </w:r>
    <w:r>
      <w:rPr>
        <w:szCs w:val="18"/>
        <w:color w:val="7F7F7F"/>
      </w:rPr>
      <w:t>15</w:t>
    </w:r>
    <w:r>
      <w:rPr>
        <w:szCs w:val="18"/>
        <w:color w:val="7F7F7F"/>
      </w:rPr>
      <w:fldChar w:fldCharType="end"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33"/>
      <w:gridCol w:w="2539"/>
      <w:gridCol w:w="4677"/>
    </w:tblGrid>
    <w:tr>
      <w:trPr>
        <w:trHeight w:val="120" w:hRule="atLeast"/>
      </w:trPr>
      <w:tc>
        <w:tcPr>
          <w:tcW w:w="313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9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34"/>
      <w:gridCol w:w="2539"/>
      <w:gridCol w:w="4676"/>
    </w:tblGrid>
    <w:tr>
      <w:trPr>
        <w:trHeight w:val="60" w:hRule="atLeast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020"/>
      <w:gridCol w:w="2952"/>
      <w:gridCol w:w="2384"/>
      <w:gridCol w:w="2391"/>
    </w:tblGrid>
    <w:tr>
      <w:trPr>
        <w:trHeight w:val="283" w:hRule="atLeast"/>
      </w:trPr>
      <w:tc>
        <w:tcPr>
          <w:tcW w:w="2020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/>
              <w:kern w:val="0"/>
              <w:sz w:val="22"/>
              <w:szCs w:val="22"/>
              <w:lang w:val="fr-FR" w:eastAsia="en-US" w:bidi="ar-SA"/>
            </w:rPr>
            <w:drawing>
              <wp:inline distT="0" distB="0" distL="0" distR="0">
                <wp:extent cx="1146810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2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  <w:tr>
      <w:trPr>
        <w:trHeight w:val="607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7727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72"/>
              <w:szCs w:val="72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44"/>
              <w:szCs w:val="44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7727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  <w:tr>
      <w:trPr>
        <w:trHeight w:val="680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952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48"/>
              <w:szCs w:val="48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020" w:type="dxa"/>
          <w:vMerge w:val="continue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z w:val="2"/>
              <w:szCs w:val="2"/>
              <w:lang w:eastAsia="fr-FR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952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33"/>
      <w:gridCol w:w="2539"/>
      <w:gridCol w:w="4677"/>
    </w:tblGrid>
    <w:tr>
      <w:trPr>
        <w:trHeight w:val="120" w:hRule="atLeast"/>
      </w:trPr>
      <w:tc>
        <w:tcPr>
          <w:tcW w:w="313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9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34"/>
      <w:gridCol w:w="2539"/>
      <w:gridCol w:w="4676"/>
    </w:tblGrid>
    <w:tr>
      <w:trPr>
        <w:trHeight w:val="60" w:hRule="atLeast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Entte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884"/>
      <w:gridCol w:w="2537"/>
      <w:gridCol w:w="4928"/>
    </w:tblGrid>
    <w:tr>
      <w:trPr>
        <w:trHeight w:val="120" w:hRule="atLeast"/>
      </w:trPr>
      <w:tc>
        <w:tcPr>
          <w:tcW w:w="28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928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34"/>
      <w:gridCol w:w="2539"/>
      <w:gridCol w:w="4676"/>
    </w:tblGrid>
    <w:tr>
      <w:trPr>
        <w:trHeight w:val="68" w:hRule="atLeast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eastAsia="Calibri" w:cs="Arial" w:ascii="Arial" w:hAnsi="Arial"/>
              <w:smallCaps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Entte"/>
      <w:rPr>
        <w:sz w:val="16"/>
      </w:rPr>
    </w:pPr>
    <w:r>
      <w:rPr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sz w:val="12"/>
        <w:color w:val="D6009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mirrorMargins/>
  <w:defaultTabStop w:val="709"/>
  <w:autoHyphenation w:val="true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781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uiPriority w:val="99"/>
    <w:qFormat/>
    <w:rsid w:val="008f213d"/>
    <w:rPr/>
  </w:style>
  <w:style w:type="character" w:styleId="PieddepageCar" w:customStyle="1">
    <w:name w:val="Pied de page Car"/>
    <w:basedOn w:val="DefaultParagraphFont"/>
    <w:uiPriority w:val="99"/>
    <w:qFormat/>
    <w:rsid w:val="008f213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3dde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923dde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46562"/>
    <w:rPr>
      <w:color w:val="808080"/>
    </w:rPr>
  </w:style>
  <w:style w:type="character" w:styleId="LienInternet">
    <w:name w:val="Lien Internet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d6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7f2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23dd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23dde"/>
    <w:pPr/>
    <w:rPr>
      <w:b/>
      <w:bCs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http://travail-emploi.gouv.fr/titres-professionnels" TargetMode="Externa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15</Pages>
  <Words>928</Words>
  <Characters>4715</Characters>
  <CharactersWithSpaces>5481</CharactersWithSpaces>
  <Paragraphs>164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2017-09-11T08:41:00Z</dcterms:created>
  <dc:creator>Monquet Miguel</dc:creator>
  <dc:description/>
  <dc:language>fr-FR</dc:language>
  <cp:lastModifiedBy/>
  <cp:lastPrinted>2017-02-22T11:00:00Z</cp:lastPrinted>
  <dcterms:modified xsi:type="dcterms:W3CDTF">2023-02-12T12:18:31Z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