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B272" w14:textId="77777777" w:rsidR="003A1796" w:rsidRDefault="00041280">
      <w:pPr>
        <w:pStyle w:val="NoSpacing"/>
      </w:pPr>
      <w:r>
        <w:t>Noah Holt</w:t>
      </w:r>
    </w:p>
    <w:p w14:paraId="2838C7DC" w14:textId="77777777" w:rsidR="003A1796" w:rsidRDefault="00041280">
      <w:pPr>
        <w:pStyle w:val="NoSpacing"/>
      </w:pPr>
      <w:r>
        <w:t>Sully</w:t>
      </w:r>
    </w:p>
    <w:p w14:paraId="255813EC" w14:textId="29CE7336" w:rsidR="003A1796" w:rsidRDefault="00041280">
      <w:pPr>
        <w:pStyle w:val="NoSpacing"/>
      </w:pPr>
      <w:r>
        <w:t xml:space="preserve">CS </w:t>
      </w:r>
      <w:r w:rsidR="00984C96">
        <w:t>2020</w:t>
      </w:r>
    </w:p>
    <w:p w14:paraId="3F0105C6" w14:textId="0D340672" w:rsidR="003A1796" w:rsidRDefault="00984C96">
      <w:pPr>
        <w:pStyle w:val="NoSpacing"/>
      </w:pPr>
      <w:r>
        <w:t>5</w:t>
      </w:r>
      <w:r w:rsidR="00041280">
        <w:t xml:space="preserve"> </w:t>
      </w:r>
      <w:proofErr w:type="spellStart"/>
      <w:r>
        <w:t>april</w:t>
      </w:r>
      <w:proofErr w:type="spellEnd"/>
      <w:r w:rsidR="00041280">
        <w:t xml:space="preserve"> 202</w:t>
      </w:r>
      <w:r>
        <w:t>3</w:t>
      </w:r>
    </w:p>
    <w:p w14:paraId="254749E2" w14:textId="3FE198A9" w:rsidR="003A1796" w:rsidRDefault="00984C96">
      <w:pPr>
        <w:pStyle w:val="Title"/>
      </w:pPr>
      <w:r>
        <w:t>HW 3</w:t>
      </w:r>
    </w:p>
    <w:p w14:paraId="3AEA2B7C" w14:textId="4AB7041C" w:rsidR="003A1796" w:rsidRDefault="00984C96">
      <w:pPr>
        <w:pStyle w:val="TableSource"/>
      </w:pPr>
      <w:r>
        <w:t>Q1: a) We should use the Chi-squared test of Independence since we are comparing the answer based on gender (2 options) versus the agreement of participants.</w:t>
      </w:r>
    </w:p>
    <w:p w14:paraId="536F8460" w14:textId="4FAF23A9" w:rsidR="00984C96" w:rsidRDefault="00984C96" w:rsidP="00984C96">
      <w:pPr>
        <w:ind w:firstLine="0"/>
      </w:pPr>
      <w:r>
        <w:t xml:space="preserve">       b) Research hypothesis: gender effects </w:t>
      </w:r>
      <w:r w:rsidR="007B07D6">
        <w:t>your belief of the connection between global warming and current heat waves.</w:t>
      </w:r>
    </w:p>
    <w:p w14:paraId="65B72D29" w14:textId="77777777" w:rsidR="007B07D6" w:rsidRDefault="00984C96" w:rsidP="00984C96">
      <w:pPr>
        <w:ind w:firstLine="0"/>
      </w:pPr>
      <w:r>
        <w:t xml:space="preserve">       </w:t>
      </w:r>
      <w:r>
        <w:t>c</w:t>
      </w:r>
      <w:r>
        <w:t>)</w:t>
      </w:r>
      <w:r w:rsidR="007B07D6">
        <w:t xml:space="preserve"> Null hypothesis: Participants of all genders will answer similarly </w:t>
      </w:r>
    </w:p>
    <w:p w14:paraId="2A92FF56" w14:textId="64F9FEF7" w:rsidR="00984C96" w:rsidRDefault="007B07D6" w:rsidP="007B07D6">
      <w:r>
        <w:t xml:space="preserve">p = (0.2, 0.2, 0.2, 0.2, 0.2) </w:t>
      </w:r>
    </w:p>
    <w:p w14:paraId="0D10DD2E" w14:textId="4F91F69F" w:rsidR="007B07D6" w:rsidRDefault="007B07D6" w:rsidP="00984C96">
      <w:pPr>
        <w:ind w:firstLine="0"/>
      </w:pPr>
      <w:r>
        <w:tab/>
        <w:t>Alternative hypothesis: One gender will share an opinion.</w:t>
      </w:r>
    </w:p>
    <w:p w14:paraId="36091768" w14:textId="0BF4F61A" w:rsidR="007B07D6" w:rsidRDefault="007B07D6" w:rsidP="007B07D6">
      <w:r>
        <w:t xml:space="preserve">p </w:t>
      </w:r>
      <w:r>
        <w:t>!</w:t>
      </w:r>
      <w:r>
        <w:t xml:space="preserve">= (0.2, 0.2, 0.2, 0.2, 0.2) </w:t>
      </w:r>
    </w:p>
    <w:p w14:paraId="645A5836" w14:textId="4A03355A" w:rsidR="00984C96" w:rsidRDefault="00984C96" w:rsidP="00984C96">
      <w:pPr>
        <w:ind w:firstLine="0"/>
      </w:pPr>
      <w:r>
        <w:t xml:space="preserve">       </w:t>
      </w:r>
      <w:r>
        <w:t>d</w:t>
      </w:r>
      <w:r>
        <w:t>)</w:t>
      </w:r>
      <w:r w:rsidR="00F0157C">
        <w:t xml:space="preserve"> </w:t>
      </w:r>
      <w:proofErr w:type="spellStart"/>
      <w:r w:rsidR="00F0157C">
        <w:t>df</w:t>
      </w:r>
      <w:proofErr w:type="spellEnd"/>
      <w:r w:rsidR="00F0157C">
        <w:t xml:space="preserve"> = (r-</w:t>
      </w:r>
      <w:proofErr w:type="gramStart"/>
      <w:r w:rsidR="00F0157C">
        <w:t>1)(</w:t>
      </w:r>
      <w:proofErr w:type="gramEnd"/>
      <w:r w:rsidR="00F0157C">
        <w:t>c-1)</w:t>
      </w:r>
      <w:r w:rsidR="00E94577">
        <w:t xml:space="preserve"> = 4</w:t>
      </w:r>
    </w:p>
    <w:p w14:paraId="78F704E0" w14:textId="27AB217D" w:rsidR="00984C96" w:rsidRDefault="00984C96" w:rsidP="00984C96">
      <w:pPr>
        <w:ind w:firstLine="0"/>
      </w:pPr>
      <w:r>
        <w:t xml:space="preserve">       </w:t>
      </w:r>
      <w:r>
        <w:t>e</w:t>
      </w:r>
      <w:r>
        <w:t>)</w:t>
      </w:r>
      <w:r w:rsidR="007B07D6">
        <w:t xml:space="preserve"> </w:t>
      </w:r>
      <w:r w:rsidR="00E94577">
        <w:t xml:space="preserve">a = 0.01 == </w:t>
      </w:r>
      <w:r w:rsidR="00E94577" w:rsidRPr="00E94577">
        <w:t>0.2971095</w:t>
      </w:r>
    </w:p>
    <w:p w14:paraId="607C0DEF" w14:textId="0E1E5915" w:rsidR="00E94577" w:rsidRDefault="00E94577" w:rsidP="00984C96">
      <w:pPr>
        <w:ind w:firstLine="0"/>
      </w:pPr>
      <w:r>
        <w:tab/>
        <w:t xml:space="preserve">a = 0.05 == </w:t>
      </w:r>
      <w:r w:rsidRPr="00E94577">
        <w:t>0.710723</w:t>
      </w:r>
    </w:p>
    <w:p w14:paraId="3CFF115E" w14:textId="77777777" w:rsidR="00012D15" w:rsidRDefault="00012D15" w:rsidP="00984C96">
      <w:pPr>
        <w:ind w:firstLine="0"/>
      </w:pPr>
    </w:p>
    <w:p w14:paraId="571B9E03" w14:textId="703E2870" w:rsidR="00012D15" w:rsidRDefault="00012D15" w:rsidP="00984C96">
      <w:pPr>
        <w:ind w:firstLine="0"/>
      </w:pPr>
      <w:r>
        <w:t>Q2:</w:t>
      </w:r>
      <w:r w:rsidR="0081407B">
        <w:t xml:space="preserve"> chi^2 = </w:t>
      </w:r>
      <w:r w:rsidR="0081407B" w:rsidRPr="0081407B">
        <w:t>1.993816</w:t>
      </w:r>
    </w:p>
    <w:p w14:paraId="4A0DF862" w14:textId="77777777" w:rsidR="00012D15" w:rsidRDefault="00012D15" w:rsidP="00984C96">
      <w:pPr>
        <w:ind w:firstLine="0"/>
      </w:pPr>
    </w:p>
    <w:p w14:paraId="06EBE495" w14:textId="7A4F2FCA" w:rsidR="00012D15" w:rsidRDefault="00012D15" w:rsidP="00984C96">
      <w:pPr>
        <w:ind w:firstLine="0"/>
      </w:pPr>
      <w:r>
        <w:t>Q3: a)</w:t>
      </w:r>
      <w:r w:rsidR="0081407B">
        <w:t xml:space="preserve"> I would assume they are testing a correlation between gender and political party with a null hypothesis being there is no correlation.</w:t>
      </w:r>
    </w:p>
    <w:p w14:paraId="6D18A51D" w14:textId="4E4FA02F" w:rsidR="00984C96" w:rsidRDefault="00012D15" w:rsidP="00984C96">
      <w:pPr>
        <w:ind w:firstLine="0"/>
      </w:pPr>
      <w:r>
        <w:t xml:space="preserve">       b)</w:t>
      </w:r>
      <w:r w:rsidR="00DD7FC5">
        <w:t xml:space="preserve"> see hw3.R</w:t>
      </w:r>
    </w:p>
    <w:p w14:paraId="67DDF79A" w14:textId="77777777" w:rsidR="00DD7FC5" w:rsidRDefault="00DD7FC5" w:rsidP="00984C96">
      <w:pPr>
        <w:ind w:firstLine="0"/>
      </w:pPr>
    </w:p>
    <w:p w14:paraId="384764E6" w14:textId="0677BB9A" w:rsidR="00012D15" w:rsidRDefault="00012D15" w:rsidP="00984C96">
      <w:pPr>
        <w:ind w:firstLine="0"/>
      </w:pPr>
      <w:r>
        <w:lastRenderedPageBreak/>
        <w:t xml:space="preserve">       </w:t>
      </w:r>
      <w:r>
        <w:t>c</w:t>
      </w:r>
      <w:r>
        <w:t>)</w:t>
      </w:r>
      <w:r w:rsidR="00DD7FC5">
        <w:t xml:space="preserve"> Observed = what was </w:t>
      </w:r>
      <w:proofErr w:type="gramStart"/>
      <w:r w:rsidR="00DD7FC5">
        <w:t>actually witnessed</w:t>
      </w:r>
      <w:proofErr w:type="gramEnd"/>
    </w:p>
    <w:p w14:paraId="01177EE6" w14:textId="07CB6FCF" w:rsidR="00DD7FC5" w:rsidRDefault="00DD7FC5" w:rsidP="00984C96">
      <w:pPr>
        <w:ind w:firstLine="0"/>
      </w:pPr>
      <w:r>
        <w:tab/>
        <w:t>expected = what was you wanted to see</w:t>
      </w:r>
    </w:p>
    <w:p w14:paraId="43023290" w14:textId="7FF5D2F2" w:rsidR="00DD7FC5" w:rsidRDefault="00DD7FC5" w:rsidP="00984C96">
      <w:pPr>
        <w:ind w:firstLine="0"/>
      </w:pPr>
      <w:r>
        <w:tab/>
        <w:t>re</w:t>
      </w:r>
      <w:r w:rsidR="00461F23">
        <w:t>s</w:t>
      </w:r>
      <w:r>
        <w:t>iduals</w:t>
      </w:r>
      <w:r w:rsidR="00461F23">
        <w:t xml:space="preserve"> = is the difference between the above two</w:t>
      </w:r>
    </w:p>
    <w:p w14:paraId="6BAB22C8" w14:textId="1B88CDDC" w:rsidR="00461F23" w:rsidRDefault="00461F23" w:rsidP="00984C96">
      <w:pPr>
        <w:ind w:firstLine="0"/>
      </w:pPr>
      <w:r>
        <w:tab/>
      </w:r>
      <w:proofErr w:type="spellStart"/>
      <w:r>
        <w:t>stdres</w:t>
      </w:r>
      <w:proofErr w:type="spellEnd"/>
      <w:r>
        <w:t xml:space="preserve"> = standardized residuals meaning take residuals and divide by expected value</w:t>
      </w:r>
    </w:p>
    <w:p w14:paraId="028AB511" w14:textId="5066E764" w:rsidR="003A1796" w:rsidRDefault="00012D15" w:rsidP="00012D15">
      <w:pPr>
        <w:ind w:firstLine="0"/>
      </w:pPr>
      <w:r>
        <w:t xml:space="preserve">       </w:t>
      </w:r>
      <w:r>
        <w:t>d</w:t>
      </w:r>
      <w:r>
        <w:t>)</w:t>
      </w:r>
      <w:r w:rsidR="00461F23">
        <w:t xml:space="preserve"> </w:t>
      </w:r>
      <w:r w:rsidR="00D56DAD">
        <w:t xml:space="preserve">Of the 8,908 female participants and the 11,737 male participants there was a large percent in both the male and female groups that identified as democrats and </w:t>
      </w:r>
      <w:proofErr w:type="spellStart"/>
      <w:r w:rsidR="00D56DAD">
        <w:t>and</w:t>
      </w:r>
      <w:proofErr w:type="spellEnd"/>
      <w:r w:rsidR="00D56DAD">
        <w:t xml:space="preserve"> then less of the other two groups listed (independents and republicans). There was an expectation that there was a correlation between gender and political party with a null hypothesis no correlation. A chi-square of goodness of fit test was conducted to test the differences of identification between the genders and their parties. The results were significant (</w:t>
      </w:r>
      <w:r w:rsidR="00D56DAD" w:rsidRPr="00D56DAD">
        <w:t>p-value &lt; 2.2e-16</w:t>
      </w:r>
      <w:r w:rsidR="00D56DAD">
        <w:t>), suggesting that there is some correlation between gender and political party identification.</w:t>
      </w:r>
    </w:p>
    <w:p w14:paraId="1E51017A" w14:textId="77777777" w:rsidR="003A1796" w:rsidRDefault="003A1796"/>
    <w:sectPr w:rsidR="003A179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9CD4" w14:textId="77777777" w:rsidR="004A14F9" w:rsidRDefault="004A14F9">
      <w:pPr>
        <w:spacing w:line="240" w:lineRule="auto"/>
      </w:pPr>
      <w:r>
        <w:separator/>
      </w:r>
    </w:p>
  </w:endnote>
  <w:endnote w:type="continuationSeparator" w:id="0">
    <w:p w14:paraId="6F37FA92" w14:textId="77777777" w:rsidR="004A14F9" w:rsidRDefault="004A1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BD24" w14:textId="77777777" w:rsidR="004A14F9" w:rsidRDefault="004A14F9">
      <w:pPr>
        <w:spacing w:line="240" w:lineRule="auto"/>
      </w:pPr>
      <w:r>
        <w:separator/>
      </w:r>
    </w:p>
  </w:footnote>
  <w:footnote w:type="continuationSeparator" w:id="0">
    <w:p w14:paraId="72E208CA" w14:textId="77777777" w:rsidR="004A14F9" w:rsidRDefault="004A1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7CBA" w14:textId="77777777" w:rsidR="003A1796" w:rsidRDefault="00000000">
    <w:pPr>
      <w:pStyle w:val="Header"/>
    </w:pPr>
    <w:sdt>
      <w:sdtPr>
        <w:id w:val="1568531701"/>
        <w:placeholder>
          <w:docPart w:val="97E9256976973141A88448AE185D03A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F889" w14:textId="77777777" w:rsidR="003A1796" w:rsidRDefault="00000000">
    <w:pPr>
      <w:pStyle w:val="Header"/>
    </w:pPr>
    <w:sdt>
      <w:sdtPr>
        <w:id w:val="-348181431"/>
        <w:placeholder>
          <w:docPart w:val="EE5FBA64B691D141B55350F02D263D1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1919753724">
    <w:abstractNumId w:val="9"/>
  </w:num>
  <w:num w:numId="2" w16cid:durableId="2068069989">
    <w:abstractNumId w:val="7"/>
  </w:num>
  <w:num w:numId="3" w16cid:durableId="1121999245">
    <w:abstractNumId w:val="6"/>
  </w:num>
  <w:num w:numId="4" w16cid:durableId="1442795258">
    <w:abstractNumId w:val="5"/>
  </w:num>
  <w:num w:numId="5" w16cid:durableId="938083">
    <w:abstractNumId w:val="4"/>
  </w:num>
  <w:num w:numId="6" w16cid:durableId="863900661">
    <w:abstractNumId w:val="8"/>
  </w:num>
  <w:num w:numId="7" w16cid:durableId="1872374874">
    <w:abstractNumId w:val="3"/>
  </w:num>
  <w:num w:numId="8" w16cid:durableId="568150848">
    <w:abstractNumId w:val="2"/>
  </w:num>
  <w:num w:numId="9" w16cid:durableId="1922526053">
    <w:abstractNumId w:val="1"/>
  </w:num>
  <w:num w:numId="10" w16cid:durableId="709764820">
    <w:abstractNumId w:val="0"/>
  </w:num>
  <w:num w:numId="11" w16cid:durableId="230581082">
    <w:abstractNumId w:val="10"/>
  </w:num>
  <w:num w:numId="12" w16cid:durableId="1488402280">
    <w:abstractNumId w:val="11"/>
  </w:num>
  <w:num w:numId="13" w16cid:durableId="16934137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96"/>
    <w:rsid w:val="00012D15"/>
    <w:rsid w:val="00041280"/>
    <w:rsid w:val="000D2DB6"/>
    <w:rsid w:val="00344AD4"/>
    <w:rsid w:val="003A1796"/>
    <w:rsid w:val="00461F23"/>
    <w:rsid w:val="004A14F9"/>
    <w:rsid w:val="007B07D6"/>
    <w:rsid w:val="0081407B"/>
    <w:rsid w:val="00984C96"/>
    <w:rsid w:val="00D56DAD"/>
    <w:rsid w:val="00DD7FC5"/>
    <w:rsid w:val="00E94577"/>
    <w:rsid w:val="00F0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62F86"/>
  <w15:chartTrackingRefBased/>
  <w15:docId w15:val="{D409696F-1014-6F47-B238-88BDDCCB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MLA%20for%20cs30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E9256976973141A88448AE185D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E735-00CF-764A-A5C6-A5F3D6E54AC2}"/>
      </w:docPartPr>
      <w:docPartBody>
        <w:p w:rsidR="00000000" w:rsidRDefault="00000000">
          <w:pPr>
            <w:pStyle w:val="97E9256976973141A88448AE185D03AB"/>
          </w:pPr>
          <w:r>
            <w:t>[This source text uses a style named Table Source.]</w:t>
          </w:r>
        </w:p>
      </w:docPartBody>
    </w:docPart>
    <w:docPart>
      <w:docPartPr>
        <w:name w:val="EE5FBA64B691D141B55350F02D263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0C176-2ECF-124B-81B4-004D137E49E3}"/>
      </w:docPartPr>
      <w:docPartBody>
        <w:p w:rsidR="002720FA" w:rsidRDefault="0000000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000000" w:rsidRDefault="00000000">
          <w:pPr>
            <w:pStyle w:val="EE5FBA64B691D141B55350F02D263D1D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7E"/>
    <w:rsid w:val="0094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E4E19D6FC7F499F0D209A2A96BE24">
    <w:name w:val="879E4E19D6FC7F499F0D209A2A96BE24"/>
  </w:style>
  <w:style w:type="paragraph" w:customStyle="1" w:styleId="97E9256976973141A88448AE185D03AB">
    <w:name w:val="97E9256976973141A88448AE185D03AB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E5FBA64B691D141B55350F02D263D1D">
    <w:name w:val="EE5FBA64B691D141B55350F02D263D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for cs3050.dotx</Template>
  <TotalTime>40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2</cp:revision>
  <dcterms:created xsi:type="dcterms:W3CDTF">2023-04-02T17:38:00Z</dcterms:created>
  <dcterms:modified xsi:type="dcterms:W3CDTF">2023-04-02T19:59:00Z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