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Calibri" w:hAnsi="Calibri"/>
          <w:b/>
          <w:color w:val="0B2545"/>
          <w:sz w:val="56"/>
        </w:rPr>
        <w:t>QR-SASMS</w:t>
      </w:r>
    </w:p>
    <w:p>
      <w:pPr>
        <w:spacing w:after="320"/>
        <w:jc w:val="center"/>
      </w:pPr>
      <w:r>
        <w:rPr>
          <w:color w:val="2E74B5"/>
          <w:sz w:val="34"/>
        </w:rPr>
        <w:t>Developer Reviewer for Capstone Research Defense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b/>
                <w:color w:val="0B2545"/>
              </w:rPr>
              <w:t xml:space="preserve">Purpose: </w:t>
            </w:r>
            <w:r>
              <w:t>Use this guide to explain the system design, technical stack, workflow, security controls, and likely panel questions during the proposal or final defense.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rPr>
          <w:color w:val="5B6573"/>
          <w:sz w:val="22"/>
        </w:rPr>
        <w:t>QR-Based Student Affairs and Services Management System</w:t>
        <w:br/>
        <w:t>PUP San Pedro Campus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QR-SASMS stands for QR-Based Student Affairs and Services Management System. It is a web-based platform designed for the PUP San Pedro Student Services Office. The system centralizes common student-service transactions so students can submit requests, book appointments, track progress, receive notifications, and claim approved documents through secure QR verification.</w:t>
      </w:r>
    </w:p>
    <w:p>
      <w:r>
        <w:t>The system addresses common manual-process issues:</w:t>
      </w:r>
    </w:p>
    <w:p>
      <w:pPr>
        <w:pStyle w:val="ListBullet"/>
        <w:spacing w:after="60"/>
      </w:pPr>
      <w:r>
        <w:t>Manual forms, repeated follow-ups, and long queues.</w:t>
      </w:r>
    </w:p>
    <w:p>
      <w:pPr>
        <w:pStyle w:val="ListBullet"/>
        <w:spacing w:after="60"/>
      </w:pPr>
      <w:r>
        <w:t>Delayed request status updates.</w:t>
      </w:r>
    </w:p>
    <w:p>
      <w:pPr>
        <w:pStyle w:val="ListBullet"/>
        <w:spacing w:after="60"/>
      </w:pPr>
      <w:r>
        <w:t>Duplicate appointment booking.</w:t>
      </w:r>
    </w:p>
    <w:p>
      <w:pPr>
        <w:pStyle w:val="ListBullet"/>
        <w:spacing w:after="60"/>
      </w:pPr>
      <w:r>
        <w:t>Unverified or undocumented document release.</w:t>
      </w:r>
    </w:p>
    <w:p>
      <w:pPr>
        <w:pStyle w:val="ListBullet"/>
        <w:spacing w:after="60"/>
      </w:pPr>
      <w:r>
        <w:t>Difficulty monitoring complaints, referrals, help desk concerns, and organization event requests.</w:t>
      </w:r>
    </w:p>
    <w:p>
      <w:pPr>
        <w:pStyle w:val="Heading1"/>
      </w:pPr>
      <w:r>
        <w:t>2. Core System Flow</w:t>
      </w:r>
    </w:p>
    <w:p>
      <w:r>
        <w:t>Memorize this end-to-end flow:</w:t>
      </w:r>
    </w:p>
    <w:p>
      <w:pPr>
        <w:pStyle w:val="ListNumber"/>
        <w:spacing w:after="60"/>
      </w:pPr>
      <w:r>
        <w:t>Student registers or logs in.</w:t>
      </w:r>
    </w:p>
    <w:p>
      <w:pPr>
        <w:pStyle w:val="ListNumber"/>
        <w:spacing w:after="60"/>
      </w:pPr>
      <w:r>
        <w:t>Student submits a service request or books an appointment.</w:t>
      </w:r>
    </w:p>
    <w:p>
      <w:pPr>
        <w:pStyle w:val="ListNumber"/>
        <w:spacing w:after="60"/>
      </w:pPr>
      <w:r>
        <w:t>The system validates the submission and stores it in PostgreSQL.</w:t>
      </w:r>
    </w:p>
    <w:p>
      <w:pPr>
        <w:pStyle w:val="ListNumber"/>
        <w:spacing w:after="60"/>
      </w:pPr>
      <w:r>
        <w:t>Admin Staff reviews the request through the processing queue.</w:t>
      </w:r>
    </w:p>
    <w:p>
      <w:pPr>
        <w:pStyle w:val="ListNumber"/>
        <w:spacing w:after="60"/>
      </w:pPr>
      <w:r>
        <w:t>The request status moves through Pending, Approved, Ready to Claim, Rejected, or Completed.</w:t>
      </w:r>
    </w:p>
    <w:p>
      <w:pPr>
        <w:pStyle w:val="ListNumber"/>
        <w:spacing w:after="60"/>
      </w:pPr>
      <w:r>
        <w:t>For a ready document, the system generates a secure QR token.</w:t>
      </w:r>
    </w:p>
    <w:p>
      <w:pPr>
        <w:pStyle w:val="ListNumber"/>
        <w:spacing w:after="60"/>
      </w:pPr>
      <w:r>
        <w:t>Scanner Personnel verifies the QR token at the office.</w:t>
      </w:r>
    </w:p>
    <w:p>
      <w:pPr>
        <w:pStyle w:val="ListNumber"/>
        <w:spacing w:after="60"/>
      </w:pPr>
      <w:r>
        <w:t>A valid one-time claim is completed and recorded in the audit 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b/>
                <w:color w:val="0B2545"/>
              </w:rPr>
              <w:t xml:space="preserve">Rejected-request flow: </w:t>
            </w:r>
            <w:r>
              <w:t>Pending → Rejected with reason → Student corrects or re-uploads requirements → Resubmits for staff review.</w:t>
            </w:r>
          </w:p>
        </w:tc>
      </w:tr>
    </w:tbl>
    <w:p>
      <w:pPr>
        <w:spacing w:after="0"/>
      </w:pPr>
    </w:p>
    <w:p>
      <w:pPr>
        <w:pStyle w:val="Heading1"/>
      </w:pPr>
      <w:r>
        <w:t>3. User Roles and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</w:rPr>
              <w:t>Main access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7128"/>
          </w:tcPr>
          <w:p>
            <w:r>
              <w:t>Submit and track service requests, book appointments, receive notifications, view FAQs, and use the chatbot.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Organization Representative</w:t>
            </w:r>
          </w:p>
        </w:tc>
        <w:tc>
          <w:tcPr>
            <w:tcW w:type="dxa" w:w="7128"/>
          </w:tcPr>
          <w:p>
            <w:r>
              <w:t>Keeps normal Student access plus Event Request access after verified assignment by the Super Admin.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Admin Staff</w:t>
            </w:r>
          </w:p>
        </w:tc>
        <w:tc>
          <w:tcPr>
            <w:tcW w:type="dxa" w:w="7128"/>
          </w:tcPr>
          <w:p>
            <w:r>
              <w:t>Processes operational requests, appointments, complaints, referrals, ID applications, and help desk tickets.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Super Admin</w:t>
            </w:r>
          </w:p>
        </w:tc>
        <w:tc>
          <w:tcPr>
            <w:tcW w:type="dxa" w:w="7128"/>
          </w:tcPr>
          <w:p>
            <w:r>
              <w:t>Manages staff accounts, masterlist, organizations, representatives, settings, reports, backups, FAQs, and email blast.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Scanner Personnel</w:t>
            </w:r>
          </w:p>
        </w:tc>
        <w:tc>
          <w:tcPr>
            <w:tcW w:type="dxa" w:w="7128"/>
          </w:tcPr>
          <w:p>
            <w:r>
              <w:t>Verifies secure QR codes and completes document claims without broad administrative access.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b/>
                <w:color w:val="0B2545"/>
              </w:rPr>
              <w:t xml:space="preserve">Important defense point: </w:t>
            </w:r>
            <w:r>
              <w:t>Organization Representative is an additional permission, not a replacement for the Student role. Only active representatives can view and submit Event Requests.</w:t>
            </w:r>
          </w:p>
        </w:tc>
      </w:tr>
    </w:tbl>
    <w:p>
      <w:pPr>
        <w:spacing w:after="0"/>
      </w:pP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</w:rPr>
              <w:t>Purpose in QR-SASMS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Next.js 14</w:t>
            </w:r>
          </w:p>
        </w:tc>
        <w:tc>
          <w:tcPr>
            <w:tcW w:type="dxa" w:w="6768"/>
          </w:tcPr>
          <w:p>
            <w:r>
              <w:t>Full-stack web framework for pages, React interface, and server API routes.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React</w:t>
            </w:r>
          </w:p>
        </w:tc>
        <w:tc>
          <w:tcPr>
            <w:tcW w:type="dxa" w:w="6768"/>
          </w:tcPr>
          <w:p>
            <w:r>
              <w:t>Builds dynamic and reusable user interface components.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TypeScript / JavaScript</w:t>
            </w:r>
          </w:p>
        </w:tc>
        <w:tc>
          <w:tcPr>
            <w:tcW w:type="dxa" w:w="6768"/>
          </w:tcPr>
          <w:p>
            <w:r>
              <w:t>Implements application logic and type-safe development.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6768"/>
          </w:tcPr>
          <w:p>
            <w:r>
              <w:t>Runs server-side application logic through Next.js.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6768"/>
          </w:tcPr>
          <w:p>
            <w:r>
              <w:t>Stores related system records such as users, requests, appointments, notifications, and logs.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Prisma ORM</w:t>
            </w:r>
          </w:p>
        </w:tc>
        <w:tc>
          <w:tcPr>
            <w:tcW w:type="dxa" w:w="6768"/>
          </w:tcPr>
          <w:p>
            <w:r>
              <w:t>Connects application code to PostgreSQL and manages schema-based database access.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bcrypt</w:t>
            </w:r>
          </w:p>
        </w:tc>
        <w:tc>
          <w:tcPr>
            <w:tcW w:type="dxa" w:w="6768"/>
          </w:tcPr>
          <w:p>
            <w:r>
              <w:t>Hashes passwords before storage.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JWT / jose</w:t>
            </w:r>
          </w:p>
        </w:tc>
        <w:tc>
          <w:tcPr>
            <w:tcW w:type="dxa" w:w="6768"/>
          </w:tcPr>
          <w:p>
            <w:r>
              <w:t>Supports authentication and secure server-validated QR tokens.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QR libraries</w:t>
            </w:r>
          </w:p>
        </w:tc>
        <w:tc>
          <w:tcPr>
            <w:tcW w:type="dxa" w:w="6768"/>
          </w:tcPr>
          <w:p>
            <w:r>
              <w:t>Generates QR codes for document claiming.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CSS</w:t>
            </w:r>
          </w:p>
        </w:tc>
        <w:tc>
          <w:tcPr>
            <w:tcW w:type="dxa" w:w="6768"/>
          </w:tcPr>
          <w:p>
            <w:r>
              <w:t>Provides the custom responsive QR-SASMS interface.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6768"/>
          </w:tcPr>
          <w:p>
            <w:r>
              <w:t>Version control and collaboration.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Render</w:t>
            </w:r>
          </w:p>
        </w:tc>
        <w:tc>
          <w:tcPr>
            <w:tcW w:type="dxa" w:w="6768"/>
          </w:tcPr>
          <w:p>
            <w:r>
              <w:t>Hosts the frontend and backend web application.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SMTP provider</w:t>
            </w:r>
          </w:p>
        </w:tc>
        <w:tc>
          <w:tcPr>
            <w:tcW w:type="dxa" w:w="6768"/>
          </w:tcPr>
          <w:p>
            <w:r>
              <w:t>Sends reset-password, request-status, and reminder emails after configuration.</w:t>
            </w:r>
          </w:p>
        </w:tc>
      </w:tr>
    </w:tbl>
    <w:p>
      <w:pPr>
        <w:pStyle w:val="Heading1"/>
      </w:pPr>
      <w:r>
        <w:t>5. QR Verification and Claiming</w:t>
      </w:r>
    </w:p>
    <w:p>
      <w:pPr>
        <w:spacing w:after="80"/>
      </w:pPr>
      <w:r>
        <w:rPr>
          <w:b/>
          <w:color w:val="0B2545"/>
        </w:rPr>
        <w:t xml:space="preserve">Why QR? </w:t>
      </w:r>
      <w:r>
        <w:t>The QR code is used for secure document claiming. It is generated only when a request becomes Ready to Claim.</w:t>
      </w:r>
    </w:p>
    <w:p>
      <w:r>
        <w:t>Key security controls:</w:t>
      </w:r>
    </w:p>
    <w:p>
      <w:pPr>
        <w:pStyle w:val="ListBullet"/>
        <w:spacing w:after="60"/>
      </w:pPr>
      <w:r>
        <w:t>The QR contains a unique secure token rather than plain student or document information.</w:t>
      </w:r>
    </w:p>
    <w:p>
      <w:pPr>
        <w:pStyle w:val="ListBullet"/>
        <w:spacing w:after="60"/>
      </w:pPr>
      <w:r>
        <w:t>The server validates the token before a document can be released.</w:t>
      </w:r>
    </w:p>
    <w:p>
      <w:pPr>
        <w:pStyle w:val="ListBullet"/>
        <w:spacing w:after="60"/>
      </w:pPr>
      <w:r>
        <w:t>The token can expire and is intended for one-time claiming.</w:t>
      </w:r>
    </w:p>
    <w:p>
      <w:pPr>
        <w:pStyle w:val="ListBullet"/>
        <w:spacing w:after="60"/>
      </w:pPr>
      <w:r>
        <w:t>A successful claim marks the request Completed and creates an audit-log record.</w:t>
      </w:r>
    </w:p>
    <w:p>
      <w:pPr>
        <w:pStyle w:val="ListBullet"/>
        <w:spacing w:after="60"/>
      </w:pPr>
      <w:r>
        <w:t>Scanner Personnel have limited access focused on verification and completion.</w:t>
      </w:r>
    </w:p>
    <w:p>
      <w:pPr>
        <w:pStyle w:val="Heading1"/>
      </w:pPr>
      <w:r>
        <w:t>6. Appointment Management</w:t>
      </w:r>
    </w:p>
    <w:p>
      <w:r>
        <w:t>The system prevents duplicate appointments by checking schedule conditions before an appointment is saved.</w:t>
      </w:r>
    </w:p>
    <w:p>
      <w:pPr>
        <w:pStyle w:val="ListBullet"/>
        <w:spacing w:after="60"/>
      </w:pPr>
      <w:r>
        <w:t>Booked or full slots are disabled or crossed out.</w:t>
      </w:r>
    </w:p>
    <w:p>
      <w:pPr>
        <w:pStyle w:val="ListBullet"/>
        <w:spacing w:after="60"/>
      </w:pPr>
      <w:r>
        <w:t>Capacity can be configured per time slot.</w:t>
      </w:r>
    </w:p>
    <w:p>
      <w:pPr>
        <w:pStyle w:val="ListBullet"/>
        <w:spacing w:after="60"/>
      </w:pPr>
      <w:r>
        <w:t>A student can be restricted from making more than one appointment on the same date.</w:t>
      </w:r>
    </w:p>
    <w:p>
      <w:pPr>
        <w:pStyle w:val="ListBullet"/>
        <w:spacing w:after="60"/>
      </w:pPr>
      <w:r>
        <w:t>Business hours, holidays, booking cutoffs, rescheduling, and cancellation rules can be managed through system settings.</w:t>
      </w:r>
    </w:p>
    <w:p>
      <w:pPr>
        <w:pStyle w:val="Heading1"/>
      </w:pPr>
      <w:r>
        <w:t>7. Event Request Authorization</w:t>
      </w:r>
    </w:p>
    <w:p>
      <w:r>
        <w:t>Not all students can submit an Event Request. This protects official student-organization transactions from unauthorized submissions.</w:t>
      </w:r>
    </w:p>
    <w:p>
      <w:pPr>
        <w:pStyle w:val="ListNumber"/>
        <w:spacing w:after="60"/>
      </w:pPr>
      <w:r>
        <w:t>Super Admin registers or activates the student organization.</w:t>
      </w:r>
    </w:p>
    <w:p>
      <w:pPr>
        <w:pStyle w:val="ListNumber"/>
        <w:spacing w:after="60"/>
      </w:pPr>
      <w:r>
        <w:t>Super Admin assigns verified student officers as Organization Representatives.</w:t>
      </w:r>
    </w:p>
    <w:p>
      <w:pPr>
        <w:pStyle w:val="ListNumber"/>
        <w:spacing w:after="60"/>
      </w:pPr>
      <w:r>
        <w:t>Only active representatives can see and submit Event Requests.</w:t>
      </w:r>
    </w:p>
    <w:p>
      <w:pPr>
        <w:pStyle w:val="ListNumber"/>
        <w:spacing w:after="60"/>
      </w:pPr>
      <w:r>
        <w:t>Representative access can be revoked, removed, reassigned, or renewed per academic year.</w:t>
      </w:r>
    </w:p>
    <w:p>
      <w:pPr>
        <w:pStyle w:val="ListNumber"/>
        <w:spacing w:after="60"/>
      </w:pPr>
      <w:r>
        <w:t>The request is associated with the organization, representative, adviser information, and audit trail.</w:t>
      </w:r>
    </w:p>
    <w:p>
      <w:pPr>
        <w:pStyle w:val="Heading1"/>
      </w:pPr>
      <w:r>
        <w:t>8. Chatbot and Help Desk</w:t>
      </w:r>
    </w:p>
    <w:p>
      <w:r>
        <w:t>The chatbot provides clickable FAQ answers for common questions. When the concern is unique or cannot be resolved by FAQ content, it can be escalated into a trackable Help Desk ticket for staff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b/>
                <w:color w:val="0B2545"/>
              </w:rPr>
              <w:t xml:space="preserve">Benefit: </w:t>
            </w:r>
            <w:r>
              <w:t>A student concern is not simply ignored. It can move from FAQ guidance to a staff-managed ticket with a visible status and response history.</w:t>
            </w:r>
          </w:p>
        </w:tc>
      </w:tr>
    </w:tbl>
    <w:p>
      <w:pPr>
        <w:spacing w:after="0"/>
      </w:pPr>
    </w:p>
    <w:p>
      <w:pPr>
        <w:pStyle w:val="Heading1"/>
      </w:pPr>
      <w:r>
        <w:t>9. Database, Security, and Audit Controls</w:t>
      </w:r>
    </w:p>
    <w:p>
      <w:pPr>
        <w:pStyle w:val="Heading2"/>
      </w:pPr>
      <w:r>
        <w:t>Password security</w:t>
      </w:r>
    </w:p>
    <w:p>
      <w:r>
        <w:t>Passwords are hashed with bcrypt before storage. The system must never save passwords as plain text.</w:t>
      </w:r>
    </w:p>
    <w:p>
      <w:pPr>
        <w:pStyle w:val="Heading2"/>
      </w:pPr>
      <w:r>
        <w:t>Authorization</w:t>
      </w:r>
    </w:p>
    <w:p>
      <w:r>
        <w:t>Server routes enforce role-based access so Students, Admin Staff, Super Admins, and Scanner Personnel only reach functions allowed for their role.</w:t>
      </w:r>
    </w:p>
    <w:p>
      <w:pPr>
        <w:pStyle w:val="Heading2"/>
      </w:pPr>
      <w:r>
        <w:t>File access</w:t>
      </w:r>
    </w:p>
    <w:p>
      <w:r>
        <w:t>Students should only access their own submitted files and request records. Staff access should be limited to files required for processing.</w:t>
      </w:r>
    </w:p>
    <w:p>
      <w:pPr>
        <w:pStyle w:val="Heading2"/>
      </w:pPr>
      <w:r>
        <w:t>Audit logs</w:t>
      </w:r>
    </w:p>
    <w:p>
      <w:r>
        <w:t>Audit logs create accountability by recording major actions such as approval, rejection, QR claim completion, organization assignment, staff-management actions, and important configuration changes.</w:t>
      </w:r>
    </w:p>
    <w:p>
      <w:pPr>
        <w:pStyle w:val="Heading1"/>
      </w:pPr>
      <w:r>
        <w:t>10. Deployment and Email Explanation</w:t>
      </w:r>
    </w:p>
    <w:p>
      <w:pPr>
        <w:spacing w:after="80"/>
      </w:pPr>
      <w:r>
        <w:rPr>
          <w:b/>
          <w:color w:val="0B2545"/>
        </w:rPr>
        <w:t xml:space="preserve">Deployment: </w:t>
      </w:r>
      <w:r>
        <w:t>GitHub stores the source code, while Render deploys and hosts the web application. PostgreSQL stores persistent data.</w:t>
      </w:r>
    </w:p>
    <w:p>
      <w:pPr>
        <w:spacing w:after="80"/>
      </w:pPr>
      <w:r>
        <w:rPr>
          <w:b/>
          <w:color w:val="0B2545"/>
        </w:rPr>
        <w:t xml:space="preserve">Email: </w:t>
      </w:r>
      <w:r>
        <w:t>Render hosts the application but is not an email-sending service. Real emails require an external SMTP provider configured through secure environment variables. SMTP credentials must never be committed to GitHub.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b/>
                <w:color w:val="0B2545"/>
              </w:rPr>
              <w:t xml:space="preserve">Honest limitation: </w:t>
            </w:r>
            <w:r>
              <w:t>Production email delivery depends on correct SMTP configuration and provider limitations. A deployment platform does not automatically provide unlimited email delivery.</w:t>
            </w:r>
          </w:p>
        </w:tc>
      </w:tr>
    </w:tbl>
    <w:p>
      <w:pPr>
        <w:spacing w:after="0"/>
      </w:pPr>
    </w:p>
    <w:p>
      <w:pPr>
        <w:pStyle w:val="Heading1"/>
      </w:pPr>
      <w:r>
        <w:t>11. Likely Panel Questions and Suggested Answers</w:t>
      </w:r>
    </w:p>
    <w:p>
      <w:pPr>
        <w:spacing w:before="100" w:after="40"/>
      </w:pPr>
      <w:r>
        <w:rPr>
          <w:b/>
          <w:color w:val="0B2545"/>
        </w:rPr>
        <w:t>Q: What makes QR-SASMS different from a normal request form?</w:t>
      </w:r>
    </w:p>
    <w:p>
      <w:pPr>
        <w:spacing w:after="80"/>
      </w:pPr>
      <w:r>
        <w:rPr>
          <w:b/>
        </w:rPr>
        <w:t xml:space="preserve">Suggested answer: </w:t>
      </w:r>
      <w:r>
        <w:t>It combines request management, appointments, role-based access, chatbot-to-ticket escalation, organization representative authorization, audit logging, and secure QR claiming in one platform.</w:t>
      </w:r>
    </w:p>
    <w:p>
      <w:pPr>
        <w:spacing w:before="100" w:after="40"/>
      </w:pPr>
      <w:r>
        <w:rPr>
          <w:b/>
          <w:color w:val="0B2545"/>
        </w:rPr>
        <w:t>Q: Why use QR codes for document claiming?</w:t>
      </w:r>
    </w:p>
    <w:p>
      <w:pPr>
        <w:spacing w:after="80"/>
      </w:pPr>
      <w:r>
        <w:rPr>
          <w:b/>
        </w:rPr>
        <w:t xml:space="preserve">Suggested answer: </w:t>
      </w:r>
      <w:r>
        <w:t>QR verification makes claiming faster and traceable. The server validates a one-time secure token before the document is released, which reduces unauthorized or repeated claims.</w:t>
      </w:r>
    </w:p>
    <w:p>
      <w:pPr>
        <w:spacing w:before="100" w:after="40"/>
      </w:pPr>
      <w:r>
        <w:rPr>
          <w:b/>
          <w:color w:val="0B2545"/>
        </w:rPr>
        <w:t>Q: How does the system prevent double booking?</w:t>
      </w:r>
    </w:p>
    <w:p>
      <w:pPr>
        <w:spacing w:after="80"/>
      </w:pPr>
      <w:r>
        <w:rPr>
          <w:b/>
        </w:rPr>
        <w:t xml:space="preserve">Suggested answer: </w:t>
      </w:r>
      <w:r>
        <w:t>The system checks the date, time slot, configured capacity, and student booking rules before saving an appointment. Unavailable slots are disabled.</w:t>
      </w:r>
    </w:p>
    <w:p>
      <w:pPr>
        <w:spacing w:before="100" w:after="40"/>
      </w:pPr>
      <w:r>
        <w:rPr>
          <w:b/>
          <w:color w:val="0B2545"/>
        </w:rPr>
        <w:t>Q: Can every student submit an Event Request?</w:t>
      </w:r>
    </w:p>
    <w:p>
      <w:pPr>
        <w:spacing w:after="80"/>
      </w:pPr>
      <w:r>
        <w:rPr>
          <w:b/>
        </w:rPr>
        <w:t xml:space="preserve">Suggested answer: </w:t>
      </w:r>
      <w:r>
        <w:t>No. Only students assigned as active Organization Representatives by the Super Admin can access Event Requests.</w:t>
      </w:r>
    </w:p>
    <w:p>
      <w:pPr>
        <w:spacing w:before="100" w:after="40"/>
      </w:pPr>
      <w:r>
        <w:rPr>
          <w:b/>
          <w:color w:val="0B2545"/>
        </w:rPr>
        <w:t>Q: What happens if a request is rejected?</w:t>
      </w:r>
    </w:p>
    <w:p>
      <w:pPr>
        <w:spacing w:after="80"/>
      </w:pPr>
      <w:r>
        <w:rPr>
          <w:b/>
        </w:rPr>
        <w:t xml:space="preserve">Suggested answer: </w:t>
      </w:r>
      <w:r>
        <w:t>The admin provides a rejection reason. The student sees it, corrects the requirements, and can re-upload or resubmit for review.</w:t>
      </w:r>
    </w:p>
    <w:p>
      <w:pPr>
        <w:spacing w:before="100" w:after="40"/>
      </w:pPr>
      <w:r>
        <w:rPr>
          <w:b/>
          <w:color w:val="0B2545"/>
        </w:rPr>
        <w:t>Q: Why use PostgreSQL?</w:t>
      </w:r>
    </w:p>
    <w:p>
      <w:pPr>
        <w:spacing w:after="80"/>
      </w:pPr>
      <w:r>
        <w:rPr>
          <w:b/>
        </w:rPr>
        <w:t xml:space="preserve">Suggested answer: </w:t>
      </w:r>
      <w:r>
        <w:t>The system has highly related records such as users, requests, appointments, organizations, notifications, and logs. PostgreSQL supports relational integrity and reliable structured storage.</w:t>
      </w:r>
    </w:p>
    <w:p>
      <w:pPr>
        <w:spacing w:before="100" w:after="40"/>
      </w:pPr>
      <w:r>
        <w:rPr>
          <w:b/>
          <w:color w:val="0B2545"/>
        </w:rPr>
        <w:t>Q: What is Prisma ORM?</w:t>
      </w:r>
    </w:p>
    <w:p>
      <w:pPr>
        <w:spacing w:after="80"/>
      </w:pPr>
      <w:r>
        <w:rPr>
          <w:b/>
        </w:rPr>
        <w:t xml:space="preserve">Suggested answer: </w:t>
      </w:r>
      <w:r>
        <w:t>Prisma is an ORM that lets the application work with PostgreSQL through structured TypeScript or JavaScript code while keeping the database schema organized.</w:t>
      </w:r>
    </w:p>
    <w:p>
      <w:pPr>
        <w:spacing w:before="100" w:after="40"/>
      </w:pPr>
      <w:r>
        <w:rPr>
          <w:b/>
          <w:color w:val="0B2545"/>
        </w:rPr>
        <w:t>Q: What is the purpose of audit logs?</w:t>
      </w:r>
    </w:p>
    <w:p>
      <w:pPr>
        <w:spacing w:after="80"/>
      </w:pPr>
      <w:r>
        <w:rPr>
          <w:b/>
        </w:rPr>
        <w:t xml:space="preserve">Suggested answer: </w:t>
      </w:r>
      <w:r>
        <w:t>They record who performed important actions and when. This supports accountability, troubleshooting, and monitoring.</w:t>
      </w:r>
    </w:p>
    <w:p>
      <w:pPr>
        <w:spacing w:before="100" w:after="40"/>
      </w:pPr>
      <w:r>
        <w:rPr>
          <w:b/>
          <w:color w:val="0B2545"/>
        </w:rPr>
        <w:t>Q: What happens when the chatbot cannot answer?</w:t>
      </w:r>
    </w:p>
    <w:p>
      <w:pPr>
        <w:spacing w:after="80"/>
      </w:pPr>
      <w:r>
        <w:rPr>
          <w:b/>
        </w:rPr>
        <w:t xml:space="preserve">Suggested answer: </w:t>
      </w:r>
      <w:r>
        <w:t>The concern can be escalated into a Help Desk ticket so an authorized staff member can respond and update its status.</w:t>
      </w:r>
    </w:p>
    <w:p>
      <w:pPr>
        <w:spacing w:before="100" w:after="40"/>
      </w:pPr>
      <w:r>
        <w:rPr>
          <w:b/>
          <w:color w:val="0B2545"/>
        </w:rPr>
        <w:t>Q: What are the current production requirements?</w:t>
      </w:r>
    </w:p>
    <w:p>
      <w:pPr>
        <w:spacing w:after="80"/>
      </w:pPr>
      <w:r>
        <w:rPr>
          <w:b/>
        </w:rPr>
        <w:t xml:space="preserve">Suggested answer: </w:t>
      </w:r>
      <w:r>
        <w:t>The system needs a secure production database, configured environment variables, an SMTP provider for real email, controlled user testing, and role and authorization testing before full deployment.</w:t>
      </w:r>
    </w:p>
    <w:p>
      <w:pPr>
        <w:pStyle w:val="Heading1"/>
      </w:pPr>
      <w:r>
        <w:t>12. Short Developer Introduction</w:t>
      </w:r>
    </w:p>
    <w:p>
      <w:r>
        <w:t>As the developer, my responsibility is to design and implement the user interface, backend API routes, database integration, authentication, role-based authorization, QR verification workflow, appointment validation, notifications, and audit logging. My goal is to ensure that these modules work together as one secure and organized system for Student Services.</w:t>
      </w:r>
    </w:p>
    <w:p>
      <w:pPr>
        <w:pStyle w:val="Heading1"/>
      </w:pPr>
      <w:r>
        <w:t>13. Suggested Closing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b/>
                <w:color w:val="0B2545"/>
              </w:rPr>
              <w:t xml:space="preserve">Closing: </w:t>
            </w:r>
            <w:r>
              <w:t>QR-SASMS is not only a digital request form. It is an integrated student-service management platform that provides transparent request tracking for students and a more organized, secure, and traceable workflow for the Student Services Office.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7"/>
      </w:rPr>
      <w:t xml:space="preserve">QR-SASMS Capstone Research Defense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7"/>
      </w:rPr>
      <w:t>QR-SASMS | Developer Defense Reviewer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QR-SASMS Developer Defense Reviewer</dc:title>
  <dc:subject>Capstone research defense reviewer</dc:subject>
  <dc:creator>QR-SASMS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