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Description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Case Title: Create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Actor: Server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Level: Kite (Summary)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Stakeholders: Server Admin,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Precondition: Server Admin uses the “create server”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Minimal Guarantee: Report sent for server creation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Guarantee: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is created by the user, with the user as the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Trigger: user selects the “Create Server”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selects “Create Server”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enters a name for the server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creates at least one room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server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Extensions: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1a. “Create Server” button does not work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1a1. User tries again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1a2. User closes the application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2a. User enters invalid or blocked name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2a1. User enters a different name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2a2. User closes the application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3a. User cannot create a room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3a1. User tries again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3a2. User closes the application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4a. There was an error creating the server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4a1. User tries again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4a2. User closes the application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