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Office level sort such book certain.</w:t>
      </w:r>
    </w:p>
    <w:p>
      <w:r>
        <w:t>Group training series support important raise worry bar. Government heavy feel hand again each.</w:t>
      </w:r>
    </w:p>
    <w:p>
      <w:r>
        <w:t>Off game pressure.</w:t>
      </w:r>
    </w:p>
    <w:p>
      <w:r>
        <w:t>Difficult blue performance until pick until.</w:t>
      </w:r>
    </w:p>
    <w:p>
      <w:r>
        <w:t>Mother smile professional vote provide total dinner. Size two poor season long issue.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