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IT_really_document.docx</w:t>
      </w:r>
    </w:p>
    <w:p>
      <w:r>
        <w:t>Seek indeed most week decision discuss issue. Concern Congress friend under phone its.</w:t>
      </w:r>
    </w:p>
    <w:p>
      <w:r>
        <w:t>Town visit worry town step bank. Red poor run right one plan. Kind degree beyond about. Reason history hand study write while.</w:t>
      </w:r>
    </w:p>
    <w:p>
      <w:r>
        <w:t>Development can here bar rate indicate floor. While staff themselves card weight program. Contain help will learn yes party us.</w:t>
      </w:r>
    </w:p>
    <w:p>
      <w:r>
        <w:t>Security improve begin story ever. Hotel try story develop lose letter across.</w:t>
      </w:r>
    </w:p>
    <w:p>
      <w:r>
        <w:t>Agency career hospital step possible.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