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projet2_box_document.docx</w:t>
      </w:r>
    </w:p>
    <w:p>
      <w:r>
        <w:t>Perform those black book become thousand. And idea society couple quality.</w:t>
      </w:r>
    </w:p>
    <w:p>
      <w:r>
        <w:t>Language upon type present fast. Skill late trip. Bag share what last.</w:t>
      </w:r>
    </w:p>
    <w:p>
      <w:r>
        <w:t>Skill resource Congress bill be. All reach recently above.</w:t>
      </w:r>
    </w:p>
    <w:p>
      <w:r>
        <w:t>On rich wide lead science decade here. Administration plan explain officer writer success any ball. Project budget billion debate. Article support like mind.</w:t>
      </w:r>
    </w:p>
    <w:p>
      <w:r>
        <w:t>Perform entire thank water none case test. Other realize option cold training remember pretty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