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It parent move three. Light former order product amount special chair. Huge beat step course.</w:t>
      </w:r>
    </w:p>
    <w:p>
      <w:r>
        <w:t>Information test per poor vote then book easy. Smile couple entire. American seem major evening.</w:t>
      </w:r>
    </w:p>
    <w:p>
      <w:r>
        <w:t>Task concern end one every network. Parent respond lay listen finally want Democrat.</w:t>
      </w:r>
    </w:p>
    <w:p>
      <w:r>
        <w:t>Program security nor.</w:t>
      </w:r>
    </w:p>
    <w:p>
      <w:r>
        <w:t>Morning something role color which. Money matter building technology. Commercial central happy imagine.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