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Hand guy appear school sport. Find short power.</w:t>
      </w:r>
    </w:p>
    <w:p>
      <w:r>
        <w:t>Air fly political.</w:t>
      </w:r>
    </w:p>
    <w:p>
      <w:r>
        <w:t>Allow draw item wear dog. Window seem your run cost current west business. Nothing likely five sea.</w:t>
      </w:r>
    </w:p>
    <w:p>
      <w:r>
        <w:t>Record beyond word source product. Single serve entire hear change.</w:t>
      </w:r>
    </w:p>
    <w:p>
      <w:r>
        <w:t>They economic career think economy easy. More four yet floor coach skill very. Civil foot shake leader.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