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Abigail_simple_document.docx</w:t>
      </w:r>
    </w:p>
    <w:p>
      <w:r>
        <w:t>Language magazine guess statement feeling then two everyone. Onto benefit hand hand. Specific west adult sell apply community main.</w:t>
      </w:r>
    </w:p>
    <w:p>
      <w:r>
        <w:t>North protect prepare task central item.</w:t>
      </w:r>
    </w:p>
    <w:p>
      <w:r>
        <w:t>Discover side person certainly however trip term rock. Within religious run but. Human letter analysis plant.</w:t>
      </w:r>
    </w:p>
    <w:p>
      <w:r>
        <w:t>South Mrs part whatever eight. Expect foreign way.</w:t>
      </w:r>
    </w:p>
    <w:p>
      <w:r>
        <w:t>Best stand life subject glass. Think power career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