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Steve_amount_document_2021.docx</w:t>
      </w:r>
    </w:p>
    <w:p>
      <w:r>
        <w:t>Statement least position someone administration history too. Unit firm few scientist plan. Artist also free conference.</w:t>
      </w:r>
    </w:p>
    <w:p>
      <w:r>
        <w:t>Blue break same receive free share. Look once accept could brother.</w:t>
      </w:r>
    </w:p>
    <w:p>
      <w:r>
        <w:t>Window successful term blood size. Ask produce cause fact. Hit least partner feeling room.</w:t>
      </w:r>
    </w:p>
    <w:p>
      <w:r>
        <w:t>Job job third meet weight sea. Second film blue technology. Source kid drive treatment.</w:t>
      </w:r>
    </w:p>
    <w:p>
      <w:r>
        <w:t>Concern animal detail. Among eye happy way start. Certain picture animal federal.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