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Gestion des Rendez-vous d’un cabinet médical</w:t>
      </w:r>
    </w:p>
    <w:p w:rsidR="00000000" w:rsidDel="00000000" w:rsidP="00000000" w:rsidRDefault="00000000" w:rsidRPr="00000000" w14:paraId="00000002">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GesCabinet</w:t>
      </w:r>
    </w:p>
    <w:p w:rsidR="00000000" w:rsidDel="00000000" w:rsidP="00000000" w:rsidRDefault="00000000" w:rsidRPr="00000000" w14:paraId="00000003">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32"/>
          <w:szCs w:val="32"/>
          <w:rtl w:val="0"/>
        </w:rPr>
        <w:tab/>
      </w:r>
      <w:hyperlink r:id="rId6">
        <w:r w:rsidDel="00000000" w:rsidR="00000000" w:rsidRPr="00000000">
          <w:rPr>
            <w:rFonts w:ascii="Times New Roman" w:cs="Times New Roman" w:eastAsia="Times New Roman" w:hAnsi="Times New Roman"/>
            <w:b w:val="1"/>
            <w:color w:val="1155cc"/>
            <w:sz w:val="28"/>
            <w:szCs w:val="28"/>
            <w:u w:val="single"/>
            <w:rtl w:val="0"/>
          </w:rPr>
          <w:t xml:space="preserve">Cahier des charges</w:t>
        </w:r>
      </w:hyperlink>
      <w:r w:rsidDel="00000000" w:rsidR="00000000" w:rsidRPr="00000000">
        <w:rPr>
          <w:rtl w:val="0"/>
        </w:rPr>
      </w:r>
    </w:p>
    <w:p w:rsidR="00000000" w:rsidDel="00000000" w:rsidP="00000000" w:rsidRDefault="00000000" w:rsidRPr="00000000" w14:paraId="0000000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numPr>
          <w:ilvl w:val="0"/>
          <w:numId w:val="5"/>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Introduction</w:t>
      </w:r>
      <w:r w:rsidDel="00000000" w:rsidR="00000000" w:rsidRPr="00000000">
        <w:rPr>
          <w:rtl w:val="0"/>
        </w:rPr>
      </w:r>
    </w:p>
    <w:p w:rsidR="00000000" w:rsidDel="00000000" w:rsidP="00000000" w:rsidRDefault="00000000" w:rsidRPr="00000000" w14:paraId="00000006">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Dans le cadre de fin de formation d’Orange Digital Kalanso qu’il nous ait demandé de réaliser une application web pour la validation du Certificat Développeur Fullstack.</w:t>
      </w:r>
    </w:p>
    <w:p w:rsidR="00000000" w:rsidDel="00000000" w:rsidP="00000000" w:rsidRDefault="00000000" w:rsidRPr="00000000" w14:paraId="00000007">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8">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Chaque matin</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les patients sont contraints de se présenter avant l’ouverture de la clinique pour obtenir un rendez-vous avec les médecins, </w:t>
      </w:r>
      <w:r w:rsidDel="00000000" w:rsidR="00000000" w:rsidRPr="00000000">
        <w:rPr>
          <w:rFonts w:ascii="Times New Roman" w:cs="Times New Roman" w:eastAsia="Times New Roman" w:hAnsi="Times New Roman"/>
          <w:sz w:val="24"/>
          <w:szCs w:val="24"/>
          <w:rtl w:val="0"/>
        </w:rPr>
        <w:t xml:space="preserve">il n’est pas toujours facile de gérer les différentes prises de rendez-vous. Répondre au téléphone, rappeler les heures de rendez-vous, fixer ou modifier des rendez-vous.</w:t>
      </w:r>
    </w:p>
    <w:p w:rsidR="00000000" w:rsidDel="00000000" w:rsidP="00000000" w:rsidRDefault="00000000" w:rsidRPr="00000000" w14:paraId="00000009">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C’est pourquoi nous avons décidé de mettre en place une plateforme qui facilite la prise de rendez-vous en ligne d’un cabinet médical.</w:t>
      </w:r>
    </w:p>
    <w:p w:rsidR="00000000" w:rsidDel="00000000" w:rsidP="00000000" w:rsidRDefault="00000000" w:rsidRPr="00000000" w14:paraId="0000000B">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C">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Avec ce projet, nous remettons la simplicité et la facilité dans la gestion médicale tout en permettant aux utilisateurs un gain de temps.</w:t>
      </w:r>
    </w:p>
    <w:p w:rsidR="00000000" w:rsidDel="00000000" w:rsidP="00000000" w:rsidRDefault="00000000" w:rsidRPr="00000000" w14:paraId="0000000D">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numPr>
          <w:ilvl w:val="0"/>
          <w:numId w:val="5"/>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Etude de l’art et méthodologie</w:t>
      </w:r>
    </w:p>
    <w:p w:rsidR="00000000" w:rsidDel="00000000" w:rsidP="00000000" w:rsidRDefault="00000000" w:rsidRPr="00000000" w14:paraId="0000000F">
      <w:pPr>
        <w:numPr>
          <w:ilvl w:val="0"/>
          <w:numId w:val="4"/>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Solutions existantes et mode de fonctionnement en rapport avec le projet:</w:t>
      </w:r>
    </w:p>
    <w:p w:rsidR="00000000" w:rsidDel="00000000" w:rsidP="00000000" w:rsidRDefault="00000000" w:rsidRPr="00000000" w14:paraId="00000010">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 Mali, il existe deux projets similaires qui sont :  Keneya-kura &amp; Doctix.  Ces deux plateformes ont pour objectif de mettre en relation un patient et le médecin de leur plateforme en planifiant le rendez-vous. nous par contre on voit les choses sous un autre angle,les cabinets peuvent avoir des comptes pour que les patients puissent les localiser pour planifier leurs rendez-vous, ils pourront aussi le modifier à tout moment avant le Jour-J. Le patient sera notifié par mail si son rendez-vous est validé ou pas.</w:t>
      </w:r>
    </w:p>
    <w:p w:rsidR="00000000" w:rsidDel="00000000" w:rsidP="00000000" w:rsidRDefault="00000000" w:rsidRPr="00000000" w14:paraId="00000011">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Pour prendre un rendez-vous, le patient peut choisir un cabinet dans la localité de son choix avec un médecin de ce cabinet.</w:t>
      </w:r>
    </w:p>
    <w:p w:rsidR="00000000" w:rsidDel="00000000" w:rsidP="00000000" w:rsidRDefault="00000000" w:rsidRPr="00000000" w14:paraId="00000012">
      <w:pPr>
        <w:numPr>
          <w:ilvl w:val="0"/>
          <w:numId w:val="4"/>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Méthodologie de projet et outils à utiliser en rapport avec le projet</w:t>
      </w:r>
    </w:p>
    <w:p w:rsidR="00000000" w:rsidDel="00000000" w:rsidP="00000000" w:rsidRDefault="00000000" w:rsidRPr="00000000" w14:paraId="00000013">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méthodologie de projet utilisée pour la réalisation de </w:t>
      </w:r>
      <w:r w:rsidDel="00000000" w:rsidR="00000000" w:rsidRPr="00000000">
        <w:rPr>
          <w:rFonts w:ascii="Times New Roman" w:cs="Times New Roman" w:eastAsia="Times New Roman" w:hAnsi="Times New Roman"/>
          <w:b w:val="1"/>
          <w:sz w:val="24"/>
          <w:szCs w:val="24"/>
          <w:rtl w:val="0"/>
        </w:rPr>
        <w:t xml:space="preserve">Gescabinet</w:t>
      </w:r>
      <w:r w:rsidDel="00000000" w:rsidR="00000000" w:rsidRPr="00000000">
        <w:rPr>
          <w:rFonts w:ascii="Times New Roman" w:cs="Times New Roman" w:eastAsia="Times New Roman" w:hAnsi="Times New Roman"/>
          <w:sz w:val="24"/>
          <w:szCs w:val="24"/>
          <w:rtl w:val="0"/>
        </w:rPr>
        <w:t xml:space="preserve">  est la méthode agile avec Trello.</w:t>
      </w:r>
    </w:p>
    <w:p w:rsidR="00000000" w:rsidDel="00000000" w:rsidP="00000000" w:rsidRDefault="00000000" w:rsidRPr="00000000" w14:paraId="00000014">
      <w:pPr>
        <w:numPr>
          <w:ilvl w:val="0"/>
          <w:numId w:val="5"/>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Analyse et conception</w:t>
      </w:r>
    </w:p>
    <w:p w:rsidR="00000000" w:rsidDel="00000000" w:rsidP="00000000" w:rsidRDefault="00000000" w:rsidRPr="00000000" w14:paraId="00000015">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Nous allons voir les différentes fonctionnalités de l’application et les diagrammes de conception en utilisant le langage UML (Langage de modélisation). Comme diagrammes, on verra les cas d’utilisations, les classes et les séquences.</w:t>
      </w:r>
    </w:p>
    <w:p w:rsidR="00000000" w:rsidDel="00000000" w:rsidP="00000000" w:rsidRDefault="00000000" w:rsidRPr="00000000" w14:paraId="00000016">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Diagramme des cas d’utilisations</w:t>
      </w:r>
    </w:p>
    <w:p w:rsidR="00000000" w:rsidDel="00000000" w:rsidP="00000000" w:rsidRDefault="00000000" w:rsidRPr="00000000" w14:paraId="00000018">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Il vous permet d’identifier les acteurs et leur interaction avec l’application.</w:t>
      </w:r>
    </w:p>
    <w:p w:rsidR="00000000" w:rsidDel="00000000" w:rsidP="00000000" w:rsidRDefault="00000000" w:rsidRPr="00000000" w14:paraId="00000019">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 acteur est toute entité qui réagit avec le système, comme acteur on peut trouver : Super Administrateur, Administrateur, Médecin, Patient</w:t>
      </w:r>
    </w:p>
    <w:p w:rsidR="00000000" w:rsidDel="00000000" w:rsidP="00000000" w:rsidRDefault="00000000" w:rsidRPr="00000000" w14:paraId="0000001A">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B">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Cas d’un Super administrateur (Gestions des administrateurs)</w:t>
      </w:r>
    </w:p>
    <w:p w:rsidR="00000000" w:rsidDel="00000000" w:rsidP="00000000" w:rsidRDefault="00000000" w:rsidRPr="00000000" w14:paraId="0000001C">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2349500"/>
            <wp:effectExtent b="0" l="0" r="0" t="0"/>
            <wp:docPr id="2"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731200" cy="23495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E">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F">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0">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Cas des administrateurs et le super administrateur (Gestions des médecins)</w:t>
      </w:r>
    </w:p>
    <w:p w:rsidR="00000000" w:rsidDel="00000000" w:rsidP="00000000" w:rsidRDefault="00000000" w:rsidRPr="00000000" w14:paraId="00000021">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467100"/>
            <wp:effectExtent b="0" l="0" r="0" t="0"/>
            <wp:docPr id="15" name="image16.png"/>
            <a:graphic>
              <a:graphicData uri="http://schemas.openxmlformats.org/drawingml/2006/picture">
                <pic:pic>
                  <pic:nvPicPr>
                    <pic:cNvPr id="0" name="image16.png"/>
                    <pic:cNvPicPr preferRelativeResize="0"/>
                  </pic:nvPicPr>
                  <pic:blipFill>
                    <a:blip r:embed="rId8"/>
                    <a:srcRect b="0" l="0" r="0" t="0"/>
                    <a:stretch>
                      <a:fillRect/>
                    </a:stretch>
                  </pic:blipFill>
                  <pic:spPr>
                    <a:xfrm>
                      <a:off x="0" y="0"/>
                      <a:ext cx="5731200"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3">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4">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5">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Cas des administrateurs et le super administrateur (Gestions des patients)</w:t>
      </w:r>
    </w:p>
    <w:p w:rsidR="00000000" w:rsidDel="00000000" w:rsidP="00000000" w:rsidRDefault="00000000" w:rsidRPr="00000000" w14:paraId="00000026">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190875" cy="2133600"/>
            <wp:effectExtent b="0" l="0" r="0" t="0"/>
            <wp:docPr id="12" name="image12.png"/>
            <a:graphic>
              <a:graphicData uri="http://schemas.openxmlformats.org/drawingml/2006/picture">
                <pic:pic>
                  <pic:nvPicPr>
                    <pic:cNvPr id="0" name="image12.png"/>
                    <pic:cNvPicPr preferRelativeResize="0"/>
                  </pic:nvPicPr>
                  <pic:blipFill>
                    <a:blip r:embed="rId9"/>
                    <a:srcRect b="0" l="0" r="0" t="0"/>
                    <a:stretch>
                      <a:fillRect/>
                    </a:stretch>
                  </pic:blipFill>
                  <pic:spPr>
                    <a:xfrm>
                      <a:off x="0" y="0"/>
                      <a:ext cx="3190875" cy="21336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8">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9">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A">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B">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Cas des administrateurs et le super administrateur (Les rendez-vous)</w:t>
      </w:r>
    </w:p>
    <w:p w:rsidR="00000000" w:rsidDel="00000000" w:rsidP="00000000" w:rsidRDefault="00000000" w:rsidRPr="00000000" w14:paraId="0000002C">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2794000"/>
            <wp:effectExtent b="0" l="0" r="0" t="0"/>
            <wp:docPr id="14" name="image14.png"/>
            <a:graphic>
              <a:graphicData uri="http://schemas.openxmlformats.org/drawingml/2006/picture">
                <pic:pic>
                  <pic:nvPicPr>
                    <pic:cNvPr id="0" name="image14.png"/>
                    <pic:cNvPicPr preferRelativeResize="0"/>
                  </pic:nvPicPr>
                  <pic:blipFill>
                    <a:blip r:embed="rId10"/>
                    <a:srcRect b="0" l="0" r="0" t="0"/>
                    <a:stretch>
                      <a:fillRect/>
                    </a:stretch>
                  </pic:blipFill>
                  <pic:spPr>
                    <a:xfrm>
                      <a:off x="0" y="0"/>
                      <a:ext cx="5731200"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E">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F">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0">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1">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Cas d’un médecin</w:t>
      </w:r>
    </w:p>
    <w:p w:rsidR="00000000" w:rsidDel="00000000" w:rsidP="00000000" w:rsidRDefault="00000000" w:rsidRPr="00000000" w14:paraId="00000032">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2705100"/>
            <wp:effectExtent b="0" l="0" r="0" t="0"/>
            <wp:docPr id="10"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73120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4">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5">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6">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7">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Cas d’un patient</w:t>
      </w:r>
    </w:p>
    <w:p w:rsidR="00000000" w:rsidDel="00000000" w:rsidP="00000000" w:rsidRDefault="00000000" w:rsidRPr="00000000" w14:paraId="00000038">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086100"/>
            <wp:effectExtent b="0" l="0" r="0" t="0"/>
            <wp:docPr id="21" name="image19.png"/>
            <a:graphic>
              <a:graphicData uri="http://schemas.openxmlformats.org/drawingml/2006/picture">
                <pic:pic>
                  <pic:nvPicPr>
                    <pic:cNvPr id="0" name="image19.png"/>
                    <pic:cNvPicPr preferRelativeResize="0"/>
                  </pic:nvPicPr>
                  <pic:blipFill>
                    <a:blip r:embed="rId12"/>
                    <a:srcRect b="0" l="0" r="0" t="0"/>
                    <a:stretch>
                      <a:fillRect/>
                    </a:stretch>
                  </pic:blipFill>
                  <pic:spPr>
                    <a:xfrm>
                      <a:off x="0" y="0"/>
                      <a:ext cx="57312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A">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B">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C">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D">
      <w:pPr>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Diagramme de classe</w:t>
      </w:r>
    </w:p>
    <w:p w:rsidR="00000000" w:rsidDel="00000000" w:rsidP="00000000" w:rsidRDefault="00000000" w:rsidRPr="00000000" w14:paraId="0000003E">
      <w:pPr>
        <w:spacing w:after="240" w:before="240" w:lineRule="auto"/>
        <w:ind w:left="720" w:firstLine="0"/>
        <w:rPr>
          <w:rFonts w:ascii="Times New Roman" w:cs="Times New Roman" w:eastAsia="Times New Roman" w:hAnsi="Times New Roman"/>
          <w:color w:val="282c33"/>
          <w:sz w:val="24"/>
          <w:szCs w:val="24"/>
        </w:rPr>
      </w:pPr>
      <w:r w:rsidDel="00000000" w:rsidR="00000000" w:rsidRPr="00000000">
        <w:rPr>
          <w:rFonts w:ascii="Times New Roman" w:cs="Times New Roman" w:eastAsia="Times New Roman" w:hAnsi="Times New Roman"/>
          <w:sz w:val="24"/>
          <w:szCs w:val="24"/>
          <w:rtl w:val="0"/>
        </w:rPr>
        <w:t xml:space="preserve">Ce diagramme est utilisé pour développer la structure des entités manipulées par les utilisateurs c’est-à-dire</w:t>
      </w:r>
      <w:r w:rsidDel="00000000" w:rsidR="00000000" w:rsidRPr="00000000">
        <w:rPr>
          <w:rFonts w:ascii="Times New Roman" w:cs="Times New Roman" w:eastAsia="Times New Roman" w:hAnsi="Times New Roman"/>
          <w:color w:val="282c33"/>
          <w:sz w:val="24"/>
          <w:szCs w:val="24"/>
          <w:rtl w:val="0"/>
        </w:rPr>
        <w:t xml:space="preserve"> la structure du système tout en modélisant ses classes et les relations entre eux.</w:t>
      </w:r>
    </w:p>
    <w:p w:rsidR="00000000" w:rsidDel="00000000" w:rsidP="00000000" w:rsidRDefault="00000000" w:rsidRPr="00000000" w14:paraId="0000003F">
      <w:pPr>
        <w:spacing w:after="240" w:before="240" w:lineRule="auto"/>
        <w:ind w:left="720" w:firstLine="0"/>
        <w:rPr>
          <w:rFonts w:ascii="Times New Roman" w:cs="Times New Roman" w:eastAsia="Times New Roman" w:hAnsi="Times New Roman"/>
          <w:color w:val="282c33"/>
          <w:sz w:val="24"/>
          <w:szCs w:val="24"/>
        </w:rPr>
      </w:pPr>
      <w:r w:rsidDel="00000000" w:rsidR="00000000" w:rsidRPr="00000000">
        <w:rPr>
          <w:rFonts w:ascii="Times New Roman" w:cs="Times New Roman" w:eastAsia="Times New Roman" w:hAnsi="Times New Roman"/>
          <w:color w:val="282c33"/>
          <w:sz w:val="24"/>
          <w:szCs w:val="24"/>
        </w:rPr>
        <w:drawing>
          <wp:inline distB="114300" distT="114300" distL="114300" distR="114300">
            <wp:extent cx="5731200" cy="3721100"/>
            <wp:effectExtent b="0" l="0" r="0" t="0"/>
            <wp:docPr id="3"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7312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spacing w:after="240" w:before="240" w:lineRule="auto"/>
        <w:ind w:left="720" w:firstLine="0"/>
        <w:rPr>
          <w:rFonts w:ascii="Times New Roman" w:cs="Times New Roman" w:eastAsia="Times New Roman" w:hAnsi="Times New Roman"/>
          <w:color w:val="282c33"/>
          <w:sz w:val="24"/>
          <w:szCs w:val="24"/>
        </w:rPr>
      </w:pPr>
      <w:r w:rsidDel="00000000" w:rsidR="00000000" w:rsidRPr="00000000">
        <w:rPr>
          <w:rtl w:val="0"/>
        </w:rPr>
      </w:r>
    </w:p>
    <w:p w:rsidR="00000000" w:rsidDel="00000000" w:rsidP="00000000" w:rsidRDefault="00000000" w:rsidRPr="00000000" w14:paraId="00000041">
      <w:pPr>
        <w:spacing w:after="240" w:before="240" w:lineRule="auto"/>
        <w:ind w:left="720" w:firstLine="0"/>
        <w:rPr>
          <w:rFonts w:ascii="Times New Roman" w:cs="Times New Roman" w:eastAsia="Times New Roman" w:hAnsi="Times New Roman"/>
          <w:color w:val="282c33"/>
          <w:sz w:val="24"/>
          <w:szCs w:val="24"/>
        </w:rPr>
      </w:pPr>
      <w:r w:rsidDel="00000000" w:rsidR="00000000" w:rsidRPr="00000000">
        <w:rPr>
          <w:rtl w:val="0"/>
        </w:rPr>
      </w:r>
    </w:p>
    <w:p w:rsidR="00000000" w:rsidDel="00000000" w:rsidP="00000000" w:rsidRDefault="00000000" w:rsidRPr="00000000" w14:paraId="00000042">
      <w:pPr>
        <w:spacing w:after="240" w:before="240" w:lineRule="auto"/>
        <w:ind w:left="720" w:firstLine="0"/>
        <w:rPr>
          <w:rFonts w:ascii="Times New Roman" w:cs="Times New Roman" w:eastAsia="Times New Roman" w:hAnsi="Times New Roman"/>
          <w:color w:val="282c33"/>
          <w:sz w:val="24"/>
          <w:szCs w:val="24"/>
        </w:rPr>
      </w:pPr>
      <w:r w:rsidDel="00000000" w:rsidR="00000000" w:rsidRPr="00000000">
        <w:rPr>
          <w:rtl w:val="0"/>
        </w:rPr>
      </w:r>
    </w:p>
    <w:p w:rsidR="00000000" w:rsidDel="00000000" w:rsidP="00000000" w:rsidRDefault="00000000" w:rsidRPr="00000000" w14:paraId="00000043">
      <w:pPr>
        <w:spacing w:after="240" w:before="240" w:lineRule="auto"/>
        <w:ind w:left="720" w:firstLine="0"/>
        <w:rPr>
          <w:rFonts w:ascii="Times New Roman" w:cs="Times New Roman" w:eastAsia="Times New Roman" w:hAnsi="Times New Roman"/>
          <w:color w:val="282c33"/>
          <w:sz w:val="24"/>
          <w:szCs w:val="24"/>
        </w:rPr>
      </w:pPr>
      <w:r w:rsidDel="00000000" w:rsidR="00000000" w:rsidRPr="00000000">
        <w:rPr>
          <w:rtl w:val="0"/>
        </w:rPr>
      </w:r>
    </w:p>
    <w:p w:rsidR="00000000" w:rsidDel="00000000" w:rsidP="00000000" w:rsidRDefault="00000000" w:rsidRPr="00000000" w14:paraId="00000044">
      <w:pPr>
        <w:spacing w:after="240" w:before="240" w:lineRule="auto"/>
        <w:ind w:left="720" w:firstLine="0"/>
        <w:rPr>
          <w:rFonts w:ascii="Times New Roman" w:cs="Times New Roman" w:eastAsia="Times New Roman" w:hAnsi="Times New Roman"/>
          <w:b w:val="1"/>
          <w:color w:val="282c33"/>
          <w:sz w:val="24"/>
          <w:szCs w:val="24"/>
        </w:rPr>
      </w:pPr>
      <w:r w:rsidDel="00000000" w:rsidR="00000000" w:rsidRPr="00000000">
        <w:rPr>
          <w:rFonts w:ascii="Times New Roman" w:cs="Times New Roman" w:eastAsia="Times New Roman" w:hAnsi="Times New Roman"/>
          <w:b w:val="1"/>
          <w:color w:val="282c33"/>
          <w:sz w:val="24"/>
          <w:szCs w:val="24"/>
          <w:rtl w:val="0"/>
        </w:rPr>
        <w:t xml:space="preserve">Diagramme de séquence</w:t>
      </w:r>
    </w:p>
    <w:p w:rsidR="00000000" w:rsidDel="00000000" w:rsidP="00000000" w:rsidRDefault="00000000" w:rsidRPr="00000000" w14:paraId="00000045">
      <w:pPr>
        <w:spacing w:after="240" w:before="240" w:lineRule="auto"/>
        <w:ind w:firstLine="720"/>
        <w:rPr>
          <w:rFonts w:ascii="Times New Roman" w:cs="Times New Roman" w:eastAsia="Times New Roman" w:hAnsi="Times New Roman"/>
          <w:b w:val="1"/>
          <w:color w:val="282c33"/>
          <w:sz w:val="24"/>
          <w:szCs w:val="24"/>
        </w:rPr>
      </w:pPr>
      <w:r w:rsidDel="00000000" w:rsidR="00000000" w:rsidRPr="00000000">
        <w:rPr>
          <w:rFonts w:ascii="Times New Roman" w:cs="Times New Roman" w:eastAsia="Times New Roman" w:hAnsi="Times New Roman"/>
          <w:color w:val="282c33"/>
          <w:sz w:val="24"/>
          <w:szCs w:val="24"/>
          <w:rtl w:val="0"/>
        </w:rPr>
        <w:t xml:space="preserve">Il représente l’interaction entre les acteurs et le système.</w:t>
      </w:r>
      <w:r w:rsidDel="00000000" w:rsidR="00000000" w:rsidRPr="00000000">
        <w:rPr>
          <w:rtl w:val="0"/>
        </w:rPr>
      </w:r>
    </w:p>
    <w:p w:rsidR="00000000" w:rsidDel="00000000" w:rsidP="00000000" w:rsidRDefault="00000000" w:rsidRPr="00000000" w14:paraId="00000046">
      <w:pPr>
        <w:spacing w:after="240" w:before="240" w:lineRule="auto"/>
        <w:ind w:firstLine="720"/>
        <w:rPr>
          <w:rFonts w:ascii="Times New Roman" w:cs="Times New Roman" w:eastAsia="Times New Roman" w:hAnsi="Times New Roman"/>
          <w:color w:val="282c33"/>
          <w:sz w:val="24"/>
          <w:szCs w:val="24"/>
        </w:rPr>
      </w:pPr>
      <w:r w:rsidDel="00000000" w:rsidR="00000000" w:rsidRPr="00000000">
        <w:rPr>
          <w:rFonts w:ascii="Times New Roman" w:cs="Times New Roman" w:eastAsia="Times New Roman" w:hAnsi="Times New Roman"/>
          <w:color w:val="282c33"/>
          <w:sz w:val="24"/>
          <w:szCs w:val="24"/>
          <w:rtl w:val="0"/>
        </w:rPr>
        <w:t xml:space="preserve">Séquence authentification</w:t>
      </w:r>
    </w:p>
    <w:p w:rsidR="00000000" w:rsidDel="00000000" w:rsidP="00000000" w:rsidRDefault="00000000" w:rsidRPr="00000000" w14:paraId="00000047">
      <w:pPr>
        <w:spacing w:after="240" w:before="240" w:lineRule="auto"/>
        <w:ind w:firstLine="720"/>
        <w:rPr>
          <w:rFonts w:ascii="Times New Roman" w:cs="Times New Roman" w:eastAsia="Times New Roman" w:hAnsi="Times New Roman"/>
          <w:color w:val="282c33"/>
          <w:sz w:val="24"/>
          <w:szCs w:val="24"/>
        </w:rPr>
      </w:pPr>
      <w:r w:rsidDel="00000000" w:rsidR="00000000" w:rsidRPr="00000000">
        <w:rPr>
          <w:rFonts w:ascii="Times New Roman" w:cs="Times New Roman" w:eastAsia="Times New Roman" w:hAnsi="Times New Roman"/>
          <w:color w:val="282c33"/>
          <w:sz w:val="24"/>
          <w:szCs w:val="24"/>
        </w:rPr>
        <w:drawing>
          <wp:inline distB="114300" distT="114300" distL="114300" distR="114300">
            <wp:extent cx="5731200" cy="3492500"/>
            <wp:effectExtent b="0" l="0" r="0" t="0"/>
            <wp:docPr id="8"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5731200" cy="34925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spacing w:after="240" w:before="240" w:lineRule="auto"/>
        <w:ind w:firstLine="720"/>
        <w:rPr>
          <w:rFonts w:ascii="Times New Roman" w:cs="Times New Roman" w:eastAsia="Times New Roman" w:hAnsi="Times New Roman"/>
          <w:color w:val="282c33"/>
          <w:sz w:val="24"/>
          <w:szCs w:val="24"/>
        </w:rPr>
      </w:pPr>
      <w:r w:rsidDel="00000000" w:rsidR="00000000" w:rsidRPr="00000000">
        <w:rPr>
          <w:rtl w:val="0"/>
        </w:rPr>
      </w:r>
    </w:p>
    <w:p w:rsidR="00000000" w:rsidDel="00000000" w:rsidP="00000000" w:rsidRDefault="00000000" w:rsidRPr="00000000" w14:paraId="00000049">
      <w:pPr>
        <w:spacing w:after="240" w:before="240" w:lineRule="auto"/>
        <w:ind w:firstLine="720"/>
        <w:rPr>
          <w:rFonts w:ascii="Times New Roman" w:cs="Times New Roman" w:eastAsia="Times New Roman" w:hAnsi="Times New Roman"/>
          <w:color w:val="282c33"/>
          <w:sz w:val="24"/>
          <w:szCs w:val="24"/>
        </w:rPr>
      </w:pPr>
      <w:r w:rsidDel="00000000" w:rsidR="00000000" w:rsidRPr="00000000">
        <w:rPr>
          <w:rtl w:val="0"/>
        </w:rPr>
      </w:r>
    </w:p>
    <w:p w:rsidR="00000000" w:rsidDel="00000000" w:rsidP="00000000" w:rsidRDefault="00000000" w:rsidRPr="00000000" w14:paraId="0000004A">
      <w:pPr>
        <w:spacing w:after="240" w:before="240" w:lineRule="auto"/>
        <w:ind w:firstLine="720"/>
        <w:rPr>
          <w:rFonts w:ascii="Times New Roman" w:cs="Times New Roman" w:eastAsia="Times New Roman" w:hAnsi="Times New Roman"/>
          <w:color w:val="282c33"/>
          <w:sz w:val="24"/>
          <w:szCs w:val="24"/>
        </w:rPr>
      </w:pPr>
      <w:r w:rsidDel="00000000" w:rsidR="00000000" w:rsidRPr="00000000">
        <w:rPr>
          <w:rtl w:val="0"/>
        </w:rPr>
      </w:r>
    </w:p>
    <w:p w:rsidR="00000000" w:rsidDel="00000000" w:rsidP="00000000" w:rsidRDefault="00000000" w:rsidRPr="00000000" w14:paraId="0000004B">
      <w:pPr>
        <w:spacing w:after="240" w:before="240" w:lineRule="auto"/>
        <w:ind w:firstLine="720"/>
        <w:rPr>
          <w:rFonts w:ascii="Times New Roman" w:cs="Times New Roman" w:eastAsia="Times New Roman" w:hAnsi="Times New Roman"/>
          <w:color w:val="282c33"/>
          <w:sz w:val="24"/>
          <w:szCs w:val="24"/>
        </w:rPr>
      </w:pPr>
      <w:r w:rsidDel="00000000" w:rsidR="00000000" w:rsidRPr="00000000">
        <w:rPr>
          <w:rtl w:val="0"/>
        </w:rPr>
      </w:r>
    </w:p>
    <w:p w:rsidR="00000000" w:rsidDel="00000000" w:rsidP="00000000" w:rsidRDefault="00000000" w:rsidRPr="00000000" w14:paraId="0000004C">
      <w:pPr>
        <w:spacing w:after="240" w:before="240" w:lineRule="auto"/>
        <w:ind w:firstLine="720"/>
        <w:rPr>
          <w:rFonts w:ascii="Times New Roman" w:cs="Times New Roman" w:eastAsia="Times New Roman" w:hAnsi="Times New Roman"/>
          <w:color w:val="282c33"/>
          <w:sz w:val="24"/>
          <w:szCs w:val="24"/>
        </w:rPr>
      </w:pPr>
      <w:r w:rsidDel="00000000" w:rsidR="00000000" w:rsidRPr="00000000">
        <w:rPr>
          <w:rFonts w:ascii="Times New Roman" w:cs="Times New Roman" w:eastAsia="Times New Roman" w:hAnsi="Times New Roman"/>
          <w:color w:val="282c33"/>
          <w:sz w:val="24"/>
          <w:szCs w:val="24"/>
          <w:rtl w:val="0"/>
        </w:rPr>
        <w:t xml:space="preserve">Séquence créer un admin</w:t>
      </w:r>
    </w:p>
    <w:p w:rsidR="00000000" w:rsidDel="00000000" w:rsidP="00000000" w:rsidRDefault="00000000" w:rsidRPr="00000000" w14:paraId="0000004D">
      <w:pPr>
        <w:spacing w:after="240" w:before="240" w:lineRule="auto"/>
        <w:ind w:firstLine="720"/>
        <w:rPr>
          <w:rFonts w:ascii="Times New Roman" w:cs="Times New Roman" w:eastAsia="Times New Roman" w:hAnsi="Times New Roman"/>
          <w:color w:val="282c33"/>
          <w:sz w:val="24"/>
          <w:szCs w:val="24"/>
        </w:rPr>
      </w:pPr>
      <w:r w:rsidDel="00000000" w:rsidR="00000000" w:rsidRPr="00000000">
        <w:rPr>
          <w:rFonts w:ascii="Times New Roman" w:cs="Times New Roman" w:eastAsia="Times New Roman" w:hAnsi="Times New Roman"/>
          <w:color w:val="282c33"/>
          <w:sz w:val="24"/>
          <w:szCs w:val="24"/>
        </w:rPr>
        <w:drawing>
          <wp:inline distB="114300" distT="114300" distL="114300" distR="114300">
            <wp:extent cx="5731200" cy="4064000"/>
            <wp:effectExtent b="0" l="0" r="0" t="0"/>
            <wp:docPr id="5"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5731200" cy="406400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spacing w:after="240" w:before="240" w:lineRule="auto"/>
        <w:ind w:firstLine="720"/>
        <w:rPr>
          <w:rFonts w:ascii="Times New Roman" w:cs="Times New Roman" w:eastAsia="Times New Roman" w:hAnsi="Times New Roman"/>
          <w:color w:val="282c33"/>
          <w:sz w:val="24"/>
          <w:szCs w:val="24"/>
        </w:rPr>
      </w:pPr>
      <w:r w:rsidDel="00000000" w:rsidR="00000000" w:rsidRPr="00000000">
        <w:rPr>
          <w:rtl w:val="0"/>
        </w:rPr>
      </w:r>
    </w:p>
    <w:p w:rsidR="00000000" w:rsidDel="00000000" w:rsidP="00000000" w:rsidRDefault="00000000" w:rsidRPr="00000000" w14:paraId="0000004F">
      <w:pPr>
        <w:spacing w:after="240" w:before="240" w:lineRule="auto"/>
        <w:ind w:firstLine="720"/>
        <w:rPr>
          <w:rFonts w:ascii="Times New Roman" w:cs="Times New Roman" w:eastAsia="Times New Roman" w:hAnsi="Times New Roman"/>
          <w:color w:val="282c33"/>
          <w:sz w:val="24"/>
          <w:szCs w:val="24"/>
        </w:rPr>
      </w:pPr>
      <w:r w:rsidDel="00000000" w:rsidR="00000000" w:rsidRPr="00000000">
        <w:rPr>
          <w:rtl w:val="0"/>
        </w:rPr>
      </w:r>
    </w:p>
    <w:p w:rsidR="00000000" w:rsidDel="00000000" w:rsidP="00000000" w:rsidRDefault="00000000" w:rsidRPr="00000000" w14:paraId="00000050">
      <w:pPr>
        <w:spacing w:after="240" w:before="240" w:lineRule="auto"/>
        <w:ind w:firstLine="720"/>
        <w:rPr>
          <w:rFonts w:ascii="Times New Roman" w:cs="Times New Roman" w:eastAsia="Times New Roman" w:hAnsi="Times New Roman"/>
          <w:color w:val="282c33"/>
          <w:sz w:val="24"/>
          <w:szCs w:val="24"/>
        </w:rPr>
      </w:pPr>
      <w:r w:rsidDel="00000000" w:rsidR="00000000" w:rsidRPr="00000000">
        <w:rPr>
          <w:rtl w:val="0"/>
        </w:rPr>
      </w:r>
    </w:p>
    <w:p w:rsidR="00000000" w:rsidDel="00000000" w:rsidP="00000000" w:rsidRDefault="00000000" w:rsidRPr="00000000" w14:paraId="00000051">
      <w:pPr>
        <w:spacing w:after="240" w:before="240" w:lineRule="auto"/>
        <w:ind w:firstLine="720"/>
        <w:rPr>
          <w:rFonts w:ascii="Times New Roman" w:cs="Times New Roman" w:eastAsia="Times New Roman" w:hAnsi="Times New Roman"/>
          <w:color w:val="282c33"/>
          <w:sz w:val="24"/>
          <w:szCs w:val="24"/>
        </w:rPr>
      </w:pPr>
      <w:r w:rsidDel="00000000" w:rsidR="00000000" w:rsidRPr="00000000">
        <w:rPr>
          <w:rtl w:val="0"/>
        </w:rPr>
      </w:r>
    </w:p>
    <w:p w:rsidR="00000000" w:rsidDel="00000000" w:rsidP="00000000" w:rsidRDefault="00000000" w:rsidRPr="00000000" w14:paraId="00000052">
      <w:pPr>
        <w:spacing w:after="240" w:before="240" w:lineRule="auto"/>
        <w:ind w:firstLine="720"/>
        <w:rPr>
          <w:rFonts w:ascii="Times New Roman" w:cs="Times New Roman" w:eastAsia="Times New Roman" w:hAnsi="Times New Roman"/>
          <w:color w:val="282c33"/>
          <w:sz w:val="24"/>
          <w:szCs w:val="24"/>
        </w:rPr>
      </w:pPr>
      <w:r w:rsidDel="00000000" w:rsidR="00000000" w:rsidRPr="00000000">
        <w:rPr>
          <w:rFonts w:ascii="Times New Roman" w:cs="Times New Roman" w:eastAsia="Times New Roman" w:hAnsi="Times New Roman"/>
          <w:color w:val="282c33"/>
          <w:sz w:val="24"/>
          <w:szCs w:val="24"/>
          <w:rtl w:val="0"/>
        </w:rPr>
        <w:t xml:space="preserve">Séquence créer un médecin</w:t>
      </w:r>
    </w:p>
    <w:p w:rsidR="00000000" w:rsidDel="00000000" w:rsidP="00000000" w:rsidRDefault="00000000" w:rsidRPr="00000000" w14:paraId="00000053">
      <w:pPr>
        <w:spacing w:after="240" w:before="240" w:lineRule="auto"/>
        <w:ind w:firstLine="720"/>
        <w:rPr>
          <w:rFonts w:ascii="Times New Roman" w:cs="Times New Roman" w:eastAsia="Times New Roman" w:hAnsi="Times New Roman"/>
          <w:color w:val="282c33"/>
          <w:sz w:val="24"/>
          <w:szCs w:val="24"/>
        </w:rPr>
      </w:pPr>
      <w:r w:rsidDel="00000000" w:rsidR="00000000" w:rsidRPr="00000000">
        <w:rPr>
          <w:rFonts w:ascii="Times New Roman" w:cs="Times New Roman" w:eastAsia="Times New Roman" w:hAnsi="Times New Roman"/>
          <w:color w:val="282c33"/>
          <w:sz w:val="24"/>
          <w:szCs w:val="24"/>
        </w:rPr>
        <w:drawing>
          <wp:inline distB="114300" distT="114300" distL="114300" distR="114300">
            <wp:extent cx="5731200" cy="3822700"/>
            <wp:effectExtent b="0" l="0" r="0" t="0"/>
            <wp:docPr id="19" name="image17.png"/>
            <a:graphic>
              <a:graphicData uri="http://schemas.openxmlformats.org/drawingml/2006/picture">
                <pic:pic>
                  <pic:nvPicPr>
                    <pic:cNvPr id="0" name="image17.png"/>
                    <pic:cNvPicPr preferRelativeResize="0"/>
                  </pic:nvPicPr>
                  <pic:blipFill>
                    <a:blip r:embed="rId16"/>
                    <a:srcRect b="0" l="0" r="0" t="0"/>
                    <a:stretch>
                      <a:fillRect/>
                    </a:stretch>
                  </pic:blipFill>
                  <pic:spPr>
                    <a:xfrm>
                      <a:off x="0" y="0"/>
                      <a:ext cx="573120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spacing w:after="240" w:before="240" w:lineRule="auto"/>
        <w:ind w:firstLine="720"/>
        <w:rPr>
          <w:rFonts w:ascii="Times New Roman" w:cs="Times New Roman" w:eastAsia="Times New Roman" w:hAnsi="Times New Roman"/>
          <w:color w:val="282c33"/>
          <w:sz w:val="24"/>
          <w:szCs w:val="24"/>
        </w:rPr>
      </w:pPr>
      <w:r w:rsidDel="00000000" w:rsidR="00000000" w:rsidRPr="00000000">
        <w:rPr>
          <w:rtl w:val="0"/>
        </w:rPr>
      </w:r>
    </w:p>
    <w:p w:rsidR="00000000" w:rsidDel="00000000" w:rsidP="00000000" w:rsidRDefault="00000000" w:rsidRPr="00000000" w14:paraId="00000055">
      <w:pPr>
        <w:spacing w:after="240" w:before="240" w:lineRule="auto"/>
        <w:ind w:firstLine="720"/>
        <w:rPr>
          <w:rFonts w:ascii="Times New Roman" w:cs="Times New Roman" w:eastAsia="Times New Roman" w:hAnsi="Times New Roman"/>
          <w:color w:val="282c33"/>
          <w:sz w:val="24"/>
          <w:szCs w:val="24"/>
        </w:rPr>
      </w:pPr>
      <w:r w:rsidDel="00000000" w:rsidR="00000000" w:rsidRPr="00000000">
        <w:rPr>
          <w:rtl w:val="0"/>
        </w:rPr>
      </w:r>
    </w:p>
    <w:p w:rsidR="00000000" w:rsidDel="00000000" w:rsidP="00000000" w:rsidRDefault="00000000" w:rsidRPr="00000000" w14:paraId="00000056">
      <w:pPr>
        <w:spacing w:after="240" w:before="240" w:lineRule="auto"/>
        <w:ind w:firstLine="720"/>
        <w:rPr>
          <w:rFonts w:ascii="Times New Roman" w:cs="Times New Roman" w:eastAsia="Times New Roman" w:hAnsi="Times New Roman"/>
          <w:color w:val="282c33"/>
          <w:sz w:val="24"/>
          <w:szCs w:val="24"/>
        </w:rPr>
      </w:pPr>
      <w:r w:rsidDel="00000000" w:rsidR="00000000" w:rsidRPr="00000000">
        <w:rPr>
          <w:rtl w:val="0"/>
        </w:rPr>
      </w:r>
    </w:p>
    <w:p w:rsidR="00000000" w:rsidDel="00000000" w:rsidP="00000000" w:rsidRDefault="00000000" w:rsidRPr="00000000" w14:paraId="00000057">
      <w:pPr>
        <w:spacing w:after="240" w:before="240" w:lineRule="auto"/>
        <w:ind w:firstLine="720"/>
        <w:rPr>
          <w:rFonts w:ascii="Times New Roman" w:cs="Times New Roman" w:eastAsia="Times New Roman" w:hAnsi="Times New Roman"/>
          <w:color w:val="282c33"/>
          <w:sz w:val="24"/>
          <w:szCs w:val="24"/>
        </w:rPr>
      </w:pPr>
      <w:r w:rsidDel="00000000" w:rsidR="00000000" w:rsidRPr="00000000">
        <w:rPr>
          <w:rtl w:val="0"/>
        </w:rPr>
      </w:r>
    </w:p>
    <w:p w:rsidR="00000000" w:rsidDel="00000000" w:rsidP="00000000" w:rsidRDefault="00000000" w:rsidRPr="00000000" w14:paraId="00000058">
      <w:pPr>
        <w:spacing w:after="240" w:before="240" w:lineRule="auto"/>
        <w:ind w:firstLine="720"/>
        <w:rPr>
          <w:rFonts w:ascii="Times New Roman" w:cs="Times New Roman" w:eastAsia="Times New Roman" w:hAnsi="Times New Roman"/>
          <w:color w:val="282c33"/>
          <w:sz w:val="24"/>
          <w:szCs w:val="24"/>
        </w:rPr>
      </w:pPr>
      <w:r w:rsidDel="00000000" w:rsidR="00000000" w:rsidRPr="00000000">
        <w:rPr>
          <w:rFonts w:ascii="Times New Roman" w:cs="Times New Roman" w:eastAsia="Times New Roman" w:hAnsi="Times New Roman"/>
          <w:color w:val="282c33"/>
          <w:sz w:val="24"/>
          <w:szCs w:val="24"/>
          <w:rtl w:val="0"/>
        </w:rPr>
        <w:t xml:space="preserve">Séquence Modifier un admin</w:t>
      </w:r>
    </w:p>
    <w:p w:rsidR="00000000" w:rsidDel="00000000" w:rsidP="00000000" w:rsidRDefault="00000000" w:rsidRPr="00000000" w14:paraId="00000059">
      <w:pPr>
        <w:spacing w:after="240" w:before="240" w:lineRule="auto"/>
        <w:ind w:firstLine="720"/>
        <w:rPr>
          <w:rFonts w:ascii="Times New Roman" w:cs="Times New Roman" w:eastAsia="Times New Roman" w:hAnsi="Times New Roman"/>
          <w:color w:val="282c33"/>
          <w:sz w:val="24"/>
          <w:szCs w:val="24"/>
        </w:rPr>
      </w:pPr>
      <w:r w:rsidDel="00000000" w:rsidR="00000000" w:rsidRPr="00000000">
        <w:rPr>
          <w:rFonts w:ascii="Times New Roman" w:cs="Times New Roman" w:eastAsia="Times New Roman" w:hAnsi="Times New Roman"/>
          <w:color w:val="282c33"/>
          <w:sz w:val="24"/>
          <w:szCs w:val="24"/>
        </w:rPr>
        <w:drawing>
          <wp:inline distB="114300" distT="114300" distL="114300" distR="114300">
            <wp:extent cx="5731200" cy="3975100"/>
            <wp:effectExtent b="0" l="0" r="0" t="0"/>
            <wp:docPr id="20" name="image22.png"/>
            <a:graphic>
              <a:graphicData uri="http://schemas.openxmlformats.org/drawingml/2006/picture">
                <pic:pic>
                  <pic:nvPicPr>
                    <pic:cNvPr id="0" name="image22.png"/>
                    <pic:cNvPicPr preferRelativeResize="0"/>
                  </pic:nvPicPr>
                  <pic:blipFill>
                    <a:blip r:embed="rId17"/>
                    <a:srcRect b="0" l="0" r="0" t="0"/>
                    <a:stretch>
                      <a:fillRect/>
                    </a:stretch>
                  </pic:blipFill>
                  <pic:spPr>
                    <a:xfrm>
                      <a:off x="0" y="0"/>
                      <a:ext cx="5731200" cy="397510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spacing w:after="240" w:before="240" w:lineRule="auto"/>
        <w:ind w:firstLine="720"/>
        <w:rPr>
          <w:rFonts w:ascii="Times New Roman" w:cs="Times New Roman" w:eastAsia="Times New Roman" w:hAnsi="Times New Roman"/>
          <w:color w:val="282c33"/>
          <w:sz w:val="24"/>
          <w:szCs w:val="24"/>
        </w:rPr>
      </w:pPr>
      <w:r w:rsidDel="00000000" w:rsidR="00000000" w:rsidRPr="00000000">
        <w:rPr>
          <w:rtl w:val="0"/>
        </w:rPr>
      </w:r>
    </w:p>
    <w:p w:rsidR="00000000" w:rsidDel="00000000" w:rsidP="00000000" w:rsidRDefault="00000000" w:rsidRPr="00000000" w14:paraId="0000005B">
      <w:pPr>
        <w:spacing w:after="240" w:before="240" w:lineRule="auto"/>
        <w:ind w:firstLine="720"/>
        <w:rPr>
          <w:rFonts w:ascii="Times New Roman" w:cs="Times New Roman" w:eastAsia="Times New Roman" w:hAnsi="Times New Roman"/>
          <w:color w:val="282c33"/>
          <w:sz w:val="24"/>
          <w:szCs w:val="24"/>
        </w:rPr>
      </w:pPr>
      <w:r w:rsidDel="00000000" w:rsidR="00000000" w:rsidRPr="00000000">
        <w:rPr>
          <w:rtl w:val="0"/>
        </w:rPr>
      </w:r>
    </w:p>
    <w:p w:rsidR="00000000" w:rsidDel="00000000" w:rsidP="00000000" w:rsidRDefault="00000000" w:rsidRPr="00000000" w14:paraId="0000005C">
      <w:pPr>
        <w:spacing w:after="240" w:before="240" w:lineRule="auto"/>
        <w:ind w:firstLine="720"/>
        <w:rPr>
          <w:rFonts w:ascii="Times New Roman" w:cs="Times New Roman" w:eastAsia="Times New Roman" w:hAnsi="Times New Roman"/>
          <w:color w:val="282c33"/>
          <w:sz w:val="24"/>
          <w:szCs w:val="24"/>
        </w:rPr>
      </w:pPr>
      <w:r w:rsidDel="00000000" w:rsidR="00000000" w:rsidRPr="00000000">
        <w:rPr>
          <w:rtl w:val="0"/>
        </w:rPr>
      </w:r>
    </w:p>
    <w:p w:rsidR="00000000" w:rsidDel="00000000" w:rsidP="00000000" w:rsidRDefault="00000000" w:rsidRPr="00000000" w14:paraId="0000005D">
      <w:pPr>
        <w:spacing w:after="240" w:before="240" w:lineRule="auto"/>
        <w:ind w:firstLine="720"/>
        <w:rPr>
          <w:rFonts w:ascii="Times New Roman" w:cs="Times New Roman" w:eastAsia="Times New Roman" w:hAnsi="Times New Roman"/>
          <w:color w:val="282c33"/>
          <w:sz w:val="24"/>
          <w:szCs w:val="24"/>
        </w:rPr>
      </w:pPr>
      <w:r w:rsidDel="00000000" w:rsidR="00000000" w:rsidRPr="00000000">
        <w:rPr>
          <w:rtl w:val="0"/>
        </w:rPr>
      </w:r>
    </w:p>
    <w:p w:rsidR="00000000" w:rsidDel="00000000" w:rsidP="00000000" w:rsidRDefault="00000000" w:rsidRPr="00000000" w14:paraId="0000005E">
      <w:pPr>
        <w:spacing w:after="240" w:before="240" w:lineRule="auto"/>
        <w:ind w:firstLine="720"/>
        <w:rPr>
          <w:rFonts w:ascii="Times New Roman" w:cs="Times New Roman" w:eastAsia="Times New Roman" w:hAnsi="Times New Roman"/>
          <w:color w:val="282c33"/>
          <w:sz w:val="24"/>
          <w:szCs w:val="24"/>
        </w:rPr>
      </w:pPr>
      <w:r w:rsidDel="00000000" w:rsidR="00000000" w:rsidRPr="00000000">
        <w:rPr>
          <w:rFonts w:ascii="Times New Roman" w:cs="Times New Roman" w:eastAsia="Times New Roman" w:hAnsi="Times New Roman"/>
          <w:color w:val="282c33"/>
          <w:sz w:val="24"/>
          <w:szCs w:val="24"/>
          <w:rtl w:val="0"/>
        </w:rPr>
        <w:t xml:space="preserve">Séquence modifier un médecin</w:t>
      </w:r>
    </w:p>
    <w:p w:rsidR="00000000" w:rsidDel="00000000" w:rsidP="00000000" w:rsidRDefault="00000000" w:rsidRPr="00000000" w14:paraId="0000005F">
      <w:pPr>
        <w:spacing w:after="240" w:before="240" w:lineRule="auto"/>
        <w:ind w:firstLine="720"/>
        <w:rPr>
          <w:rFonts w:ascii="Times New Roman" w:cs="Times New Roman" w:eastAsia="Times New Roman" w:hAnsi="Times New Roman"/>
          <w:color w:val="282c33"/>
          <w:sz w:val="24"/>
          <w:szCs w:val="24"/>
        </w:rPr>
      </w:pPr>
      <w:r w:rsidDel="00000000" w:rsidR="00000000" w:rsidRPr="00000000">
        <w:rPr>
          <w:rFonts w:ascii="Times New Roman" w:cs="Times New Roman" w:eastAsia="Times New Roman" w:hAnsi="Times New Roman"/>
          <w:color w:val="282c33"/>
          <w:sz w:val="24"/>
          <w:szCs w:val="24"/>
        </w:rPr>
        <w:drawing>
          <wp:inline distB="114300" distT="114300" distL="114300" distR="114300">
            <wp:extent cx="5731200" cy="4025900"/>
            <wp:effectExtent b="0" l="0" r="0" t="0"/>
            <wp:docPr id="1"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5731200" cy="402590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spacing w:after="240" w:before="240" w:lineRule="auto"/>
        <w:ind w:firstLine="720"/>
        <w:rPr>
          <w:rFonts w:ascii="Times New Roman" w:cs="Times New Roman" w:eastAsia="Times New Roman" w:hAnsi="Times New Roman"/>
          <w:color w:val="282c33"/>
          <w:sz w:val="24"/>
          <w:szCs w:val="24"/>
        </w:rPr>
      </w:pPr>
      <w:r w:rsidDel="00000000" w:rsidR="00000000" w:rsidRPr="00000000">
        <w:rPr>
          <w:rtl w:val="0"/>
        </w:rPr>
      </w:r>
    </w:p>
    <w:p w:rsidR="00000000" w:rsidDel="00000000" w:rsidP="00000000" w:rsidRDefault="00000000" w:rsidRPr="00000000" w14:paraId="00000061">
      <w:pPr>
        <w:spacing w:after="240" w:before="240" w:lineRule="auto"/>
        <w:ind w:firstLine="720"/>
        <w:rPr>
          <w:rFonts w:ascii="Times New Roman" w:cs="Times New Roman" w:eastAsia="Times New Roman" w:hAnsi="Times New Roman"/>
          <w:color w:val="282c33"/>
          <w:sz w:val="24"/>
          <w:szCs w:val="24"/>
        </w:rPr>
      </w:pPr>
      <w:r w:rsidDel="00000000" w:rsidR="00000000" w:rsidRPr="00000000">
        <w:rPr>
          <w:rtl w:val="0"/>
        </w:rPr>
      </w:r>
    </w:p>
    <w:p w:rsidR="00000000" w:rsidDel="00000000" w:rsidP="00000000" w:rsidRDefault="00000000" w:rsidRPr="00000000" w14:paraId="00000062">
      <w:pPr>
        <w:spacing w:after="240" w:before="240" w:lineRule="auto"/>
        <w:ind w:firstLine="720"/>
        <w:rPr>
          <w:rFonts w:ascii="Times New Roman" w:cs="Times New Roman" w:eastAsia="Times New Roman" w:hAnsi="Times New Roman"/>
          <w:color w:val="282c33"/>
          <w:sz w:val="24"/>
          <w:szCs w:val="24"/>
        </w:rPr>
      </w:pPr>
      <w:r w:rsidDel="00000000" w:rsidR="00000000" w:rsidRPr="00000000">
        <w:rPr>
          <w:rtl w:val="0"/>
        </w:rPr>
      </w:r>
    </w:p>
    <w:p w:rsidR="00000000" w:rsidDel="00000000" w:rsidP="00000000" w:rsidRDefault="00000000" w:rsidRPr="00000000" w14:paraId="00000063">
      <w:pPr>
        <w:spacing w:after="240" w:before="240" w:lineRule="auto"/>
        <w:ind w:firstLine="720"/>
        <w:rPr>
          <w:rFonts w:ascii="Times New Roman" w:cs="Times New Roman" w:eastAsia="Times New Roman" w:hAnsi="Times New Roman"/>
          <w:color w:val="282c33"/>
          <w:sz w:val="24"/>
          <w:szCs w:val="24"/>
        </w:rPr>
      </w:pPr>
      <w:r w:rsidDel="00000000" w:rsidR="00000000" w:rsidRPr="00000000">
        <w:rPr>
          <w:rtl w:val="0"/>
        </w:rPr>
      </w:r>
    </w:p>
    <w:p w:rsidR="00000000" w:rsidDel="00000000" w:rsidP="00000000" w:rsidRDefault="00000000" w:rsidRPr="00000000" w14:paraId="00000064">
      <w:pPr>
        <w:spacing w:after="240" w:before="240" w:lineRule="auto"/>
        <w:ind w:firstLine="720"/>
        <w:rPr>
          <w:rFonts w:ascii="Times New Roman" w:cs="Times New Roman" w:eastAsia="Times New Roman" w:hAnsi="Times New Roman"/>
          <w:color w:val="282c33"/>
          <w:sz w:val="24"/>
          <w:szCs w:val="24"/>
        </w:rPr>
      </w:pPr>
      <w:r w:rsidDel="00000000" w:rsidR="00000000" w:rsidRPr="00000000">
        <w:rPr>
          <w:rFonts w:ascii="Times New Roman" w:cs="Times New Roman" w:eastAsia="Times New Roman" w:hAnsi="Times New Roman"/>
          <w:color w:val="282c33"/>
          <w:sz w:val="24"/>
          <w:szCs w:val="24"/>
          <w:rtl w:val="0"/>
        </w:rPr>
        <w:t xml:space="preserve">Séquence supprimer un admin</w:t>
      </w:r>
    </w:p>
    <w:p w:rsidR="00000000" w:rsidDel="00000000" w:rsidP="00000000" w:rsidRDefault="00000000" w:rsidRPr="00000000" w14:paraId="00000065">
      <w:pPr>
        <w:spacing w:after="240" w:before="240" w:lineRule="auto"/>
        <w:ind w:firstLine="720"/>
        <w:rPr>
          <w:rFonts w:ascii="Times New Roman" w:cs="Times New Roman" w:eastAsia="Times New Roman" w:hAnsi="Times New Roman"/>
          <w:color w:val="282c33"/>
          <w:sz w:val="24"/>
          <w:szCs w:val="24"/>
        </w:rPr>
      </w:pPr>
      <w:r w:rsidDel="00000000" w:rsidR="00000000" w:rsidRPr="00000000">
        <w:rPr>
          <w:rFonts w:ascii="Times New Roman" w:cs="Times New Roman" w:eastAsia="Times New Roman" w:hAnsi="Times New Roman"/>
          <w:color w:val="282c33"/>
          <w:sz w:val="24"/>
          <w:szCs w:val="24"/>
        </w:rPr>
        <w:drawing>
          <wp:inline distB="114300" distT="114300" distL="114300" distR="114300">
            <wp:extent cx="5731200" cy="5651500"/>
            <wp:effectExtent b="0" l="0" r="0" t="0"/>
            <wp:docPr id="13" name="image13.png"/>
            <a:graphic>
              <a:graphicData uri="http://schemas.openxmlformats.org/drawingml/2006/picture">
                <pic:pic>
                  <pic:nvPicPr>
                    <pic:cNvPr id="0" name="image13.png"/>
                    <pic:cNvPicPr preferRelativeResize="0"/>
                  </pic:nvPicPr>
                  <pic:blipFill>
                    <a:blip r:embed="rId19"/>
                    <a:srcRect b="0" l="0" r="0" t="0"/>
                    <a:stretch>
                      <a:fillRect/>
                    </a:stretch>
                  </pic:blipFill>
                  <pic:spPr>
                    <a:xfrm>
                      <a:off x="0" y="0"/>
                      <a:ext cx="5731200" cy="565150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spacing w:after="240" w:before="240" w:lineRule="auto"/>
        <w:ind w:firstLine="720"/>
        <w:rPr>
          <w:rFonts w:ascii="Times New Roman" w:cs="Times New Roman" w:eastAsia="Times New Roman" w:hAnsi="Times New Roman"/>
          <w:color w:val="282c33"/>
          <w:sz w:val="24"/>
          <w:szCs w:val="24"/>
        </w:rPr>
      </w:pPr>
      <w:r w:rsidDel="00000000" w:rsidR="00000000" w:rsidRPr="00000000">
        <w:rPr>
          <w:rtl w:val="0"/>
        </w:rPr>
      </w:r>
    </w:p>
    <w:p w:rsidR="00000000" w:rsidDel="00000000" w:rsidP="00000000" w:rsidRDefault="00000000" w:rsidRPr="00000000" w14:paraId="00000067">
      <w:pPr>
        <w:spacing w:after="240" w:before="240" w:lineRule="auto"/>
        <w:ind w:firstLine="720"/>
        <w:rPr>
          <w:rFonts w:ascii="Times New Roman" w:cs="Times New Roman" w:eastAsia="Times New Roman" w:hAnsi="Times New Roman"/>
          <w:color w:val="282c33"/>
          <w:sz w:val="24"/>
          <w:szCs w:val="24"/>
        </w:rPr>
      </w:pPr>
      <w:r w:rsidDel="00000000" w:rsidR="00000000" w:rsidRPr="00000000">
        <w:rPr>
          <w:rtl w:val="0"/>
        </w:rPr>
      </w:r>
    </w:p>
    <w:p w:rsidR="00000000" w:rsidDel="00000000" w:rsidP="00000000" w:rsidRDefault="00000000" w:rsidRPr="00000000" w14:paraId="00000068">
      <w:pPr>
        <w:spacing w:after="240" w:before="240" w:lineRule="auto"/>
        <w:ind w:firstLine="720"/>
        <w:rPr>
          <w:rFonts w:ascii="Times New Roman" w:cs="Times New Roman" w:eastAsia="Times New Roman" w:hAnsi="Times New Roman"/>
          <w:color w:val="282c33"/>
          <w:sz w:val="24"/>
          <w:szCs w:val="24"/>
        </w:rPr>
      </w:pPr>
      <w:r w:rsidDel="00000000" w:rsidR="00000000" w:rsidRPr="00000000">
        <w:rPr>
          <w:rtl w:val="0"/>
        </w:rPr>
      </w:r>
    </w:p>
    <w:p w:rsidR="00000000" w:rsidDel="00000000" w:rsidP="00000000" w:rsidRDefault="00000000" w:rsidRPr="00000000" w14:paraId="00000069">
      <w:pPr>
        <w:spacing w:after="240" w:before="240" w:lineRule="auto"/>
        <w:ind w:firstLine="720"/>
        <w:rPr>
          <w:rFonts w:ascii="Times New Roman" w:cs="Times New Roman" w:eastAsia="Times New Roman" w:hAnsi="Times New Roman"/>
          <w:color w:val="282c33"/>
          <w:sz w:val="24"/>
          <w:szCs w:val="24"/>
        </w:rPr>
      </w:pPr>
      <w:r w:rsidDel="00000000" w:rsidR="00000000" w:rsidRPr="00000000">
        <w:rPr>
          <w:rtl w:val="0"/>
        </w:rPr>
      </w:r>
    </w:p>
    <w:p w:rsidR="00000000" w:rsidDel="00000000" w:rsidP="00000000" w:rsidRDefault="00000000" w:rsidRPr="00000000" w14:paraId="0000006A">
      <w:pPr>
        <w:spacing w:after="240" w:before="240" w:lineRule="auto"/>
        <w:ind w:firstLine="720"/>
        <w:rPr>
          <w:rFonts w:ascii="Times New Roman" w:cs="Times New Roman" w:eastAsia="Times New Roman" w:hAnsi="Times New Roman"/>
          <w:color w:val="282c33"/>
          <w:sz w:val="24"/>
          <w:szCs w:val="24"/>
        </w:rPr>
      </w:pPr>
      <w:r w:rsidDel="00000000" w:rsidR="00000000" w:rsidRPr="00000000">
        <w:rPr>
          <w:rFonts w:ascii="Times New Roman" w:cs="Times New Roman" w:eastAsia="Times New Roman" w:hAnsi="Times New Roman"/>
          <w:color w:val="282c33"/>
          <w:sz w:val="24"/>
          <w:szCs w:val="24"/>
          <w:rtl w:val="0"/>
        </w:rPr>
        <w:t xml:space="preserve">Séquence supprimer un médecin</w:t>
      </w:r>
    </w:p>
    <w:p w:rsidR="00000000" w:rsidDel="00000000" w:rsidP="00000000" w:rsidRDefault="00000000" w:rsidRPr="00000000" w14:paraId="0000006B">
      <w:pPr>
        <w:spacing w:after="240" w:before="240" w:lineRule="auto"/>
        <w:ind w:firstLine="720"/>
        <w:rPr>
          <w:rFonts w:ascii="Times New Roman" w:cs="Times New Roman" w:eastAsia="Times New Roman" w:hAnsi="Times New Roman"/>
          <w:color w:val="282c33"/>
          <w:sz w:val="24"/>
          <w:szCs w:val="24"/>
        </w:rPr>
      </w:pPr>
      <w:r w:rsidDel="00000000" w:rsidR="00000000" w:rsidRPr="00000000">
        <w:rPr>
          <w:rFonts w:ascii="Times New Roman" w:cs="Times New Roman" w:eastAsia="Times New Roman" w:hAnsi="Times New Roman"/>
          <w:color w:val="282c33"/>
          <w:sz w:val="24"/>
          <w:szCs w:val="24"/>
        </w:rPr>
        <w:drawing>
          <wp:inline distB="114300" distT="114300" distL="114300" distR="114300">
            <wp:extent cx="5731200" cy="4953000"/>
            <wp:effectExtent b="0" l="0" r="0" t="0"/>
            <wp:docPr id="7" name="image3.png"/>
            <a:graphic>
              <a:graphicData uri="http://schemas.openxmlformats.org/drawingml/2006/picture">
                <pic:pic>
                  <pic:nvPicPr>
                    <pic:cNvPr id="0" name="image3.png"/>
                    <pic:cNvPicPr preferRelativeResize="0"/>
                  </pic:nvPicPr>
                  <pic:blipFill>
                    <a:blip r:embed="rId20"/>
                    <a:srcRect b="0" l="0" r="0" t="0"/>
                    <a:stretch>
                      <a:fillRect/>
                    </a:stretch>
                  </pic:blipFill>
                  <pic:spPr>
                    <a:xfrm>
                      <a:off x="0" y="0"/>
                      <a:ext cx="5731200" cy="4953000"/>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D">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E">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F">
      <w:pPr>
        <w:numPr>
          <w:ilvl w:val="0"/>
          <w:numId w:val="5"/>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Mise en place de la solution</w:t>
      </w:r>
    </w:p>
    <w:p w:rsidR="00000000" w:rsidDel="00000000" w:rsidP="00000000" w:rsidRDefault="00000000" w:rsidRPr="00000000" w14:paraId="00000070">
      <w:pPr>
        <w:numPr>
          <w:ilvl w:val="0"/>
          <w:numId w:val="3"/>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Outils utilisés dans le cadre du projet</w:t>
      </w:r>
    </w:p>
    <w:p w:rsidR="00000000" w:rsidDel="00000000" w:rsidP="00000000" w:rsidRDefault="00000000" w:rsidRPr="00000000" w14:paraId="00000071">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Les outils utilisés pour la réalisation de ce projet sont :</w:t>
      </w:r>
    </w:p>
    <w:p w:rsidR="00000000" w:rsidDel="00000000" w:rsidP="00000000" w:rsidRDefault="00000000" w:rsidRPr="00000000" w14:paraId="00000072">
      <w:pPr>
        <w:numPr>
          <w:ilvl w:val="0"/>
          <w:numId w:val="2"/>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Spring Boot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Spring security</w:t>
      </w:r>
      <w:r w:rsidDel="00000000" w:rsidR="00000000" w:rsidRPr="00000000">
        <w:rPr>
          <w:rFonts w:ascii="Times New Roman" w:cs="Times New Roman" w:eastAsia="Times New Roman" w:hAnsi="Times New Roman"/>
          <w:sz w:val="24"/>
          <w:szCs w:val="24"/>
          <w:rtl w:val="0"/>
        </w:rPr>
        <w:t xml:space="preserve"> et </w:t>
      </w:r>
      <w:r w:rsidDel="00000000" w:rsidR="00000000" w:rsidRPr="00000000">
        <w:rPr>
          <w:rFonts w:ascii="Times New Roman" w:cs="Times New Roman" w:eastAsia="Times New Roman" w:hAnsi="Times New Roman"/>
          <w:b w:val="1"/>
          <w:sz w:val="24"/>
          <w:szCs w:val="24"/>
          <w:rtl w:val="0"/>
        </w:rPr>
        <w:t xml:space="preserve">MySQL </w:t>
      </w:r>
      <w:r w:rsidDel="00000000" w:rsidR="00000000" w:rsidRPr="00000000">
        <w:rPr>
          <w:rFonts w:ascii="Times New Roman" w:cs="Times New Roman" w:eastAsia="Times New Roman" w:hAnsi="Times New Roman"/>
          <w:sz w:val="24"/>
          <w:szCs w:val="24"/>
          <w:rtl w:val="0"/>
        </w:rPr>
        <w:t xml:space="preserve">pour le développement de l’API;</w:t>
      </w:r>
    </w:p>
    <w:p w:rsidR="00000000" w:rsidDel="00000000" w:rsidP="00000000" w:rsidRDefault="00000000" w:rsidRPr="00000000" w14:paraId="00000073">
      <w:pPr>
        <w:numPr>
          <w:ilvl w:val="0"/>
          <w:numId w:val="2"/>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Angular </w:t>
      </w:r>
      <w:r w:rsidDel="00000000" w:rsidR="00000000" w:rsidRPr="00000000">
        <w:rPr>
          <w:rFonts w:ascii="Times New Roman" w:cs="Times New Roman" w:eastAsia="Times New Roman" w:hAnsi="Times New Roman"/>
          <w:sz w:val="24"/>
          <w:szCs w:val="24"/>
          <w:rtl w:val="0"/>
        </w:rPr>
        <w:t xml:space="preserve">pour l’interface utilisateur;</w:t>
      </w:r>
    </w:p>
    <w:p w:rsidR="00000000" w:rsidDel="00000000" w:rsidP="00000000" w:rsidRDefault="00000000" w:rsidRPr="00000000" w14:paraId="00000074">
      <w:pPr>
        <w:numPr>
          <w:ilvl w:val="0"/>
          <w:numId w:val="2"/>
        </w:numPr>
        <w:ind w:left="216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WordPress</w:t>
      </w:r>
      <w:r w:rsidDel="00000000" w:rsidR="00000000" w:rsidRPr="00000000">
        <w:rPr>
          <w:rFonts w:ascii="Times New Roman" w:cs="Times New Roman" w:eastAsia="Times New Roman" w:hAnsi="Times New Roman"/>
          <w:sz w:val="24"/>
          <w:szCs w:val="24"/>
          <w:rtl w:val="0"/>
        </w:rPr>
        <w:t xml:space="preserve"> pour le landing page;</w:t>
      </w:r>
    </w:p>
    <w:p w:rsidR="00000000" w:rsidDel="00000000" w:rsidP="00000000" w:rsidRDefault="00000000" w:rsidRPr="00000000" w14:paraId="00000075">
      <w:pPr>
        <w:numPr>
          <w:ilvl w:val="0"/>
          <w:numId w:val="2"/>
        </w:numPr>
        <w:ind w:left="216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IntelliJ IDEA, Vs Code</w:t>
      </w:r>
      <w:r w:rsidDel="00000000" w:rsidR="00000000" w:rsidRPr="00000000">
        <w:rPr>
          <w:rFonts w:ascii="Times New Roman" w:cs="Times New Roman" w:eastAsia="Times New Roman" w:hAnsi="Times New Roman"/>
          <w:sz w:val="24"/>
          <w:szCs w:val="24"/>
          <w:rtl w:val="0"/>
        </w:rPr>
        <w:t xml:space="preserve"> Comme IDE de développement;</w:t>
      </w:r>
    </w:p>
    <w:p w:rsidR="00000000" w:rsidDel="00000000" w:rsidP="00000000" w:rsidRDefault="00000000" w:rsidRPr="00000000" w14:paraId="00000076">
      <w:pPr>
        <w:numPr>
          <w:ilvl w:val="0"/>
          <w:numId w:val="2"/>
        </w:numPr>
        <w:ind w:left="216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Git/Github</w:t>
      </w:r>
      <w:r w:rsidDel="00000000" w:rsidR="00000000" w:rsidRPr="00000000">
        <w:rPr>
          <w:rFonts w:ascii="Times New Roman" w:cs="Times New Roman" w:eastAsia="Times New Roman" w:hAnsi="Times New Roman"/>
          <w:sz w:val="24"/>
          <w:szCs w:val="24"/>
          <w:rtl w:val="0"/>
        </w:rPr>
        <w:t xml:space="preserve"> pour le versionning;</w:t>
      </w:r>
    </w:p>
    <w:p w:rsidR="00000000" w:rsidDel="00000000" w:rsidP="00000000" w:rsidRDefault="00000000" w:rsidRPr="00000000" w14:paraId="00000077">
      <w:pPr>
        <w:numPr>
          <w:ilvl w:val="0"/>
          <w:numId w:val="2"/>
        </w:numPr>
        <w:ind w:left="216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Trello</w:t>
      </w:r>
      <w:r w:rsidDel="00000000" w:rsidR="00000000" w:rsidRPr="00000000">
        <w:rPr>
          <w:rFonts w:ascii="Times New Roman" w:cs="Times New Roman" w:eastAsia="Times New Roman" w:hAnsi="Times New Roman"/>
          <w:sz w:val="24"/>
          <w:szCs w:val="24"/>
          <w:rtl w:val="0"/>
        </w:rPr>
        <w:t xml:space="preserve"> pour la gestion des tâches;</w:t>
      </w:r>
    </w:p>
    <w:p w:rsidR="00000000" w:rsidDel="00000000" w:rsidP="00000000" w:rsidRDefault="00000000" w:rsidRPr="00000000" w14:paraId="00000078">
      <w:pPr>
        <w:numPr>
          <w:ilvl w:val="0"/>
          <w:numId w:val="2"/>
        </w:numPr>
        <w:ind w:left="216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Discord</w:t>
      </w:r>
      <w:r w:rsidDel="00000000" w:rsidR="00000000" w:rsidRPr="00000000">
        <w:rPr>
          <w:rFonts w:ascii="Times New Roman" w:cs="Times New Roman" w:eastAsia="Times New Roman" w:hAnsi="Times New Roman"/>
          <w:sz w:val="24"/>
          <w:szCs w:val="24"/>
          <w:rtl w:val="0"/>
        </w:rPr>
        <w:t xml:space="preserve"> pour les réunions et espaces de partage;</w:t>
      </w:r>
    </w:p>
    <w:p w:rsidR="00000000" w:rsidDel="00000000" w:rsidP="00000000" w:rsidRDefault="00000000" w:rsidRPr="00000000" w14:paraId="00000079">
      <w:pPr>
        <w:ind w:left="21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A">
      <w:pPr>
        <w:numPr>
          <w:ilvl w:val="0"/>
          <w:numId w:val="3"/>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Maquettes</w:t>
      </w:r>
    </w:p>
    <w:p w:rsidR="00000000" w:rsidDel="00000000" w:rsidP="00000000" w:rsidRDefault="00000000" w:rsidRPr="00000000" w14:paraId="0000007B">
      <w:pPr>
        <w:ind w:left="144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Les maquettes sont faites avec </w:t>
      </w:r>
      <w:r w:rsidDel="00000000" w:rsidR="00000000" w:rsidRPr="00000000">
        <w:rPr>
          <w:rFonts w:ascii="Times New Roman" w:cs="Times New Roman" w:eastAsia="Times New Roman" w:hAnsi="Times New Roman"/>
          <w:b w:val="1"/>
          <w:sz w:val="24"/>
          <w:szCs w:val="24"/>
          <w:rtl w:val="0"/>
        </w:rPr>
        <w:t xml:space="preserve">Adobe XD</w:t>
      </w:r>
    </w:p>
    <w:p w:rsidR="00000000" w:rsidDel="00000000" w:rsidP="00000000" w:rsidRDefault="00000000" w:rsidRPr="00000000" w14:paraId="0000007C">
      <w:pPr>
        <w:ind w:left="144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D">
      <w:pPr>
        <w:numPr>
          <w:ilvl w:val="0"/>
          <w:numId w:val="3"/>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Présentation de la solution</w:t>
      </w:r>
    </w:p>
    <w:p w:rsidR="00000000" w:rsidDel="00000000" w:rsidP="00000000" w:rsidRDefault="00000000" w:rsidRPr="00000000" w14:paraId="0000007E">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GesCabinet</w:t>
      </w:r>
      <w:r w:rsidDel="00000000" w:rsidR="00000000" w:rsidRPr="00000000">
        <w:rPr>
          <w:rFonts w:ascii="Times New Roman" w:cs="Times New Roman" w:eastAsia="Times New Roman" w:hAnsi="Times New Roman"/>
          <w:sz w:val="24"/>
          <w:szCs w:val="24"/>
          <w:rtl w:val="0"/>
        </w:rPr>
        <w:t xml:space="preserve"> est une plateforme web pour les prises des rendez-vous en ligne. Avec cette plateforme, vous pouvez prendre des rendez-vous plus facilement que d’habitudes c’est-à-dire le processus de prise de rendez-vous entre un corps médical et ses patients. Chaque patient sera notifié par mail une fois que son rendez-vous sera accepté. Les médecins ou comme les patients peuvent aussi créer un compte plus facilement.</w:t>
      </w:r>
    </w:p>
    <w:p w:rsidR="00000000" w:rsidDel="00000000" w:rsidP="00000000" w:rsidRDefault="00000000" w:rsidRPr="00000000" w14:paraId="0000007F">
      <w:pPr>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0">
      <w:pPr>
        <w:numPr>
          <w:ilvl w:val="0"/>
          <w:numId w:val="3"/>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Capture d’écran</w:t>
      </w:r>
    </w:p>
    <w:p w:rsidR="00000000" w:rsidDel="00000000" w:rsidP="00000000" w:rsidRDefault="00000000" w:rsidRPr="00000000" w14:paraId="00000081">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225800"/>
            <wp:effectExtent b="0" l="0" r="0" t="0"/>
            <wp:docPr id="4" name="image8.png"/>
            <a:graphic>
              <a:graphicData uri="http://schemas.openxmlformats.org/drawingml/2006/picture">
                <pic:pic>
                  <pic:nvPicPr>
                    <pic:cNvPr id="0" name="image8.png"/>
                    <pic:cNvPicPr preferRelativeResize="0"/>
                  </pic:nvPicPr>
                  <pic:blipFill>
                    <a:blip r:embed="rId21"/>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213100"/>
            <wp:effectExtent b="0" l="0" r="0" t="0"/>
            <wp:docPr id="22" name="image21.png"/>
            <a:graphic>
              <a:graphicData uri="http://schemas.openxmlformats.org/drawingml/2006/picture">
                <pic:pic>
                  <pic:nvPicPr>
                    <pic:cNvPr id="0" name="image21.png"/>
                    <pic:cNvPicPr preferRelativeResize="0"/>
                  </pic:nvPicPr>
                  <pic:blipFill>
                    <a:blip r:embed="rId22"/>
                    <a:srcRect b="0" l="0" r="0" t="0"/>
                    <a:stretch>
                      <a:fillRect/>
                    </a:stretch>
                  </pic:blipFill>
                  <pic:spPr>
                    <a:xfrm>
                      <a:off x="0" y="0"/>
                      <a:ext cx="573120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263900"/>
            <wp:effectExtent b="0" l="0" r="0" t="0"/>
            <wp:docPr id="17" name="image18.png"/>
            <a:graphic>
              <a:graphicData uri="http://schemas.openxmlformats.org/drawingml/2006/picture">
                <pic:pic>
                  <pic:nvPicPr>
                    <pic:cNvPr id="0" name="image18.png"/>
                    <pic:cNvPicPr preferRelativeResize="0"/>
                  </pic:nvPicPr>
                  <pic:blipFill>
                    <a:blip r:embed="rId23"/>
                    <a:srcRect b="0" l="0" r="0" t="0"/>
                    <a:stretch>
                      <a:fillRect/>
                    </a:stretch>
                  </pic:blipFill>
                  <pic:spPr>
                    <a:xfrm>
                      <a:off x="0" y="0"/>
                      <a:ext cx="5731200" cy="3263900"/>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225800"/>
            <wp:effectExtent b="0" l="0" r="0" t="0"/>
            <wp:docPr id="18" name="image20.png"/>
            <a:graphic>
              <a:graphicData uri="http://schemas.openxmlformats.org/drawingml/2006/picture">
                <pic:pic>
                  <pic:nvPicPr>
                    <pic:cNvPr id="0" name="image20.png"/>
                    <pic:cNvPicPr preferRelativeResize="0"/>
                  </pic:nvPicPr>
                  <pic:blipFill>
                    <a:blip r:embed="rId24"/>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225800"/>
            <wp:effectExtent b="0" l="0" r="0" t="0"/>
            <wp:docPr id="6" name="image1.png"/>
            <a:graphic>
              <a:graphicData uri="http://schemas.openxmlformats.org/drawingml/2006/picture">
                <pic:pic>
                  <pic:nvPicPr>
                    <pic:cNvPr id="0" name="image1.png"/>
                    <pic:cNvPicPr preferRelativeResize="0"/>
                  </pic:nvPicPr>
                  <pic:blipFill>
                    <a:blip r:embed="rId25"/>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225800"/>
            <wp:effectExtent b="0" l="0" r="0" t="0"/>
            <wp:docPr id="9" name="image11.png"/>
            <a:graphic>
              <a:graphicData uri="http://schemas.openxmlformats.org/drawingml/2006/picture">
                <pic:pic>
                  <pic:nvPicPr>
                    <pic:cNvPr id="0" name="image11.png"/>
                    <pic:cNvPicPr preferRelativeResize="0"/>
                  </pic:nvPicPr>
                  <pic:blipFill>
                    <a:blip r:embed="rId26"/>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263900"/>
            <wp:effectExtent b="0" l="0" r="0" t="0"/>
            <wp:docPr id="11" name="image7.png"/>
            <a:graphic>
              <a:graphicData uri="http://schemas.openxmlformats.org/drawingml/2006/picture">
                <pic:pic>
                  <pic:nvPicPr>
                    <pic:cNvPr id="0" name="image7.png"/>
                    <pic:cNvPicPr preferRelativeResize="0"/>
                  </pic:nvPicPr>
                  <pic:blipFill>
                    <a:blip r:embed="rId27"/>
                    <a:srcRect b="0" l="0" r="0" t="0"/>
                    <a:stretch>
                      <a:fillRect/>
                    </a:stretch>
                  </pic:blipFill>
                  <pic:spPr>
                    <a:xfrm>
                      <a:off x="0" y="0"/>
                      <a:ext cx="5731200" cy="3263900"/>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9">
      <w:pPr>
        <w:numPr>
          <w:ilvl w:val="0"/>
          <w:numId w:val="3"/>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Plan de déploiement</w:t>
      </w:r>
    </w:p>
    <w:p w:rsidR="00000000" w:rsidDel="00000000" w:rsidP="00000000" w:rsidRDefault="00000000" w:rsidRPr="00000000" w14:paraId="0000008A">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Comme moyen de déploiement, nous avons utilisé </w:t>
      </w:r>
      <w:r w:rsidDel="00000000" w:rsidR="00000000" w:rsidRPr="00000000">
        <w:rPr>
          <w:rFonts w:ascii="Times New Roman" w:cs="Times New Roman" w:eastAsia="Times New Roman" w:hAnsi="Times New Roman"/>
          <w:b w:val="1"/>
          <w:sz w:val="24"/>
          <w:szCs w:val="24"/>
          <w:rtl w:val="0"/>
        </w:rPr>
        <w:t xml:space="preserve">Github Page</w:t>
      </w:r>
      <w:r w:rsidDel="00000000" w:rsidR="00000000" w:rsidRPr="00000000">
        <w:rPr>
          <w:rFonts w:ascii="Times New Roman" w:cs="Times New Roman" w:eastAsia="Times New Roman" w:hAnsi="Times New Roman"/>
          <w:sz w:val="24"/>
          <w:szCs w:val="24"/>
          <w:rtl w:val="0"/>
        </w:rPr>
        <w:t xml:space="preserve"> pour le front end et </w:t>
      </w:r>
      <w:r w:rsidDel="00000000" w:rsidR="00000000" w:rsidRPr="00000000">
        <w:rPr>
          <w:rFonts w:ascii="Times New Roman" w:cs="Times New Roman" w:eastAsia="Times New Roman" w:hAnsi="Times New Roman"/>
          <w:b w:val="1"/>
          <w:sz w:val="24"/>
          <w:szCs w:val="24"/>
          <w:rtl w:val="0"/>
        </w:rPr>
        <w:t xml:space="preserve">Heroku</w:t>
      </w:r>
      <w:r w:rsidDel="00000000" w:rsidR="00000000" w:rsidRPr="00000000">
        <w:rPr>
          <w:rFonts w:ascii="Times New Roman" w:cs="Times New Roman" w:eastAsia="Times New Roman" w:hAnsi="Times New Roman"/>
          <w:sz w:val="24"/>
          <w:szCs w:val="24"/>
          <w:rtl w:val="0"/>
        </w:rPr>
        <w:t xml:space="preserve"> pour le Back end.</w:t>
      </w:r>
    </w:p>
    <w:p w:rsidR="00000000" w:rsidDel="00000000" w:rsidP="00000000" w:rsidRDefault="00000000" w:rsidRPr="00000000" w14:paraId="0000008B">
      <w:pPr>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C">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Github Page </w:t>
      </w:r>
      <w:r w:rsidDel="00000000" w:rsidR="00000000" w:rsidRPr="00000000">
        <w:rPr>
          <w:rFonts w:ascii="Times New Roman" w:cs="Times New Roman" w:eastAsia="Times New Roman" w:hAnsi="Times New Roman"/>
          <w:sz w:val="24"/>
          <w:szCs w:val="24"/>
          <w:rtl w:val="0"/>
        </w:rPr>
        <w:t xml:space="preserve">est un service de Github qui vous permet de publier un site web ou une application web à partir d’un projet GitHub. </w:t>
      </w:r>
      <w:hyperlink r:id="rId28">
        <w:r w:rsidDel="00000000" w:rsidR="00000000" w:rsidRPr="00000000">
          <w:rPr>
            <w:rFonts w:ascii="Times New Roman" w:cs="Times New Roman" w:eastAsia="Times New Roman" w:hAnsi="Times New Roman"/>
            <w:color w:val="1155cc"/>
            <w:sz w:val="24"/>
            <w:szCs w:val="24"/>
            <w:u w:val="single"/>
            <w:rtl w:val="0"/>
          </w:rPr>
          <w:t xml:space="preserve">gh-pages</w:t>
        </w:r>
      </w:hyperlink>
      <w:r w:rsidDel="00000000" w:rsidR="00000000" w:rsidRPr="00000000">
        <w:rPr>
          <w:rtl w:val="0"/>
        </w:rPr>
      </w:r>
    </w:p>
    <w:p w:rsidR="00000000" w:rsidDel="00000000" w:rsidP="00000000" w:rsidRDefault="00000000" w:rsidRPr="00000000" w14:paraId="0000008D">
      <w:pPr>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E">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Heroku</w:t>
      </w:r>
      <w:r w:rsidDel="00000000" w:rsidR="00000000" w:rsidRPr="00000000">
        <w:rPr>
          <w:rFonts w:ascii="Times New Roman" w:cs="Times New Roman" w:eastAsia="Times New Roman" w:hAnsi="Times New Roman"/>
          <w:sz w:val="24"/>
          <w:szCs w:val="24"/>
          <w:rtl w:val="0"/>
        </w:rPr>
        <w:t xml:space="preserve"> est une plate-forme en tant que service (PaaS) qui permet aux développeurs de créer, d'exécuter et d'exploiter des applications entièrement dans le cloud. </w:t>
      </w:r>
      <w:hyperlink r:id="rId29">
        <w:r w:rsidDel="00000000" w:rsidR="00000000" w:rsidRPr="00000000">
          <w:rPr>
            <w:rFonts w:ascii="Times New Roman" w:cs="Times New Roman" w:eastAsia="Times New Roman" w:hAnsi="Times New Roman"/>
            <w:color w:val="1155cc"/>
            <w:sz w:val="24"/>
            <w:szCs w:val="24"/>
            <w:u w:val="single"/>
            <w:rtl w:val="0"/>
          </w:rPr>
          <w:t xml:space="preserve">heroku</w:t>
        </w:r>
      </w:hyperlink>
      <w:r w:rsidDel="00000000" w:rsidR="00000000" w:rsidRPr="00000000">
        <w:rPr>
          <w:rtl w:val="0"/>
        </w:rPr>
      </w:r>
    </w:p>
    <w:p w:rsidR="00000000" w:rsidDel="00000000" w:rsidP="00000000" w:rsidRDefault="00000000" w:rsidRPr="00000000" w14:paraId="0000008F">
      <w:pPr>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0">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225800"/>
            <wp:effectExtent b="0" l="0" r="0" t="0"/>
            <wp:docPr id="16" name="image15.png"/>
            <a:graphic>
              <a:graphicData uri="http://schemas.openxmlformats.org/drawingml/2006/picture">
                <pic:pic>
                  <pic:nvPicPr>
                    <pic:cNvPr id="0" name="image15.png"/>
                    <pic:cNvPicPr preferRelativeResize="0"/>
                  </pic:nvPicPr>
                  <pic:blipFill>
                    <a:blip r:embed="rId30"/>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2">
      <w:pPr>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3">
      <w:pPr>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4">
      <w:pPr>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5">
      <w:pPr>
        <w:numPr>
          <w:ilvl w:val="0"/>
          <w:numId w:val="5"/>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Conclusion</w:t>
      </w:r>
    </w:p>
    <w:p w:rsidR="00000000" w:rsidDel="00000000" w:rsidP="00000000" w:rsidRDefault="00000000" w:rsidRPr="00000000" w14:paraId="00000096">
      <w:pPr>
        <w:numPr>
          <w:ilvl w:val="0"/>
          <w:numId w:val="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Résumé du travail (apport personnel, utilité de l’application) et Perspectives</w:t>
      </w:r>
    </w:p>
    <w:p w:rsidR="00000000" w:rsidDel="00000000" w:rsidP="00000000" w:rsidRDefault="00000000" w:rsidRPr="00000000" w14:paraId="00000097">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conclusion, nous dirons qu’avec notre plateforme, la gestion des rendez-vous d’un cabinet médical serait de plus en plus facile.</w:t>
      </w:r>
    </w:p>
    <w:p w:rsidR="00000000" w:rsidDel="00000000" w:rsidP="00000000" w:rsidRDefault="00000000" w:rsidRPr="00000000" w14:paraId="00000098">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Comme suggestion, il serait préférable de développer la partie mobile pour les patients et les médecins pour plus de faciliter.</w:t>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f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3.png"/><Relationship Id="rId22" Type="http://schemas.openxmlformats.org/officeDocument/2006/relationships/image" Target="media/image21.png"/><Relationship Id="rId21" Type="http://schemas.openxmlformats.org/officeDocument/2006/relationships/image" Target="media/image8.png"/><Relationship Id="rId24" Type="http://schemas.openxmlformats.org/officeDocument/2006/relationships/image" Target="media/image20.png"/><Relationship Id="rId23" Type="http://schemas.openxmlformats.org/officeDocument/2006/relationships/image" Target="media/image1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26" Type="http://schemas.openxmlformats.org/officeDocument/2006/relationships/image" Target="media/image11.png"/><Relationship Id="rId25" Type="http://schemas.openxmlformats.org/officeDocument/2006/relationships/image" Target="media/image1.png"/><Relationship Id="rId28" Type="http://schemas.openxmlformats.org/officeDocument/2006/relationships/hyperlink" Target="https://www.npmjs.com/package/angular-cli-ghpages" TargetMode="External"/><Relationship Id="rId27" Type="http://schemas.openxmlformats.org/officeDocument/2006/relationships/image" Target="media/image7.png"/><Relationship Id="rId5" Type="http://schemas.openxmlformats.org/officeDocument/2006/relationships/styles" Target="styles.xml"/><Relationship Id="rId6" Type="http://schemas.openxmlformats.org/officeDocument/2006/relationships/hyperlink" Target="https://drive.google.com/file/d/1c6fauMwI7O7fHbvAusvdXZ9KJTGQqJcn/view?usp=sharing" TargetMode="External"/><Relationship Id="rId29" Type="http://schemas.openxmlformats.org/officeDocument/2006/relationships/hyperlink" Target="https://www.heroku.com" TargetMode="External"/><Relationship Id="rId7" Type="http://schemas.openxmlformats.org/officeDocument/2006/relationships/image" Target="media/image5.png"/><Relationship Id="rId8" Type="http://schemas.openxmlformats.org/officeDocument/2006/relationships/image" Target="media/image16.png"/><Relationship Id="rId30" Type="http://schemas.openxmlformats.org/officeDocument/2006/relationships/image" Target="media/image15.png"/><Relationship Id="rId11" Type="http://schemas.openxmlformats.org/officeDocument/2006/relationships/image" Target="media/image6.png"/><Relationship Id="rId10" Type="http://schemas.openxmlformats.org/officeDocument/2006/relationships/image" Target="media/image14.png"/><Relationship Id="rId13" Type="http://schemas.openxmlformats.org/officeDocument/2006/relationships/image" Target="media/image4.png"/><Relationship Id="rId12" Type="http://schemas.openxmlformats.org/officeDocument/2006/relationships/image" Target="media/image19.png"/><Relationship Id="rId15" Type="http://schemas.openxmlformats.org/officeDocument/2006/relationships/image" Target="media/image2.png"/><Relationship Id="rId14" Type="http://schemas.openxmlformats.org/officeDocument/2006/relationships/image" Target="media/image10.png"/><Relationship Id="rId17" Type="http://schemas.openxmlformats.org/officeDocument/2006/relationships/image" Target="media/image22.png"/><Relationship Id="rId16" Type="http://schemas.openxmlformats.org/officeDocument/2006/relationships/image" Target="media/image17.png"/><Relationship Id="rId19" Type="http://schemas.openxmlformats.org/officeDocument/2006/relationships/image" Target="media/image13.png"/><Relationship Id="rId18"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