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16DC" w14:textId="77777777" w:rsidR="005E251C" w:rsidRDefault="005E251C" w:rsidP="005E251C">
      <w:pPr>
        <w:spacing w:line="480" w:lineRule="auto"/>
        <w:contextualSpacing/>
        <w:jc w:val="center"/>
        <w:rPr>
          <w:rFonts w:ascii="Times New Roman" w:hAnsi="Times New Roman" w:cs="Times New Roman"/>
          <w:sz w:val="24"/>
          <w:szCs w:val="24"/>
        </w:rPr>
      </w:pPr>
    </w:p>
    <w:p w14:paraId="4EEA737B" w14:textId="77777777" w:rsidR="005E251C" w:rsidRDefault="005E251C" w:rsidP="005E251C">
      <w:pPr>
        <w:spacing w:line="480" w:lineRule="auto"/>
        <w:contextualSpacing/>
        <w:jc w:val="center"/>
        <w:rPr>
          <w:rFonts w:ascii="Times New Roman" w:hAnsi="Times New Roman" w:cs="Times New Roman"/>
          <w:sz w:val="24"/>
          <w:szCs w:val="24"/>
        </w:rPr>
      </w:pPr>
    </w:p>
    <w:p w14:paraId="749C542D" w14:textId="77777777" w:rsidR="005E251C" w:rsidRDefault="005E251C" w:rsidP="005E251C">
      <w:pPr>
        <w:spacing w:line="480" w:lineRule="auto"/>
        <w:contextualSpacing/>
        <w:jc w:val="center"/>
        <w:rPr>
          <w:rFonts w:ascii="Times New Roman" w:hAnsi="Times New Roman" w:cs="Times New Roman"/>
          <w:sz w:val="24"/>
          <w:szCs w:val="24"/>
        </w:rPr>
      </w:pPr>
    </w:p>
    <w:p w14:paraId="290FFF70" w14:textId="135D1286" w:rsidR="005A5F15" w:rsidRPr="005E251C" w:rsidRDefault="005A5F15"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t>Macro-environment of Business</w:t>
      </w:r>
    </w:p>
    <w:p w14:paraId="65C74599" w14:textId="77777777" w:rsidR="005A5F15" w:rsidRPr="005E251C" w:rsidRDefault="005A5F15"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t>Tutor</w:t>
      </w:r>
    </w:p>
    <w:p w14:paraId="28C5FD96" w14:textId="77777777" w:rsidR="005A5F15" w:rsidRPr="005E251C" w:rsidRDefault="005A5F15"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t>Institution</w:t>
      </w:r>
    </w:p>
    <w:p w14:paraId="4E9E38C3" w14:textId="77777777" w:rsidR="005A5F15" w:rsidRPr="005E251C" w:rsidRDefault="005A5F15"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t>Department</w:t>
      </w:r>
    </w:p>
    <w:p w14:paraId="26F45F71" w14:textId="77777777" w:rsidR="005A5F15" w:rsidRPr="005E251C" w:rsidRDefault="005A5F15" w:rsidP="005E251C">
      <w:pPr>
        <w:spacing w:line="480" w:lineRule="auto"/>
        <w:contextualSpacing/>
        <w:jc w:val="center"/>
        <w:rPr>
          <w:rFonts w:ascii="Times New Roman" w:hAnsi="Times New Roman" w:cs="Times New Roman"/>
          <w:sz w:val="24"/>
          <w:szCs w:val="24"/>
        </w:rPr>
      </w:pPr>
    </w:p>
    <w:p w14:paraId="07FE3A49" w14:textId="77777777" w:rsidR="005A5F15" w:rsidRPr="005E251C" w:rsidRDefault="005A5F15"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t>Date</w:t>
      </w:r>
    </w:p>
    <w:p w14:paraId="2A2F804E" w14:textId="3F0EB9E4" w:rsidR="00D07115" w:rsidRPr="005E251C" w:rsidRDefault="00D07115" w:rsidP="005E251C">
      <w:pPr>
        <w:spacing w:line="480" w:lineRule="auto"/>
        <w:contextualSpacing/>
        <w:jc w:val="center"/>
        <w:rPr>
          <w:rFonts w:ascii="Times New Roman" w:hAnsi="Times New Roman" w:cs="Times New Roman"/>
          <w:sz w:val="24"/>
          <w:szCs w:val="24"/>
        </w:rPr>
      </w:pPr>
    </w:p>
    <w:p w14:paraId="59CAFC64" w14:textId="77777777" w:rsidR="00216F23" w:rsidRPr="005E251C" w:rsidRDefault="00216F23" w:rsidP="005E251C">
      <w:pPr>
        <w:spacing w:line="480" w:lineRule="auto"/>
        <w:ind w:firstLine="720"/>
        <w:contextualSpacing/>
        <w:jc w:val="both"/>
        <w:rPr>
          <w:rFonts w:ascii="Times New Roman" w:hAnsi="Times New Roman" w:cs="Times New Roman"/>
          <w:sz w:val="24"/>
          <w:szCs w:val="24"/>
        </w:rPr>
      </w:pPr>
    </w:p>
    <w:p w14:paraId="75E162FB" w14:textId="77777777" w:rsidR="00216F23" w:rsidRPr="005E251C" w:rsidRDefault="00216F23" w:rsidP="005E251C">
      <w:pPr>
        <w:spacing w:line="480" w:lineRule="auto"/>
        <w:contextualSpacing/>
        <w:jc w:val="both"/>
        <w:rPr>
          <w:rFonts w:ascii="Times New Roman" w:hAnsi="Times New Roman" w:cs="Times New Roman"/>
          <w:sz w:val="24"/>
          <w:szCs w:val="24"/>
        </w:rPr>
      </w:pPr>
      <w:r w:rsidRPr="005E251C">
        <w:rPr>
          <w:rFonts w:ascii="Times New Roman" w:hAnsi="Times New Roman" w:cs="Times New Roman"/>
          <w:sz w:val="24"/>
          <w:szCs w:val="24"/>
        </w:rPr>
        <w:br w:type="page"/>
      </w:r>
    </w:p>
    <w:p w14:paraId="629F2C72" w14:textId="554A0189" w:rsidR="00216F23" w:rsidRPr="005E251C" w:rsidRDefault="00216F23" w:rsidP="005E251C">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lastRenderedPageBreak/>
        <w:t>Macro-environment of Business</w:t>
      </w:r>
    </w:p>
    <w:p w14:paraId="7A466727" w14:textId="26914519" w:rsidR="005132D6" w:rsidRPr="005E251C" w:rsidRDefault="00530165" w:rsidP="005E251C">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The world has </w:t>
      </w:r>
      <w:r w:rsidR="00B21337">
        <w:rPr>
          <w:rFonts w:ascii="Times New Roman" w:hAnsi="Times New Roman" w:cs="Times New Roman"/>
          <w:sz w:val="24"/>
          <w:szCs w:val="24"/>
        </w:rPr>
        <w:t>had</w:t>
      </w:r>
      <w:r w:rsidRPr="005E251C">
        <w:rPr>
          <w:rFonts w:ascii="Times New Roman" w:hAnsi="Times New Roman" w:cs="Times New Roman"/>
          <w:sz w:val="24"/>
          <w:szCs w:val="24"/>
        </w:rPr>
        <w:t xml:space="preserve"> a constant and steady</w:t>
      </w:r>
      <w:r w:rsidR="009A4EA4" w:rsidRPr="005E251C">
        <w:rPr>
          <w:rFonts w:ascii="Times New Roman" w:hAnsi="Times New Roman" w:cs="Times New Roman"/>
          <w:sz w:val="24"/>
          <w:szCs w:val="24"/>
        </w:rPr>
        <w:t xml:space="preserve"> sustainable ec</w:t>
      </w:r>
      <w:r w:rsidRPr="005E251C">
        <w:rPr>
          <w:rFonts w:ascii="Times New Roman" w:hAnsi="Times New Roman" w:cs="Times New Roman"/>
          <w:sz w:val="24"/>
          <w:szCs w:val="24"/>
        </w:rPr>
        <w:t xml:space="preserve">onomic growth </w:t>
      </w:r>
      <w:r w:rsidR="009A4EA4" w:rsidRPr="005E251C">
        <w:rPr>
          <w:rFonts w:ascii="Times New Roman" w:hAnsi="Times New Roman" w:cs="Times New Roman"/>
          <w:sz w:val="24"/>
          <w:szCs w:val="24"/>
        </w:rPr>
        <w:t>since 2004</w:t>
      </w:r>
      <w:r w:rsidR="00E366D6">
        <w:rPr>
          <w:rFonts w:ascii="Times New Roman" w:hAnsi="Times New Roman" w:cs="Times New Roman"/>
          <w:sz w:val="24"/>
          <w:szCs w:val="24"/>
        </w:rPr>
        <w:t>,</w:t>
      </w:r>
      <w:r w:rsidR="009A4EA4" w:rsidRPr="005E251C">
        <w:rPr>
          <w:rFonts w:ascii="Times New Roman" w:hAnsi="Times New Roman" w:cs="Times New Roman"/>
          <w:sz w:val="24"/>
          <w:szCs w:val="24"/>
        </w:rPr>
        <w:t xml:space="preserve"> which has been volatile since 1</w:t>
      </w:r>
      <w:r w:rsidR="00CC0182" w:rsidRPr="005E251C">
        <w:rPr>
          <w:rFonts w:ascii="Times New Roman" w:hAnsi="Times New Roman" w:cs="Times New Roman"/>
          <w:sz w:val="24"/>
          <w:szCs w:val="24"/>
        </w:rPr>
        <w:t>960 and 1970</w:t>
      </w:r>
      <w:r w:rsidR="002746DF" w:rsidRPr="005E251C">
        <w:rPr>
          <w:rFonts w:ascii="Times New Roman" w:hAnsi="Times New Roman" w:cs="Times New Roman"/>
          <w:sz w:val="24"/>
          <w:szCs w:val="24"/>
        </w:rPr>
        <w:t xml:space="preserve"> in line with the low inflation levels</w:t>
      </w:r>
      <w:r w:rsidR="00CC0182" w:rsidRPr="005E251C">
        <w:rPr>
          <w:rFonts w:ascii="Times New Roman" w:hAnsi="Times New Roman" w:cs="Times New Roman"/>
          <w:sz w:val="24"/>
          <w:szCs w:val="24"/>
        </w:rPr>
        <w:t>.</w:t>
      </w:r>
      <w:r w:rsidR="002746DF" w:rsidRPr="005E251C">
        <w:rPr>
          <w:rFonts w:ascii="Times New Roman" w:hAnsi="Times New Roman" w:cs="Times New Roman"/>
          <w:sz w:val="24"/>
          <w:szCs w:val="24"/>
        </w:rPr>
        <w:t xml:space="preserve"> The recent economic growth has been strong and of equal distribution across countries</w:t>
      </w:r>
      <w:r w:rsidR="00E366D6">
        <w:rPr>
          <w:rFonts w:ascii="Times New Roman" w:hAnsi="Times New Roman" w:cs="Times New Roman"/>
          <w:sz w:val="24"/>
          <w:szCs w:val="24"/>
        </w:rPr>
        <w:t>,</w:t>
      </w:r>
      <w:r w:rsidR="002746DF" w:rsidRPr="005E251C">
        <w:rPr>
          <w:rFonts w:ascii="Times New Roman" w:hAnsi="Times New Roman" w:cs="Times New Roman"/>
          <w:sz w:val="24"/>
          <w:szCs w:val="24"/>
        </w:rPr>
        <w:t xml:space="preserve"> signifying low volatility. This may seem surprising due t</w:t>
      </w:r>
      <w:r w:rsidR="00E366D6">
        <w:rPr>
          <w:rFonts w:ascii="Times New Roman" w:hAnsi="Times New Roman" w:cs="Times New Roman"/>
          <w:sz w:val="24"/>
          <w:szCs w:val="24"/>
        </w:rPr>
        <w:t>o the emergence of a market with high volatility and developing nations</w:t>
      </w:r>
      <w:r w:rsidR="002746DF" w:rsidRPr="005E251C">
        <w:rPr>
          <w:rFonts w:ascii="Times New Roman" w:hAnsi="Times New Roman" w:cs="Times New Roman"/>
          <w:sz w:val="24"/>
          <w:szCs w:val="24"/>
        </w:rPr>
        <w:t xml:space="preserve"> accounting for a growing p percentage of the global economy.</w:t>
      </w:r>
      <w:r w:rsidR="009A4EA4" w:rsidRPr="005E251C">
        <w:rPr>
          <w:rFonts w:ascii="Times New Roman" w:hAnsi="Times New Roman" w:cs="Times New Roman"/>
          <w:sz w:val="24"/>
          <w:szCs w:val="24"/>
        </w:rPr>
        <w:t xml:space="preserve"> </w:t>
      </w:r>
      <w:r w:rsidR="00D461D7" w:rsidRPr="005E251C">
        <w:rPr>
          <w:rFonts w:ascii="Times New Roman" w:hAnsi="Times New Roman" w:cs="Times New Roman"/>
          <w:sz w:val="24"/>
          <w:szCs w:val="24"/>
        </w:rPr>
        <w:t xml:space="preserve">However, the 1970s marked a brief pause in the trend of gradually developing advanced economies experiencing ever-longer booms. This was </w:t>
      </w:r>
      <w:r w:rsidR="00E366D6">
        <w:rPr>
          <w:rFonts w:ascii="Times New Roman" w:hAnsi="Times New Roman" w:cs="Times New Roman"/>
          <w:sz w:val="24"/>
          <w:szCs w:val="24"/>
        </w:rPr>
        <w:t>partly due</w:t>
      </w:r>
      <w:r w:rsidR="00D461D7" w:rsidRPr="005E251C">
        <w:rPr>
          <w:rFonts w:ascii="Times New Roman" w:hAnsi="Times New Roman" w:cs="Times New Roman"/>
          <w:sz w:val="24"/>
          <w:szCs w:val="24"/>
        </w:rPr>
        <w:t xml:space="preserve"> to extraordinary oil supply interruptions and a decrease in productivity, but it was also due to monetary policy blunders. </w:t>
      </w:r>
      <w:r w:rsidR="00B34EDA" w:rsidRPr="005E251C">
        <w:rPr>
          <w:rFonts w:ascii="Times New Roman" w:hAnsi="Times New Roman" w:cs="Times New Roman"/>
          <w:sz w:val="24"/>
          <w:szCs w:val="24"/>
        </w:rPr>
        <w:t xml:space="preserve">The global economy </w:t>
      </w:r>
      <w:r w:rsidR="00364EC3" w:rsidRPr="005E251C">
        <w:rPr>
          <w:rFonts w:ascii="Times New Roman" w:hAnsi="Times New Roman" w:cs="Times New Roman"/>
          <w:sz w:val="24"/>
          <w:szCs w:val="24"/>
        </w:rPr>
        <w:t>rousted</w:t>
      </w:r>
      <w:r w:rsidR="00B34EDA" w:rsidRPr="005E251C">
        <w:rPr>
          <w:rFonts w:ascii="Times New Roman" w:hAnsi="Times New Roman" w:cs="Times New Roman"/>
          <w:sz w:val="24"/>
          <w:szCs w:val="24"/>
        </w:rPr>
        <w:t xml:space="preserve"> significantly during the </w:t>
      </w:r>
      <w:r w:rsidR="00364EC3" w:rsidRPr="005E251C">
        <w:rPr>
          <w:rFonts w:ascii="Times New Roman" w:hAnsi="Times New Roman" w:cs="Times New Roman"/>
          <w:sz w:val="24"/>
          <w:szCs w:val="24"/>
        </w:rPr>
        <w:t>first</w:t>
      </w:r>
      <w:r w:rsidR="00B34EDA" w:rsidRPr="005E251C">
        <w:rPr>
          <w:rFonts w:ascii="Times New Roman" w:hAnsi="Times New Roman" w:cs="Times New Roman"/>
          <w:sz w:val="24"/>
          <w:szCs w:val="24"/>
        </w:rPr>
        <w:t xml:space="preserve"> half of 2007</w:t>
      </w:r>
      <w:r w:rsidR="00364EC3" w:rsidRPr="005E251C">
        <w:rPr>
          <w:rFonts w:ascii="Times New Roman" w:hAnsi="Times New Roman" w:cs="Times New Roman"/>
          <w:sz w:val="24"/>
          <w:szCs w:val="24"/>
        </w:rPr>
        <w:t xml:space="preserve">, despite the turbulence that </w:t>
      </w:r>
      <w:r w:rsidR="00C21C3B" w:rsidRPr="005E251C">
        <w:rPr>
          <w:rFonts w:ascii="Times New Roman" w:hAnsi="Times New Roman" w:cs="Times New Roman"/>
          <w:sz w:val="24"/>
          <w:szCs w:val="24"/>
        </w:rPr>
        <w:t>accumulated</w:t>
      </w:r>
      <w:r w:rsidR="00364EC3" w:rsidRPr="005E251C">
        <w:rPr>
          <w:rFonts w:ascii="Times New Roman" w:hAnsi="Times New Roman" w:cs="Times New Roman"/>
          <w:sz w:val="24"/>
          <w:szCs w:val="24"/>
        </w:rPr>
        <w:t xml:space="preserve"> in the financial market that clouded the judgment of prospects</w:t>
      </w:r>
      <w:r w:rsidRPr="005E251C">
        <w:rPr>
          <w:rFonts w:ascii="Times New Roman" w:hAnsi="Times New Roman" w:cs="Times New Roman"/>
          <w:sz w:val="24"/>
          <w:szCs w:val="24"/>
        </w:rPr>
        <w:t xml:space="preserve">. </w:t>
      </w:r>
    </w:p>
    <w:p w14:paraId="4D5F32F0" w14:textId="5AE984A5" w:rsidR="00D461D7" w:rsidRPr="005E251C" w:rsidRDefault="00D461D7" w:rsidP="005E251C">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Output volatility is an important business aspect. </w:t>
      </w:r>
      <w:r w:rsidR="0087690B" w:rsidRPr="005E251C">
        <w:rPr>
          <w:rFonts w:ascii="Times New Roman" w:hAnsi="Times New Roman" w:cs="Times New Roman"/>
          <w:sz w:val="24"/>
          <w:szCs w:val="24"/>
        </w:rPr>
        <w:t xml:space="preserve">IMF </w:t>
      </w:r>
      <w:r w:rsidRPr="005E251C">
        <w:rPr>
          <w:rFonts w:ascii="Times New Roman" w:hAnsi="Times New Roman" w:cs="Times New Roman"/>
          <w:sz w:val="24"/>
          <w:szCs w:val="24"/>
        </w:rPr>
        <w:t xml:space="preserve">Provided that the output volatility </w:t>
      </w:r>
      <w:r w:rsidR="00E366D6">
        <w:rPr>
          <w:rFonts w:ascii="Times New Roman" w:hAnsi="Times New Roman" w:cs="Times New Roman"/>
          <w:sz w:val="24"/>
          <w:szCs w:val="24"/>
        </w:rPr>
        <w:t>and</w:t>
      </w:r>
      <w:r w:rsidRPr="005E251C">
        <w:rPr>
          <w:rFonts w:ascii="Times New Roman" w:hAnsi="Times New Roman" w:cs="Times New Roman"/>
          <w:sz w:val="24"/>
          <w:szCs w:val="24"/>
        </w:rPr>
        <w:t xml:space="preserve"> the trend growth rate influence the </w:t>
      </w:r>
      <w:r w:rsidR="0087690B" w:rsidRPr="005E251C">
        <w:rPr>
          <w:rFonts w:ascii="Times New Roman" w:hAnsi="Times New Roman" w:cs="Times New Roman"/>
          <w:sz w:val="24"/>
          <w:szCs w:val="24"/>
        </w:rPr>
        <w:t>period</w:t>
      </w:r>
      <w:r w:rsidRPr="005E251C">
        <w:rPr>
          <w:rFonts w:ascii="Times New Roman" w:hAnsi="Times New Roman" w:cs="Times New Roman"/>
          <w:sz w:val="24"/>
          <w:szCs w:val="24"/>
        </w:rPr>
        <w:t xml:space="preserve"> it takes for economies to expand or go to recesses</w:t>
      </w:r>
      <w:r w:rsidR="009546D0" w:rsidRPr="005E251C">
        <w:rPr>
          <w:rFonts w:ascii="Times New Roman" w:hAnsi="Times New Roman" w:cs="Times New Roman"/>
          <w:sz w:val="24"/>
          <w:szCs w:val="24"/>
        </w:rPr>
        <w:t xml:space="preserve"> (IMF 2007, P. 175).</w:t>
      </w:r>
      <w:r w:rsidR="00FF5585" w:rsidRPr="005E251C">
        <w:rPr>
          <w:rFonts w:ascii="Times New Roman" w:hAnsi="Times New Roman" w:cs="Times New Roman"/>
          <w:sz w:val="24"/>
          <w:szCs w:val="24"/>
        </w:rPr>
        <w:t xml:space="preserve"> </w:t>
      </w:r>
      <w:r w:rsidR="009546D0" w:rsidRPr="005E251C">
        <w:rPr>
          <w:rFonts w:ascii="Times New Roman" w:hAnsi="Times New Roman" w:cs="Times New Roman"/>
          <w:sz w:val="24"/>
          <w:szCs w:val="24"/>
        </w:rPr>
        <w:t>The</w:t>
      </w:r>
      <w:r w:rsidR="00991EFB" w:rsidRPr="005E251C">
        <w:rPr>
          <w:rFonts w:ascii="Times New Roman" w:hAnsi="Times New Roman" w:cs="Times New Roman"/>
          <w:sz w:val="24"/>
          <w:szCs w:val="24"/>
        </w:rPr>
        <w:t xml:space="preserve"> </w:t>
      </w:r>
      <w:r w:rsidR="00970C2D" w:rsidRPr="005E251C">
        <w:rPr>
          <w:rFonts w:ascii="Times New Roman" w:hAnsi="Times New Roman" w:cs="Times New Roman"/>
          <w:sz w:val="24"/>
          <w:szCs w:val="24"/>
        </w:rPr>
        <w:t>financial</w:t>
      </w:r>
      <w:r w:rsidR="00991EFB" w:rsidRPr="005E251C">
        <w:rPr>
          <w:rFonts w:ascii="Times New Roman" w:hAnsi="Times New Roman" w:cs="Times New Roman"/>
          <w:sz w:val="24"/>
          <w:szCs w:val="24"/>
        </w:rPr>
        <w:t xml:space="preserve"> leakages and the growing </w:t>
      </w:r>
      <w:r w:rsidR="00970C2D" w:rsidRPr="005E251C">
        <w:rPr>
          <w:rFonts w:ascii="Times New Roman" w:hAnsi="Times New Roman" w:cs="Times New Roman"/>
          <w:sz w:val="24"/>
          <w:szCs w:val="24"/>
        </w:rPr>
        <w:t>restrictions</w:t>
      </w:r>
      <w:r w:rsidR="00991EFB" w:rsidRPr="005E251C">
        <w:rPr>
          <w:rFonts w:ascii="Times New Roman" w:hAnsi="Times New Roman" w:cs="Times New Roman"/>
          <w:sz w:val="24"/>
          <w:szCs w:val="24"/>
        </w:rPr>
        <w:t xml:space="preserve"> in trade since 1960</w:t>
      </w:r>
      <w:r w:rsidR="00970C2D" w:rsidRPr="005E251C">
        <w:rPr>
          <w:rFonts w:ascii="Times New Roman" w:hAnsi="Times New Roman" w:cs="Times New Roman"/>
          <w:sz w:val="24"/>
          <w:szCs w:val="24"/>
        </w:rPr>
        <w:t xml:space="preserve"> led to a less connectedness of economic results across </w:t>
      </w:r>
      <w:r w:rsidR="00E366D6">
        <w:rPr>
          <w:rFonts w:ascii="Times New Roman" w:hAnsi="Times New Roman" w:cs="Times New Roman"/>
          <w:sz w:val="24"/>
          <w:szCs w:val="24"/>
        </w:rPr>
        <w:t xml:space="preserve">the </w:t>
      </w:r>
      <w:r w:rsidR="00970C2D" w:rsidRPr="005E251C">
        <w:rPr>
          <w:rFonts w:ascii="Times New Roman" w:hAnsi="Times New Roman" w:cs="Times New Roman"/>
          <w:sz w:val="24"/>
          <w:szCs w:val="24"/>
        </w:rPr>
        <w:t xml:space="preserve">nation resulting in varying degrees of output volatility moderation and national and global levels. </w:t>
      </w:r>
      <w:r w:rsidR="007463F3" w:rsidRPr="005E251C">
        <w:rPr>
          <w:rFonts w:ascii="Times New Roman" w:hAnsi="Times New Roman" w:cs="Times New Roman"/>
          <w:sz w:val="24"/>
          <w:szCs w:val="24"/>
        </w:rPr>
        <w:t xml:space="preserve">Since the mid-1980s, research has shown statistically that the economy's behavior has changed fundamentally. Since then, </w:t>
      </w:r>
      <w:r w:rsidR="00E366D6">
        <w:rPr>
          <w:rFonts w:ascii="Times New Roman" w:hAnsi="Times New Roman" w:cs="Times New Roman"/>
          <w:sz w:val="24"/>
          <w:szCs w:val="24"/>
        </w:rPr>
        <w:t>the business cycle has been smoother, but random variations in economic growth have also</w:t>
      </w:r>
      <w:r w:rsidR="007463F3" w:rsidRPr="005E251C">
        <w:rPr>
          <w:rFonts w:ascii="Times New Roman" w:hAnsi="Times New Roman" w:cs="Times New Roman"/>
          <w:sz w:val="24"/>
          <w:szCs w:val="24"/>
        </w:rPr>
        <w:t xml:space="preserve"> been reduced. This is attributed to the change in the </w:t>
      </w:r>
      <w:r w:rsidR="00E366D6">
        <w:rPr>
          <w:rFonts w:ascii="Times New Roman" w:hAnsi="Times New Roman" w:cs="Times New Roman"/>
          <w:sz w:val="24"/>
          <w:szCs w:val="24"/>
        </w:rPr>
        <w:t>economy's structure and</w:t>
      </w:r>
      <w:r w:rsidR="007463F3" w:rsidRPr="005E251C">
        <w:rPr>
          <w:rFonts w:ascii="Times New Roman" w:hAnsi="Times New Roman" w:cs="Times New Roman"/>
          <w:sz w:val="24"/>
          <w:szCs w:val="24"/>
        </w:rPr>
        <w:t xml:space="preserve"> policies</w:t>
      </w:r>
      <w:r w:rsidR="006E6516" w:rsidRPr="005E251C">
        <w:rPr>
          <w:rFonts w:ascii="Times New Roman" w:hAnsi="Times New Roman" w:cs="Times New Roman"/>
          <w:sz w:val="24"/>
          <w:szCs w:val="24"/>
        </w:rPr>
        <w:t>.</w:t>
      </w:r>
    </w:p>
    <w:p w14:paraId="67E82E05" w14:textId="2E1486DB" w:rsidR="006E6516" w:rsidRPr="005E251C" w:rsidRDefault="00794F4C" w:rsidP="005E251C">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Economic fluctuation is dangerous to the economy. </w:t>
      </w:r>
      <w:r w:rsidR="00E366D6">
        <w:rPr>
          <w:rFonts w:ascii="Times New Roman" w:hAnsi="Times New Roman" w:cs="Times New Roman"/>
          <w:sz w:val="24"/>
          <w:szCs w:val="24"/>
        </w:rPr>
        <w:t>Fewer</w:t>
      </w:r>
      <w:r w:rsidR="009274FB" w:rsidRPr="005E251C">
        <w:rPr>
          <w:rFonts w:ascii="Times New Roman" w:hAnsi="Times New Roman" w:cs="Times New Roman"/>
          <w:sz w:val="24"/>
          <w:szCs w:val="24"/>
        </w:rPr>
        <w:t xml:space="preserve"> fluctuations are desirable since they enable</w:t>
      </w:r>
      <w:r w:rsidR="004348A3" w:rsidRPr="005E251C">
        <w:rPr>
          <w:rFonts w:ascii="Times New Roman" w:hAnsi="Times New Roman" w:cs="Times New Roman"/>
          <w:sz w:val="24"/>
          <w:szCs w:val="24"/>
        </w:rPr>
        <w:t xml:space="preserve"> </w:t>
      </w:r>
      <w:r w:rsidR="009274FB" w:rsidRPr="005E251C">
        <w:rPr>
          <w:rFonts w:ascii="Times New Roman" w:hAnsi="Times New Roman" w:cs="Times New Roman"/>
          <w:sz w:val="24"/>
          <w:szCs w:val="24"/>
        </w:rPr>
        <w:t>countries to progress steadily and gain a flow of investment which is worthwhile for reduced volatility. The</w:t>
      </w:r>
      <w:r w:rsidRPr="005E251C">
        <w:rPr>
          <w:rFonts w:ascii="Times New Roman" w:hAnsi="Times New Roman" w:cs="Times New Roman"/>
          <w:sz w:val="24"/>
          <w:szCs w:val="24"/>
        </w:rPr>
        <w:t xml:space="preserve"> 2008 financial crisis created a situation that counter</w:t>
      </w:r>
      <w:r w:rsidR="00E366D6">
        <w:rPr>
          <w:rFonts w:ascii="Times New Roman" w:hAnsi="Times New Roman" w:cs="Times New Roman"/>
          <w:sz w:val="24"/>
          <w:szCs w:val="24"/>
        </w:rPr>
        <w:t>ed</w:t>
      </w:r>
      <w:r w:rsidRPr="005E251C">
        <w:rPr>
          <w:rFonts w:ascii="Times New Roman" w:hAnsi="Times New Roman" w:cs="Times New Roman"/>
          <w:sz w:val="24"/>
          <w:szCs w:val="24"/>
        </w:rPr>
        <w:t xml:space="preserve"> the established fiscal policy. According to Dickens (2010), for a time, the concerns about </w:t>
      </w:r>
      <w:r w:rsidR="00DF7C26" w:rsidRPr="005E251C">
        <w:rPr>
          <w:rFonts w:ascii="Times New Roman" w:hAnsi="Times New Roman" w:cs="Times New Roman"/>
          <w:sz w:val="24"/>
          <w:szCs w:val="24"/>
        </w:rPr>
        <w:t>budget</w:t>
      </w:r>
      <w:r w:rsidRPr="005E251C">
        <w:rPr>
          <w:rFonts w:ascii="Times New Roman" w:hAnsi="Times New Roman" w:cs="Times New Roman"/>
          <w:sz w:val="24"/>
          <w:szCs w:val="24"/>
        </w:rPr>
        <w:t xml:space="preserve"> </w:t>
      </w:r>
      <w:r w:rsidR="00DF7C26" w:rsidRPr="005E251C">
        <w:rPr>
          <w:rFonts w:ascii="Times New Roman" w:hAnsi="Times New Roman" w:cs="Times New Roman"/>
          <w:sz w:val="24"/>
          <w:szCs w:val="24"/>
        </w:rPr>
        <w:t>deficits</w:t>
      </w:r>
      <w:r w:rsidRPr="005E251C">
        <w:rPr>
          <w:rFonts w:ascii="Times New Roman" w:hAnsi="Times New Roman" w:cs="Times New Roman"/>
          <w:sz w:val="24"/>
          <w:szCs w:val="24"/>
        </w:rPr>
        <w:t xml:space="preserve"> became a </w:t>
      </w:r>
      <w:r w:rsidR="00DF7C26" w:rsidRPr="005E251C">
        <w:rPr>
          <w:rFonts w:ascii="Times New Roman" w:hAnsi="Times New Roman" w:cs="Times New Roman"/>
          <w:sz w:val="24"/>
          <w:szCs w:val="24"/>
        </w:rPr>
        <w:lastRenderedPageBreak/>
        <w:t>secondary issue</w:t>
      </w:r>
      <w:r w:rsidR="00E366D6">
        <w:rPr>
          <w:rFonts w:ascii="Times New Roman" w:hAnsi="Times New Roman" w:cs="Times New Roman"/>
          <w:sz w:val="24"/>
          <w:szCs w:val="24"/>
        </w:rPr>
        <w:t>. The US and China were at the forefront of pursuing the policies while other governments</w:t>
      </w:r>
      <w:r w:rsidR="00DF7C26" w:rsidRPr="005E251C">
        <w:rPr>
          <w:rFonts w:ascii="Times New Roman" w:hAnsi="Times New Roman" w:cs="Times New Roman"/>
          <w:sz w:val="24"/>
          <w:szCs w:val="24"/>
        </w:rPr>
        <w:t xml:space="preserve"> increased or decreased taxes to counter the severity of the situation</w:t>
      </w:r>
      <w:r w:rsidR="005C5E40" w:rsidRPr="005E251C">
        <w:rPr>
          <w:rFonts w:ascii="Times New Roman" w:hAnsi="Times New Roman" w:cs="Times New Roman"/>
          <w:sz w:val="24"/>
          <w:szCs w:val="24"/>
        </w:rPr>
        <w:t xml:space="preserve"> (Par. 1)</w:t>
      </w:r>
      <w:r w:rsidR="00DF7C26" w:rsidRPr="005E251C">
        <w:rPr>
          <w:rFonts w:ascii="Times New Roman" w:hAnsi="Times New Roman" w:cs="Times New Roman"/>
          <w:sz w:val="24"/>
          <w:szCs w:val="24"/>
        </w:rPr>
        <w:t>. Fiscal policy had long been the forgotten stepchild of government economic control. In the opinion of many theoreticians and policymakers, monetary policy—basically, interest rate control</w:t>
      </w:r>
      <w:r w:rsidR="00E366D6">
        <w:rPr>
          <w:rFonts w:ascii="Times New Roman" w:hAnsi="Times New Roman" w:cs="Times New Roman"/>
          <w:sz w:val="24"/>
          <w:szCs w:val="24"/>
        </w:rPr>
        <w:t>- had become the preferred policy weapon to combat either recession or economic overheating and</w:t>
      </w:r>
      <w:r w:rsidR="00DF7C26" w:rsidRPr="005E251C">
        <w:rPr>
          <w:rFonts w:ascii="Times New Roman" w:hAnsi="Times New Roman" w:cs="Times New Roman"/>
          <w:sz w:val="24"/>
          <w:szCs w:val="24"/>
        </w:rPr>
        <w:t xml:space="preserve"> the only effective countercyclical policy tool.</w:t>
      </w:r>
      <w:r w:rsidR="00D86070" w:rsidRPr="005E251C">
        <w:rPr>
          <w:rFonts w:ascii="Times New Roman" w:hAnsi="Times New Roman" w:cs="Times New Roman"/>
          <w:sz w:val="24"/>
          <w:szCs w:val="24"/>
        </w:rPr>
        <w:t xml:space="preserve"> After the 1980 </w:t>
      </w:r>
      <w:r w:rsidR="00F75B58" w:rsidRPr="005E251C">
        <w:rPr>
          <w:rFonts w:ascii="Times New Roman" w:hAnsi="Times New Roman" w:cs="Times New Roman"/>
          <w:sz w:val="24"/>
          <w:szCs w:val="24"/>
        </w:rPr>
        <w:t>recession</w:t>
      </w:r>
      <w:r w:rsidR="00D86070" w:rsidRPr="005E251C">
        <w:rPr>
          <w:rFonts w:ascii="Times New Roman" w:hAnsi="Times New Roman" w:cs="Times New Roman"/>
          <w:sz w:val="24"/>
          <w:szCs w:val="24"/>
        </w:rPr>
        <w:t xml:space="preserve">, several central </w:t>
      </w:r>
      <w:r w:rsidR="00F75B58" w:rsidRPr="005E251C">
        <w:rPr>
          <w:rFonts w:ascii="Times New Roman" w:hAnsi="Times New Roman" w:cs="Times New Roman"/>
          <w:sz w:val="24"/>
          <w:szCs w:val="24"/>
        </w:rPr>
        <w:t>banks</w:t>
      </w:r>
      <w:r w:rsidR="00D86070" w:rsidRPr="005E251C">
        <w:rPr>
          <w:rFonts w:ascii="Times New Roman" w:hAnsi="Times New Roman" w:cs="Times New Roman"/>
          <w:sz w:val="24"/>
          <w:szCs w:val="24"/>
        </w:rPr>
        <w:t xml:space="preserve"> made a low </w:t>
      </w:r>
      <w:r w:rsidR="00F75B58" w:rsidRPr="005E251C">
        <w:rPr>
          <w:rFonts w:ascii="Times New Roman" w:hAnsi="Times New Roman" w:cs="Times New Roman"/>
          <w:sz w:val="24"/>
          <w:szCs w:val="24"/>
        </w:rPr>
        <w:t>inflation rate</w:t>
      </w:r>
      <w:r w:rsidR="00D86070" w:rsidRPr="005E251C">
        <w:rPr>
          <w:rFonts w:ascii="Times New Roman" w:hAnsi="Times New Roman" w:cs="Times New Roman"/>
          <w:sz w:val="24"/>
          <w:szCs w:val="24"/>
        </w:rPr>
        <w:t xml:space="preserve"> </w:t>
      </w:r>
      <w:r w:rsidR="00F75B58" w:rsidRPr="005E251C">
        <w:rPr>
          <w:rFonts w:ascii="Times New Roman" w:hAnsi="Times New Roman" w:cs="Times New Roman"/>
          <w:sz w:val="24"/>
          <w:szCs w:val="24"/>
        </w:rPr>
        <w:t>(G</w:t>
      </w:r>
      <w:r w:rsidR="00D86070" w:rsidRPr="005E251C">
        <w:rPr>
          <w:rFonts w:ascii="Times New Roman" w:hAnsi="Times New Roman" w:cs="Times New Roman"/>
          <w:sz w:val="24"/>
          <w:szCs w:val="24"/>
        </w:rPr>
        <w:t xml:space="preserve">reat moderation) their policy objective. </w:t>
      </w:r>
      <w:r w:rsidR="00F75B58" w:rsidRPr="005E251C">
        <w:rPr>
          <w:rFonts w:ascii="Times New Roman" w:hAnsi="Times New Roman" w:cs="Times New Roman"/>
          <w:sz w:val="24"/>
          <w:szCs w:val="24"/>
        </w:rPr>
        <w:t>However,</w:t>
      </w:r>
      <w:r w:rsidR="00D86070" w:rsidRPr="005E251C">
        <w:rPr>
          <w:rFonts w:ascii="Times New Roman" w:hAnsi="Times New Roman" w:cs="Times New Roman"/>
          <w:sz w:val="24"/>
          <w:szCs w:val="24"/>
        </w:rPr>
        <w:t xml:space="preserve"> these </w:t>
      </w:r>
      <w:r w:rsidR="00F75B58" w:rsidRPr="005E251C">
        <w:rPr>
          <w:rFonts w:ascii="Times New Roman" w:hAnsi="Times New Roman" w:cs="Times New Roman"/>
          <w:sz w:val="24"/>
          <w:szCs w:val="24"/>
        </w:rPr>
        <w:t>principles</w:t>
      </w:r>
      <w:r w:rsidR="00D86070" w:rsidRPr="005E251C">
        <w:rPr>
          <w:rFonts w:ascii="Times New Roman" w:hAnsi="Times New Roman" w:cs="Times New Roman"/>
          <w:sz w:val="24"/>
          <w:szCs w:val="24"/>
        </w:rPr>
        <w:t xml:space="preserve"> were profoundly </w:t>
      </w:r>
      <w:r w:rsidR="00F75B58" w:rsidRPr="005E251C">
        <w:rPr>
          <w:rFonts w:ascii="Times New Roman" w:hAnsi="Times New Roman" w:cs="Times New Roman"/>
          <w:sz w:val="24"/>
          <w:szCs w:val="24"/>
        </w:rPr>
        <w:t>challenged</w:t>
      </w:r>
      <w:r w:rsidR="00D86070" w:rsidRPr="005E251C">
        <w:rPr>
          <w:rFonts w:ascii="Times New Roman" w:hAnsi="Times New Roman" w:cs="Times New Roman"/>
          <w:sz w:val="24"/>
          <w:szCs w:val="24"/>
        </w:rPr>
        <w:t xml:space="preserve"> by the 2008 recession crisis. </w:t>
      </w:r>
    </w:p>
    <w:p w14:paraId="16FFF900" w14:textId="0FDB9E58" w:rsidR="00E417E5" w:rsidRPr="000F39AB" w:rsidRDefault="009274FB" w:rsidP="000F39AB">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Volatility and reduced consumer confidence </w:t>
      </w:r>
      <w:r w:rsidR="006206E4" w:rsidRPr="005E251C">
        <w:rPr>
          <w:rFonts w:ascii="Times New Roman" w:hAnsi="Times New Roman" w:cs="Times New Roman"/>
          <w:sz w:val="24"/>
          <w:szCs w:val="24"/>
        </w:rPr>
        <w:t>make</w:t>
      </w:r>
      <w:r w:rsidRPr="005E251C">
        <w:rPr>
          <w:rFonts w:ascii="Times New Roman" w:hAnsi="Times New Roman" w:cs="Times New Roman"/>
          <w:sz w:val="24"/>
          <w:szCs w:val="24"/>
        </w:rPr>
        <w:t xml:space="preserve"> the economy fluctuate in the short run</w:t>
      </w:r>
      <w:r w:rsidR="00E366D6">
        <w:rPr>
          <w:rFonts w:ascii="Times New Roman" w:hAnsi="Times New Roman" w:cs="Times New Roman"/>
          <w:sz w:val="24"/>
          <w:szCs w:val="24"/>
        </w:rPr>
        <w:t>,</w:t>
      </w:r>
      <w:r w:rsidRPr="005E251C">
        <w:rPr>
          <w:rFonts w:ascii="Times New Roman" w:hAnsi="Times New Roman" w:cs="Times New Roman"/>
          <w:sz w:val="24"/>
          <w:szCs w:val="24"/>
        </w:rPr>
        <w:t xml:space="preserve"> and dismal forecasts make the investors further reduce investments</w:t>
      </w:r>
      <w:r w:rsidR="00E366D6">
        <w:rPr>
          <w:rFonts w:ascii="Times New Roman" w:hAnsi="Times New Roman" w:cs="Times New Roman"/>
          <w:sz w:val="24"/>
          <w:szCs w:val="24"/>
        </w:rPr>
        <w:t>, leading</w:t>
      </w:r>
      <w:r w:rsidRPr="005E251C">
        <w:rPr>
          <w:rFonts w:ascii="Times New Roman" w:hAnsi="Times New Roman" w:cs="Times New Roman"/>
          <w:sz w:val="24"/>
          <w:szCs w:val="24"/>
        </w:rPr>
        <w:t xml:space="preserve"> to </w:t>
      </w:r>
      <w:r w:rsidR="00E366D6">
        <w:rPr>
          <w:rFonts w:ascii="Times New Roman" w:hAnsi="Times New Roman" w:cs="Times New Roman"/>
          <w:sz w:val="24"/>
          <w:szCs w:val="24"/>
        </w:rPr>
        <w:t xml:space="preserve">a </w:t>
      </w:r>
      <w:r w:rsidRPr="005E251C">
        <w:rPr>
          <w:rFonts w:ascii="Times New Roman" w:hAnsi="Times New Roman" w:cs="Times New Roman"/>
          <w:sz w:val="24"/>
          <w:szCs w:val="24"/>
        </w:rPr>
        <w:t>reduction in output.</w:t>
      </w:r>
      <w:r w:rsidR="00EA2EDD" w:rsidRPr="005E251C">
        <w:rPr>
          <w:rFonts w:ascii="Times New Roman" w:hAnsi="Times New Roman" w:cs="Times New Roman"/>
          <w:sz w:val="24"/>
          <w:szCs w:val="24"/>
        </w:rPr>
        <w:t xml:space="preserve"> As a result of the growth in consumer spending, the economy </w:t>
      </w:r>
      <w:r w:rsidR="00E366D6">
        <w:rPr>
          <w:rFonts w:ascii="Times New Roman" w:hAnsi="Times New Roman" w:cs="Times New Roman"/>
          <w:sz w:val="24"/>
          <w:szCs w:val="24"/>
        </w:rPr>
        <w:t>can</w:t>
      </w:r>
      <w:r w:rsidR="00EA2EDD" w:rsidRPr="005E251C">
        <w:rPr>
          <w:rFonts w:ascii="Times New Roman" w:hAnsi="Times New Roman" w:cs="Times New Roman"/>
          <w:sz w:val="24"/>
          <w:szCs w:val="24"/>
        </w:rPr>
        <w:t xml:space="preserve"> maintain its expansion. If consumer confidence drops for whatever reason, customers feel less confident in their financial outlook and begin to spend less money; this, in turn, </w:t>
      </w:r>
      <w:r w:rsidR="00E366D6">
        <w:rPr>
          <w:rFonts w:ascii="Times New Roman" w:hAnsi="Times New Roman" w:cs="Times New Roman"/>
          <w:sz w:val="24"/>
          <w:szCs w:val="24"/>
        </w:rPr>
        <w:t>impacts</w:t>
      </w:r>
      <w:r w:rsidR="00EA2EDD" w:rsidRPr="005E251C">
        <w:rPr>
          <w:rFonts w:ascii="Times New Roman" w:hAnsi="Times New Roman" w:cs="Times New Roman"/>
          <w:sz w:val="24"/>
          <w:szCs w:val="24"/>
        </w:rPr>
        <w:t xml:space="preserve"> companies as sales begin to diminish.</w:t>
      </w:r>
      <w:r w:rsidR="006206E4" w:rsidRPr="005E251C">
        <w:rPr>
          <w:rFonts w:ascii="Times New Roman" w:hAnsi="Times New Roman" w:cs="Times New Roman"/>
          <w:sz w:val="24"/>
          <w:szCs w:val="24"/>
        </w:rPr>
        <w:t xml:space="preserve"> </w:t>
      </w:r>
      <w:r w:rsidR="00F75B58" w:rsidRPr="005E251C">
        <w:rPr>
          <w:rFonts w:ascii="Times New Roman" w:hAnsi="Times New Roman" w:cs="Times New Roman"/>
          <w:sz w:val="24"/>
          <w:szCs w:val="24"/>
        </w:rPr>
        <w:t>For this reason, most major countries return to fiscal measures in concert with broad monetary policies to alleviate the recession when it c</w:t>
      </w:r>
      <w:r w:rsidR="00E366D6">
        <w:rPr>
          <w:rFonts w:ascii="Times New Roman" w:hAnsi="Times New Roman" w:cs="Times New Roman"/>
          <w:sz w:val="24"/>
          <w:szCs w:val="24"/>
        </w:rPr>
        <w:t>omes</w:t>
      </w:r>
      <w:r w:rsidR="00F75B58" w:rsidRPr="005E251C">
        <w:rPr>
          <w:rFonts w:ascii="Times New Roman" w:hAnsi="Times New Roman" w:cs="Times New Roman"/>
          <w:sz w:val="24"/>
          <w:szCs w:val="24"/>
        </w:rPr>
        <w:t xml:space="preserve"> down to it.</w:t>
      </w:r>
      <w:r w:rsidR="00BD63C3" w:rsidRPr="005E251C">
        <w:rPr>
          <w:rFonts w:ascii="Times New Roman" w:hAnsi="Times New Roman" w:cs="Times New Roman"/>
          <w:sz w:val="24"/>
          <w:szCs w:val="24"/>
        </w:rPr>
        <w:t xml:space="preserve"> Long-term challenges such as population aging, rising opposition to globalization, and global </w:t>
      </w:r>
      <w:r w:rsidR="00C34277" w:rsidRPr="005E251C">
        <w:rPr>
          <w:rFonts w:ascii="Times New Roman" w:hAnsi="Times New Roman" w:cs="Times New Roman"/>
          <w:sz w:val="24"/>
          <w:szCs w:val="24"/>
        </w:rPr>
        <w:t>warming, are</w:t>
      </w:r>
      <w:r w:rsidR="00BD63C3" w:rsidRPr="005E251C">
        <w:rPr>
          <w:rFonts w:ascii="Times New Roman" w:hAnsi="Times New Roman" w:cs="Times New Roman"/>
          <w:sz w:val="24"/>
          <w:szCs w:val="24"/>
        </w:rPr>
        <w:t xml:space="preserve"> a cause of concern</w:t>
      </w:r>
      <w:r w:rsidR="00B7043F" w:rsidRPr="005E251C">
        <w:rPr>
          <w:rFonts w:ascii="Times New Roman" w:hAnsi="Times New Roman" w:cs="Times New Roman"/>
          <w:sz w:val="24"/>
          <w:szCs w:val="24"/>
        </w:rPr>
        <w:t xml:space="preserve"> (IMF, 2020, P. 86). </w:t>
      </w:r>
      <w:r w:rsidR="006206E4" w:rsidRPr="005E251C">
        <w:rPr>
          <w:rFonts w:ascii="Times New Roman" w:hAnsi="Times New Roman" w:cs="Times New Roman"/>
          <w:sz w:val="24"/>
          <w:szCs w:val="24"/>
        </w:rPr>
        <w:t xml:space="preserve">Also, </w:t>
      </w:r>
      <w:r w:rsidR="00EA2EDD" w:rsidRPr="005E251C">
        <w:rPr>
          <w:rFonts w:ascii="Times New Roman" w:hAnsi="Times New Roman" w:cs="Times New Roman"/>
          <w:sz w:val="24"/>
          <w:szCs w:val="24"/>
        </w:rPr>
        <w:t>the</w:t>
      </w:r>
      <w:r w:rsidR="006206E4" w:rsidRPr="005E251C">
        <w:rPr>
          <w:rFonts w:ascii="Times New Roman" w:hAnsi="Times New Roman" w:cs="Times New Roman"/>
          <w:sz w:val="24"/>
          <w:szCs w:val="24"/>
        </w:rPr>
        <w:t xml:space="preserve"> rising concerns include trade tensions, oil price volatility, and monetary and fiscal policy failure to address growth slowdowns since interest rates are already negative in some developed nations, leaving less flexibility for monetary policy to address slowdowns.</w:t>
      </w:r>
      <w:r w:rsidR="00EA2EDD" w:rsidRPr="005E251C">
        <w:rPr>
          <w:rFonts w:ascii="Times New Roman" w:hAnsi="Times New Roman" w:cs="Times New Roman"/>
          <w:sz w:val="24"/>
          <w:szCs w:val="24"/>
        </w:rPr>
        <w:t xml:space="preserve"> Research </w:t>
      </w:r>
      <w:r w:rsidR="002659F3" w:rsidRPr="005E251C">
        <w:rPr>
          <w:rFonts w:ascii="Times New Roman" w:hAnsi="Times New Roman" w:cs="Times New Roman"/>
          <w:sz w:val="24"/>
          <w:szCs w:val="24"/>
        </w:rPr>
        <w:t xml:space="preserve">by </w:t>
      </w:r>
      <w:proofErr w:type="spellStart"/>
      <w:r w:rsidR="002659F3" w:rsidRPr="005E251C">
        <w:rPr>
          <w:rFonts w:ascii="Times New Roman" w:hAnsi="Times New Roman" w:cs="Times New Roman"/>
          <w:sz w:val="24"/>
          <w:szCs w:val="24"/>
        </w:rPr>
        <w:t>Teresiene</w:t>
      </w:r>
      <w:proofErr w:type="spellEnd"/>
      <w:r w:rsidR="002659F3" w:rsidRPr="005E251C">
        <w:rPr>
          <w:rFonts w:ascii="Times New Roman" w:hAnsi="Times New Roman" w:cs="Times New Roman"/>
          <w:sz w:val="24"/>
          <w:szCs w:val="24"/>
        </w:rPr>
        <w:t xml:space="preserve"> (2021) </w:t>
      </w:r>
      <w:r w:rsidR="0012737D" w:rsidRPr="005E251C">
        <w:rPr>
          <w:rFonts w:ascii="Times New Roman" w:hAnsi="Times New Roman" w:cs="Times New Roman"/>
          <w:sz w:val="24"/>
          <w:szCs w:val="24"/>
        </w:rPr>
        <w:t>addres</w:t>
      </w:r>
      <w:r w:rsidR="00E366D6">
        <w:rPr>
          <w:rFonts w:ascii="Times New Roman" w:hAnsi="Times New Roman" w:cs="Times New Roman"/>
          <w:sz w:val="24"/>
          <w:szCs w:val="24"/>
        </w:rPr>
        <w:t>se</w:t>
      </w:r>
      <w:r w:rsidR="0012737D" w:rsidRPr="005E251C">
        <w:rPr>
          <w:rFonts w:ascii="Times New Roman" w:hAnsi="Times New Roman" w:cs="Times New Roman"/>
          <w:sz w:val="24"/>
          <w:szCs w:val="24"/>
        </w:rPr>
        <w:t>s</w:t>
      </w:r>
      <w:r w:rsidR="00EA2EDD" w:rsidRPr="005E251C">
        <w:rPr>
          <w:rFonts w:ascii="Times New Roman" w:hAnsi="Times New Roman" w:cs="Times New Roman"/>
          <w:sz w:val="24"/>
          <w:szCs w:val="24"/>
        </w:rPr>
        <w:t xml:space="preserve"> that the </w:t>
      </w:r>
      <w:r w:rsidR="0012737D" w:rsidRPr="005E251C">
        <w:rPr>
          <w:rFonts w:ascii="Times New Roman" w:hAnsi="Times New Roman" w:cs="Times New Roman"/>
          <w:sz w:val="24"/>
          <w:szCs w:val="24"/>
        </w:rPr>
        <w:t>regressing</w:t>
      </w:r>
      <w:r w:rsidR="00EA2EDD" w:rsidRPr="005E251C">
        <w:rPr>
          <w:rFonts w:ascii="Times New Roman" w:hAnsi="Times New Roman" w:cs="Times New Roman"/>
          <w:sz w:val="24"/>
          <w:szCs w:val="24"/>
        </w:rPr>
        <w:t xml:space="preserve"> models for</w:t>
      </w:r>
      <w:r w:rsidR="0012737D" w:rsidRPr="005E251C">
        <w:rPr>
          <w:rFonts w:ascii="Times New Roman" w:hAnsi="Times New Roman" w:cs="Times New Roman"/>
          <w:sz w:val="24"/>
          <w:szCs w:val="24"/>
        </w:rPr>
        <w:t xml:space="preserve"> the global consumer confidence showed that the consumers for a country were confident based on the adverse reaction to the rate of infections</w:t>
      </w:r>
      <w:r w:rsidR="00900873" w:rsidRPr="005E251C">
        <w:rPr>
          <w:rFonts w:ascii="Times New Roman" w:hAnsi="Times New Roman" w:cs="Times New Roman"/>
          <w:sz w:val="24"/>
          <w:szCs w:val="24"/>
        </w:rPr>
        <w:t xml:space="preserve"> (p.15)</w:t>
      </w:r>
      <w:r w:rsidR="0012737D" w:rsidRPr="005E251C">
        <w:rPr>
          <w:rFonts w:ascii="Times New Roman" w:hAnsi="Times New Roman" w:cs="Times New Roman"/>
          <w:sz w:val="24"/>
          <w:szCs w:val="24"/>
        </w:rPr>
        <w:t xml:space="preserve">. With the rising diversity of risks </w:t>
      </w:r>
      <w:r w:rsidR="00E366D6">
        <w:rPr>
          <w:rFonts w:ascii="Times New Roman" w:hAnsi="Times New Roman" w:cs="Times New Roman"/>
          <w:sz w:val="24"/>
          <w:szCs w:val="24"/>
        </w:rPr>
        <w:t>facing sustainable, stable economic growth, several entirely different reactions and tendencies could be present in</w:t>
      </w:r>
      <w:r w:rsidR="0012737D" w:rsidRPr="005E251C">
        <w:rPr>
          <w:rFonts w:ascii="Times New Roman" w:hAnsi="Times New Roman" w:cs="Times New Roman"/>
          <w:sz w:val="24"/>
          <w:szCs w:val="24"/>
        </w:rPr>
        <w:t xml:space="preserve"> critical </w:t>
      </w:r>
      <w:r w:rsidR="0012737D" w:rsidRPr="005E251C">
        <w:rPr>
          <w:rFonts w:ascii="Times New Roman" w:hAnsi="Times New Roman" w:cs="Times New Roman"/>
          <w:sz w:val="24"/>
          <w:szCs w:val="24"/>
        </w:rPr>
        <w:lastRenderedPageBreak/>
        <w:t xml:space="preserve">global situations. These factors need to be given close attention while establishing strategic decisions and regional diversification. </w:t>
      </w:r>
    </w:p>
    <w:p w14:paraId="1B0EA258" w14:textId="77564E50" w:rsidR="00350045" w:rsidRPr="005E251C" w:rsidRDefault="00A43615" w:rsidP="005E251C">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 </w:t>
      </w:r>
      <w:r w:rsidR="00E366D6">
        <w:rPr>
          <w:rFonts w:ascii="Times New Roman" w:hAnsi="Times New Roman" w:cs="Times New Roman"/>
          <w:sz w:val="24"/>
          <w:szCs w:val="24"/>
        </w:rPr>
        <w:t>Countries may experience economic distress with increased unemployment</w:t>
      </w:r>
      <w:r w:rsidR="0066273B" w:rsidRPr="005E251C">
        <w:rPr>
          <w:rFonts w:ascii="Times New Roman" w:hAnsi="Times New Roman" w:cs="Times New Roman"/>
          <w:sz w:val="24"/>
          <w:szCs w:val="24"/>
        </w:rPr>
        <w:t xml:space="preserve">, with extremely low </w:t>
      </w:r>
      <w:r w:rsidR="00914E10" w:rsidRPr="005E251C">
        <w:rPr>
          <w:rFonts w:ascii="Times New Roman" w:hAnsi="Times New Roman" w:cs="Times New Roman"/>
          <w:sz w:val="24"/>
          <w:szCs w:val="24"/>
        </w:rPr>
        <w:t>unemployment</w:t>
      </w:r>
      <w:r w:rsidR="0066273B" w:rsidRPr="005E251C">
        <w:rPr>
          <w:rFonts w:ascii="Times New Roman" w:hAnsi="Times New Roman" w:cs="Times New Roman"/>
          <w:sz w:val="24"/>
          <w:szCs w:val="24"/>
        </w:rPr>
        <w:t xml:space="preserve"> rates signifying overheated e</w:t>
      </w:r>
      <w:r w:rsidR="00914E10" w:rsidRPr="005E251C">
        <w:rPr>
          <w:rFonts w:ascii="Times New Roman" w:hAnsi="Times New Roman" w:cs="Times New Roman"/>
          <w:sz w:val="24"/>
          <w:szCs w:val="24"/>
        </w:rPr>
        <w:t>cono</w:t>
      </w:r>
      <w:r w:rsidR="0066273B" w:rsidRPr="005E251C">
        <w:rPr>
          <w:rFonts w:ascii="Times New Roman" w:hAnsi="Times New Roman" w:cs="Times New Roman"/>
          <w:sz w:val="24"/>
          <w:szCs w:val="24"/>
        </w:rPr>
        <w:t xml:space="preserve">mies. </w:t>
      </w:r>
      <w:r w:rsidR="00914E10" w:rsidRPr="005E251C">
        <w:rPr>
          <w:rFonts w:ascii="Times New Roman" w:hAnsi="Times New Roman" w:cs="Times New Roman"/>
          <w:sz w:val="24"/>
          <w:szCs w:val="24"/>
        </w:rPr>
        <w:t>These results</w:t>
      </w:r>
      <w:r w:rsidR="0066273B" w:rsidRPr="005E251C">
        <w:rPr>
          <w:rFonts w:ascii="Times New Roman" w:hAnsi="Times New Roman" w:cs="Times New Roman"/>
          <w:sz w:val="24"/>
          <w:szCs w:val="24"/>
        </w:rPr>
        <w:t xml:space="preserve"> </w:t>
      </w:r>
      <w:r w:rsidR="00E366D6">
        <w:rPr>
          <w:rFonts w:ascii="Times New Roman" w:hAnsi="Times New Roman" w:cs="Times New Roman"/>
          <w:sz w:val="24"/>
          <w:szCs w:val="24"/>
        </w:rPr>
        <w:t>because</w:t>
      </w:r>
      <w:r w:rsidR="0066273B" w:rsidRPr="005E251C">
        <w:rPr>
          <w:rFonts w:ascii="Times New Roman" w:hAnsi="Times New Roman" w:cs="Times New Roman"/>
          <w:sz w:val="24"/>
          <w:szCs w:val="24"/>
        </w:rPr>
        <w:t xml:space="preserve"> </w:t>
      </w:r>
      <w:r w:rsidR="00914E10" w:rsidRPr="005E251C">
        <w:rPr>
          <w:rFonts w:ascii="Times New Roman" w:hAnsi="Times New Roman" w:cs="Times New Roman"/>
          <w:sz w:val="24"/>
          <w:szCs w:val="24"/>
        </w:rPr>
        <w:t xml:space="preserve">there is a lower economic output while subsistence is required. When an economy is not </w:t>
      </w:r>
      <w:r w:rsidR="00E366D6">
        <w:rPr>
          <w:rFonts w:ascii="Times New Roman" w:hAnsi="Times New Roman" w:cs="Times New Roman"/>
          <w:sz w:val="24"/>
          <w:szCs w:val="24"/>
        </w:rPr>
        <w:t xml:space="preserve">the </w:t>
      </w:r>
      <w:r w:rsidR="00914E10" w:rsidRPr="005E251C">
        <w:rPr>
          <w:rFonts w:ascii="Times New Roman" w:hAnsi="Times New Roman" w:cs="Times New Roman"/>
          <w:sz w:val="24"/>
          <w:szCs w:val="24"/>
        </w:rPr>
        <w:t xml:space="preserve">recession, the natural </w:t>
      </w:r>
      <w:r w:rsidR="00E366D6">
        <w:rPr>
          <w:rFonts w:ascii="Times New Roman" w:hAnsi="Times New Roman" w:cs="Times New Roman"/>
          <w:sz w:val="24"/>
          <w:szCs w:val="24"/>
        </w:rPr>
        <w:t>unemployment rate</w:t>
      </w:r>
      <w:r w:rsidR="00914E10" w:rsidRPr="005E251C">
        <w:rPr>
          <w:rFonts w:ascii="Times New Roman" w:hAnsi="Times New Roman" w:cs="Times New Roman"/>
          <w:sz w:val="24"/>
          <w:szCs w:val="24"/>
        </w:rPr>
        <w:t xml:space="preserve"> is represented by the lowest unemployment rate with stable or non-accelerating inflation. It is caused by political, social</w:t>
      </w:r>
      <w:r w:rsidR="00E366D6">
        <w:rPr>
          <w:rFonts w:ascii="Times New Roman" w:hAnsi="Times New Roman" w:cs="Times New Roman"/>
          <w:sz w:val="24"/>
          <w:szCs w:val="24"/>
        </w:rPr>
        <w:t>,</w:t>
      </w:r>
      <w:r w:rsidR="00914E10" w:rsidRPr="005E251C">
        <w:rPr>
          <w:rFonts w:ascii="Times New Roman" w:hAnsi="Times New Roman" w:cs="Times New Roman"/>
          <w:sz w:val="24"/>
          <w:szCs w:val="24"/>
        </w:rPr>
        <w:t xml:space="preserve"> and economic forces </w:t>
      </w:r>
      <w:r w:rsidR="003B0DD3" w:rsidRPr="005E251C">
        <w:rPr>
          <w:rFonts w:ascii="Times New Roman" w:hAnsi="Times New Roman" w:cs="Times New Roman"/>
          <w:sz w:val="24"/>
          <w:szCs w:val="24"/>
        </w:rPr>
        <w:t>(Daly et al., 2012, p. 4)</w:t>
      </w:r>
      <w:r w:rsidR="00914E10" w:rsidRPr="005E251C">
        <w:rPr>
          <w:rFonts w:ascii="Times New Roman" w:hAnsi="Times New Roman" w:cs="Times New Roman"/>
          <w:sz w:val="24"/>
          <w:szCs w:val="24"/>
        </w:rPr>
        <w:t xml:space="preserve">. It </w:t>
      </w:r>
      <w:r w:rsidR="00350045" w:rsidRPr="005E251C">
        <w:rPr>
          <w:rFonts w:ascii="Times New Roman" w:hAnsi="Times New Roman" w:cs="Times New Roman"/>
          <w:sz w:val="24"/>
          <w:szCs w:val="24"/>
        </w:rPr>
        <w:t>requires</w:t>
      </w:r>
      <w:r w:rsidR="00914E10" w:rsidRPr="005E251C">
        <w:rPr>
          <w:rFonts w:ascii="Times New Roman" w:hAnsi="Times New Roman" w:cs="Times New Roman"/>
          <w:sz w:val="24"/>
          <w:szCs w:val="24"/>
        </w:rPr>
        <w:t xml:space="preserve"> that the real wage stays above the market to clear the level that equates supply and demand. </w:t>
      </w:r>
    </w:p>
    <w:p w14:paraId="11E70994" w14:textId="3F639B53" w:rsidR="00065D1D" w:rsidRPr="005E251C" w:rsidRDefault="004348A3" w:rsidP="005E251C">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T</w:t>
      </w:r>
      <w:r w:rsidR="00914E10" w:rsidRPr="005E251C">
        <w:rPr>
          <w:rFonts w:ascii="Times New Roman" w:hAnsi="Times New Roman" w:cs="Times New Roman"/>
          <w:sz w:val="24"/>
          <w:szCs w:val="24"/>
        </w:rPr>
        <w:t xml:space="preserve">he natural rate of unemployment can be affected by </w:t>
      </w:r>
      <w:r w:rsidR="00350045" w:rsidRPr="005E251C">
        <w:rPr>
          <w:rFonts w:ascii="Times New Roman" w:hAnsi="Times New Roman" w:cs="Times New Roman"/>
          <w:sz w:val="24"/>
          <w:szCs w:val="24"/>
        </w:rPr>
        <w:t>several</w:t>
      </w:r>
      <w:r w:rsidR="00914E10" w:rsidRPr="005E251C">
        <w:rPr>
          <w:rFonts w:ascii="Times New Roman" w:hAnsi="Times New Roman" w:cs="Times New Roman"/>
          <w:sz w:val="24"/>
          <w:szCs w:val="24"/>
        </w:rPr>
        <w:t xml:space="preserve"> factors</w:t>
      </w:r>
      <w:r w:rsidR="00E366D6">
        <w:rPr>
          <w:rFonts w:ascii="Times New Roman" w:hAnsi="Times New Roman" w:cs="Times New Roman"/>
          <w:sz w:val="24"/>
          <w:szCs w:val="24"/>
        </w:rPr>
        <w:t>, including</w:t>
      </w:r>
      <w:r w:rsidR="00914E10" w:rsidRPr="005E251C">
        <w:rPr>
          <w:rFonts w:ascii="Times New Roman" w:hAnsi="Times New Roman" w:cs="Times New Roman"/>
          <w:sz w:val="24"/>
          <w:szCs w:val="24"/>
        </w:rPr>
        <w:t xml:space="preserve"> </w:t>
      </w:r>
      <w:r w:rsidR="00350045" w:rsidRPr="005E251C">
        <w:rPr>
          <w:rFonts w:ascii="Times New Roman" w:hAnsi="Times New Roman" w:cs="Times New Roman"/>
          <w:sz w:val="24"/>
          <w:szCs w:val="24"/>
        </w:rPr>
        <w:t xml:space="preserve">productivity shifts. The effect of employee productivity will affect the number of wages that </w:t>
      </w:r>
      <w:r w:rsidR="00E366D6">
        <w:rPr>
          <w:rFonts w:ascii="Times New Roman" w:hAnsi="Times New Roman" w:cs="Times New Roman"/>
          <w:sz w:val="24"/>
          <w:szCs w:val="24"/>
        </w:rPr>
        <w:t>are</w:t>
      </w:r>
      <w:r w:rsidR="00350045" w:rsidRPr="005E251C">
        <w:rPr>
          <w:rFonts w:ascii="Times New Roman" w:hAnsi="Times New Roman" w:cs="Times New Roman"/>
          <w:sz w:val="24"/>
          <w:szCs w:val="24"/>
        </w:rPr>
        <w:t xml:space="preserve"> made from an economy over time. </w:t>
      </w:r>
      <w:r w:rsidR="00E366D6">
        <w:rPr>
          <w:rFonts w:ascii="Times New Roman" w:hAnsi="Times New Roman" w:cs="Times New Roman"/>
          <w:sz w:val="24"/>
          <w:szCs w:val="24"/>
        </w:rPr>
        <w:t>A company's bankruptc</w:t>
      </w:r>
      <w:r w:rsidR="00350045" w:rsidRPr="005E251C">
        <w:rPr>
          <w:rFonts w:ascii="Times New Roman" w:hAnsi="Times New Roman" w:cs="Times New Roman"/>
          <w:sz w:val="24"/>
          <w:szCs w:val="24"/>
        </w:rPr>
        <w:t xml:space="preserve">y is </w:t>
      </w:r>
      <w:r w:rsidR="003A20EF" w:rsidRPr="005E251C">
        <w:rPr>
          <w:rFonts w:ascii="Times New Roman" w:hAnsi="Times New Roman" w:cs="Times New Roman"/>
          <w:sz w:val="24"/>
          <w:szCs w:val="24"/>
        </w:rPr>
        <w:t>assured</w:t>
      </w:r>
      <w:r w:rsidR="00350045" w:rsidRPr="005E251C">
        <w:rPr>
          <w:rFonts w:ascii="Times New Roman" w:hAnsi="Times New Roman" w:cs="Times New Roman"/>
          <w:sz w:val="24"/>
          <w:szCs w:val="24"/>
        </w:rPr>
        <w:t xml:space="preserve"> if </w:t>
      </w:r>
      <w:r w:rsidR="00E366D6">
        <w:rPr>
          <w:rFonts w:ascii="Times New Roman" w:hAnsi="Times New Roman" w:cs="Times New Roman"/>
          <w:sz w:val="24"/>
          <w:szCs w:val="24"/>
        </w:rPr>
        <w:t>it</w:t>
      </w:r>
      <w:r w:rsidR="00350045" w:rsidRPr="005E251C">
        <w:rPr>
          <w:rFonts w:ascii="Times New Roman" w:hAnsi="Times New Roman" w:cs="Times New Roman"/>
          <w:sz w:val="24"/>
          <w:szCs w:val="24"/>
        </w:rPr>
        <w:t xml:space="preserve"> pays employees </w:t>
      </w:r>
      <w:r w:rsidR="003A20EF" w:rsidRPr="005E251C">
        <w:rPr>
          <w:rFonts w:ascii="Times New Roman" w:hAnsi="Times New Roman" w:cs="Times New Roman"/>
          <w:sz w:val="24"/>
          <w:szCs w:val="24"/>
        </w:rPr>
        <w:t>whose</w:t>
      </w:r>
      <w:r w:rsidR="00350045" w:rsidRPr="005E251C">
        <w:rPr>
          <w:rFonts w:ascii="Times New Roman" w:hAnsi="Times New Roman" w:cs="Times New Roman"/>
          <w:sz w:val="24"/>
          <w:szCs w:val="24"/>
        </w:rPr>
        <w:t xml:space="preserve"> productivity d</w:t>
      </w:r>
      <w:r w:rsidR="00E366D6">
        <w:rPr>
          <w:rFonts w:ascii="Times New Roman" w:hAnsi="Times New Roman" w:cs="Times New Roman"/>
          <w:sz w:val="24"/>
          <w:szCs w:val="24"/>
        </w:rPr>
        <w:t>o</w:t>
      </w:r>
      <w:r w:rsidR="00350045" w:rsidRPr="005E251C">
        <w:rPr>
          <w:rFonts w:ascii="Times New Roman" w:hAnsi="Times New Roman" w:cs="Times New Roman"/>
          <w:sz w:val="24"/>
          <w:szCs w:val="24"/>
        </w:rPr>
        <w:t xml:space="preserve">es not equate </w:t>
      </w:r>
      <w:r w:rsidR="00E366D6">
        <w:rPr>
          <w:rFonts w:ascii="Times New Roman" w:hAnsi="Times New Roman" w:cs="Times New Roman"/>
          <w:sz w:val="24"/>
          <w:szCs w:val="24"/>
        </w:rPr>
        <w:t xml:space="preserve">to </w:t>
      </w:r>
      <w:r w:rsidR="00350045" w:rsidRPr="005E251C">
        <w:rPr>
          <w:rFonts w:ascii="Times New Roman" w:hAnsi="Times New Roman" w:cs="Times New Roman"/>
          <w:sz w:val="24"/>
          <w:szCs w:val="24"/>
        </w:rPr>
        <w:t>their pay.</w:t>
      </w:r>
      <w:r w:rsidR="003A20EF" w:rsidRPr="005E251C">
        <w:rPr>
          <w:rFonts w:ascii="Times New Roman" w:hAnsi="Times New Roman" w:cs="Times New Roman"/>
          <w:sz w:val="24"/>
          <w:szCs w:val="24"/>
        </w:rPr>
        <w:t xml:space="preserve"> </w:t>
      </w:r>
      <w:r w:rsidR="00E366D6">
        <w:rPr>
          <w:rFonts w:ascii="Times New Roman" w:hAnsi="Times New Roman" w:cs="Times New Roman"/>
          <w:sz w:val="24"/>
          <w:szCs w:val="24"/>
        </w:rPr>
        <w:t>A</w:t>
      </w:r>
      <w:r w:rsidR="003A20EF" w:rsidRPr="005E251C">
        <w:rPr>
          <w:rFonts w:ascii="Times New Roman" w:hAnsi="Times New Roman" w:cs="Times New Roman"/>
          <w:sz w:val="24"/>
          <w:szCs w:val="24"/>
        </w:rPr>
        <w:t xml:space="preserve">lternatively, companies in a competitive environment may lose their employees to other companies who regard them </w:t>
      </w:r>
      <w:r w:rsidR="00E366D6">
        <w:rPr>
          <w:rFonts w:ascii="Times New Roman" w:hAnsi="Times New Roman" w:cs="Times New Roman"/>
          <w:sz w:val="24"/>
          <w:szCs w:val="24"/>
        </w:rPr>
        <w:t xml:space="preserve">as </w:t>
      </w:r>
      <w:r w:rsidR="003A20EF" w:rsidRPr="005E251C">
        <w:rPr>
          <w:rFonts w:ascii="Times New Roman" w:hAnsi="Times New Roman" w:cs="Times New Roman"/>
          <w:sz w:val="24"/>
          <w:szCs w:val="24"/>
        </w:rPr>
        <w:t xml:space="preserve">productive if they pay them less than their productivity. </w:t>
      </w:r>
      <w:r w:rsidR="00E366D6">
        <w:rPr>
          <w:rFonts w:ascii="Times New Roman" w:hAnsi="Times New Roman" w:cs="Times New Roman"/>
          <w:sz w:val="24"/>
          <w:szCs w:val="24"/>
        </w:rPr>
        <w:t>T</w:t>
      </w:r>
      <w:r w:rsidR="003A20EF" w:rsidRPr="005E251C">
        <w:rPr>
          <w:rFonts w:ascii="Times New Roman" w:hAnsi="Times New Roman" w:cs="Times New Roman"/>
          <w:sz w:val="24"/>
          <w:szCs w:val="24"/>
        </w:rPr>
        <w:t xml:space="preserve">he average unemployment level will tend to be higher with unexpectedly low productive and slightly lower with unexpectedly higher productivity. </w:t>
      </w:r>
      <w:r w:rsidR="002E20C0" w:rsidRPr="005E251C">
        <w:rPr>
          <w:rFonts w:ascii="Times New Roman" w:hAnsi="Times New Roman" w:cs="Times New Roman"/>
          <w:sz w:val="24"/>
          <w:szCs w:val="24"/>
        </w:rPr>
        <w:t xml:space="preserve"> </w:t>
      </w:r>
    </w:p>
    <w:p w14:paraId="45AFAED0" w14:textId="335F37CD" w:rsidR="002E20C0" w:rsidRPr="005E251C" w:rsidRDefault="00E366D6" w:rsidP="005E251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w:t>
      </w:r>
      <w:r w:rsidR="002E20C0" w:rsidRPr="005E251C">
        <w:rPr>
          <w:rFonts w:ascii="Times New Roman" w:hAnsi="Times New Roman" w:cs="Times New Roman"/>
          <w:sz w:val="24"/>
          <w:szCs w:val="24"/>
        </w:rPr>
        <w:t xml:space="preserve">ublic policies can have significant impacts on the natural rate of unemployment. On the supply side of the labor market, governmental measures </w:t>
      </w:r>
      <w:r>
        <w:rPr>
          <w:rFonts w:ascii="Times New Roman" w:hAnsi="Times New Roman" w:cs="Times New Roman"/>
          <w:sz w:val="24"/>
          <w:szCs w:val="24"/>
        </w:rPr>
        <w:t>to assist</w:t>
      </w:r>
      <w:r w:rsidR="002E20C0" w:rsidRPr="005E251C">
        <w:rPr>
          <w:rFonts w:ascii="Times New Roman" w:hAnsi="Times New Roman" w:cs="Times New Roman"/>
          <w:sz w:val="24"/>
          <w:szCs w:val="24"/>
        </w:rPr>
        <w:t xml:space="preserve"> the jobless can </w:t>
      </w:r>
      <w:r>
        <w:rPr>
          <w:rFonts w:ascii="Times New Roman" w:hAnsi="Times New Roman" w:cs="Times New Roman"/>
          <w:sz w:val="24"/>
          <w:szCs w:val="24"/>
        </w:rPr>
        <w:t>impact</w:t>
      </w:r>
      <w:r w:rsidR="002E20C0" w:rsidRPr="005E251C">
        <w:rPr>
          <w:rFonts w:ascii="Times New Roman" w:hAnsi="Times New Roman" w:cs="Times New Roman"/>
          <w:sz w:val="24"/>
          <w:szCs w:val="24"/>
        </w:rPr>
        <w:t xml:space="preserve"> people's willingness to look for employment</w:t>
      </w:r>
      <w:r>
        <w:rPr>
          <w:rFonts w:ascii="Times New Roman" w:hAnsi="Times New Roman" w:cs="Times New Roman"/>
          <w:sz w:val="24"/>
          <w:szCs w:val="24"/>
        </w:rPr>
        <w:t xml:space="preserve"> by providing retirement benefits and incentives in case someone loses a job. T</w:t>
      </w:r>
      <w:r w:rsidR="002E20C0" w:rsidRPr="005E251C">
        <w:rPr>
          <w:rFonts w:ascii="Times New Roman" w:hAnsi="Times New Roman" w:cs="Times New Roman"/>
          <w:sz w:val="24"/>
          <w:szCs w:val="24"/>
        </w:rPr>
        <w:t xml:space="preserve">hese packages may </w:t>
      </w:r>
      <w:r w:rsidR="00C72C1C" w:rsidRPr="005E251C">
        <w:rPr>
          <w:rFonts w:ascii="Times New Roman" w:hAnsi="Times New Roman" w:cs="Times New Roman"/>
          <w:sz w:val="24"/>
          <w:szCs w:val="24"/>
        </w:rPr>
        <w:t>discourage</w:t>
      </w:r>
      <w:r w:rsidR="002E20C0" w:rsidRPr="005E251C">
        <w:rPr>
          <w:rFonts w:ascii="Times New Roman" w:hAnsi="Times New Roman" w:cs="Times New Roman"/>
          <w:sz w:val="24"/>
          <w:szCs w:val="24"/>
        </w:rPr>
        <w:t xml:space="preserve"> someone </w:t>
      </w:r>
      <w:r w:rsidR="00C72C1C" w:rsidRPr="005E251C">
        <w:rPr>
          <w:rFonts w:ascii="Times New Roman" w:hAnsi="Times New Roman" w:cs="Times New Roman"/>
          <w:sz w:val="24"/>
          <w:szCs w:val="24"/>
        </w:rPr>
        <w:t>from</w:t>
      </w:r>
      <w:r w:rsidR="002E20C0" w:rsidRPr="005E251C">
        <w:rPr>
          <w:rFonts w:ascii="Times New Roman" w:hAnsi="Times New Roman" w:cs="Times New Roman"/>
          <w:sz w:val="24"/>
          <w:szCs w:val="24"/>
        </w:rPr>
        <w:t xml:space="preserve"> seeking a different </w:t>
      </w:r>
      <w:r w:rsidR="0055723D">
        <w:rPr>
          <w:rFonts w:ascii="Times New Roman" w:hAnsi="Times New Roman" w:cs="Times New Roman"/>
          <w:sz w:val="24"/>
          <w:szCs w:val="24"/>
        </w:rPr>
        <w:t>jo</w:t>
      </w:r>
      <w:r w:rsidR="002E20C0" w:rsidRPr="005E251C">
        <w:rPr>
          <w:rFonts w:ascii="Times New Roman" w:hAnsi="Times New Roman" w:cs="Times New Roman"/>
          <w:sz w:val="24"/>
          <w:szCs w:val="24"/>
        </w:rPr>
        <w:t xml:space="preserve">b despite their </w:t>
      </w:r>
      <w:r w:rsidR="00C72C1C" w:rsidRPr="005E251C">
        <w:rPr>
          <w:rFonts w:ascii="Times New Roman" w:hAnsi="Times New Roman" w:cs="Times New Roman"/>
          <w:sz w:val="24"/>
          <w:szCs w:val="24"/>
        </w:rPr>
        <w:t>productivity</w:t>
      </w:r>
      <w:r w:rsidR="002E20C0" w:rsidRPr="005E251C">
        <w:rPr>
          <w:rFonts w:ascii="Times New Roman" w:hAnsi="Times New Roman" w:cs="Times New Roman"/>
          <w:sz w:val="24"/>
          <w:szCs w:val="24"/>
        </w:rPr>
        <w:t xml:space="preserve"> levels. </w:t>
      </w:r>
      <w:r w:rsidR="00065D1D" w:rsidRPr="005E251C">
        <w:rPr>
          <w:rFonts w:ascii="Times New Roman" w:hAnsi="Times New Roman" w:cs="Times New Roman"/>
          <w:sz w:val="24"/>
          <w:szCs w:val="24"/>
        </w:rPr>
        <w:t xml:space="preserve">Not the amount of these advantages, but how long they stay, appears to be the most important factor. A society that gives significant unemployment assistance for a limited period, such as six months, may provide less incentive for unemployment than one that </w:t>
      </w:r>
      <w:r w:rsidR="00065D1D" w:rsidRPr="005E251C">
        <w:rPr>
          <w:rFonts w:ascii="Times New Roman" w:hAnsi="Times New Roman" w:cs="Times New Roman"/>
          <w:sz w:val="24"/>
          <w:szCs w:val="24"/>
        </w:rPr>
        <w:lastRenderedPageBreak/>
        <w:t>provides less generous assistance for a longer period. Government helps for job search or retraining, on the other hand, may encourage people to return to work sooner in some instances.</w:t>
      </w:r>
    </w:p>
    <w:p w14:paraId="0A44E3D0" w14:textId="4515665B" w:rsidR="00E417E5" w:rsidRPr="000F39AB" w:rsidRDefault="002E6495" w:rsidP="000F39AB">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Saudi</w:t>
      </w:r>
      <w:r w:rsidR="00065D1D" w:rsidRPr="005E251C">
        <w:rPr>
          <w:rFonts w:ascii="Times New Roman" w:hAnsi="Times New Roman" w:cs="Times New Roman"/>
          <w:sz w:val="24"/>
          <w:szCs w:val="24"/>
        </w:rPr>
        <w:t xml:space="preserve"> </w:t>
      </w:r>
      <w:r w:rsidRPr="005E251C">
        <w:rPr>
          <w:rFonts w:ascii="Times New Roman" w:hAnsi="Times New Roman" w:cs="Times New Roman"/>
          <w:sz w:val="24"/>
          <w:szCs w:val="24"/>
        </w:rPr>
        <w:t>Arabia is</w:t>
      </w:r>
      <w:r w:rsidR="00065D1D" w:rsidRPr="005E251C">
        <w:rPr>
          <w:rFonts w:ascii="Times New Roman" w:hAnsi="Times New Roman" w:cs="Times New Roman"/>
          <w:sz w:val="24"/>
          <w:szCs w:val="24"/>
        </w:rPr>
        <w:t xml:space="preserve"> a </w:t>
      </w:r>
      <w:r w:rsidRPr="005E251C">
        <w:rPr>
          <w:rFonts w:ascii="Times New Roman" w:hAnsi="Times New Roman" w:cs="Times New Roman"/>
          <w:sz w:val="24"/>
          <w:szCs w:val="24"/>
        </w:rPr>
        <w:t>country</w:t>
      </w:r>
      <w:r w:rsidR="00065D1D" w:rsidRPr="005E251C">
        <w:rPr>
          <w:rFonts w:ascii="Times New Roman" w:hAnsi="Times New Roman" w:cs="Times New Roman"/>
          <w:sz w:val="24"/>
          <w:szCs w:val="24"/>
        </w:rPr>
        <w:t xml:space="preserve"> with a high rate of </w:t>
      </w:r>
      <w:r w:rsidRPr="005E251C">
        <w:rPr>
          <w:rFonts w:ascii="Times New Roman" w:hAnsi="Times New Roman" w:cs="Times New Roman"/>
          <w:sz w:val="24"/>
          <w:szCs w:val="24"/>
        </w:rPr>
        <w:t>unemployment</w:t>
      </w:r>
      <w:r w:rsidR="00065D1D" w:rsidRPr="005E251C">
        <w:rPr>
          <w:rFonts w:ascii="Times New Roman" w:hAnsi="Times New Roman" w:cs="Times New Roman"/>
          <w:sz w:val="24"/>
          <w:szCs w:val="24"/>
        </w:rPr>
        <w:t xml:space="preserve"> </w:t>
      </w:r>
      <w:r w:rsidR="00E366D6">
        <w:rPr>
          <w:rFonts w:ascii="Times New Roman" w:hAnsi="Times New Roman" w:cs="Times New Roman"/>
          <w:sz w:val="24"/>
          <w:szCs w:val="24"/>
        </w:rPr>
        <w:t>among</w:t>
      </w:r>
      <w:r w:rsidR="00065D1D" w:rsidRPr="005E251C">
        <w:rPr>
          <w:rFonts w:ascii="Times New Roman" w:hAnsi="Times New Roman" w:cs="Times New Roman"/>
          <w:sz w:val="24"/>
          <w:szCs w:val="24"/>
        </w:rPr>
        <w:t xml:space="preserve"> youths. </w:t>
      </w:r>
      <w:proofErr w:type="spellStart"/>
      <w:r w:rsidR="00822949" w:rsidRPr="005E251C">
        <w:rPr>
          <w:rFonts w:ascii="Times New Roman" w:hAnsi="Times New Roman" w:cs="Times New Roman"/>
          <w:sz w:val="24"/>
          <w:szCs w:val="24"/>
        </w:rPr>
        <w:t>Alhamad</w:t>
      </w:r>
      <w:proofErr w:type="spellEnd"/>
      <w:r w:rsidR="00822949" w:rsidRPr="005E251C">
        <w:rPr>
          <w:rFonts w:ascii="Times New Roman" w:hAnsi="Times New Roman" w:cs="Times New Roman"/>
          <w:sz w:val="24"/>
          <w:szCs w:val="24"/>
        </w:rPr>
        <w:t xml:space="preserve"> (2014)</w:t>
      </w:r>
      <w:r w:rsidR="001B1FAF" w:rsidRPr="005E251C">
        <w:rPr>
          <w:rFonts w:ascii="Times New Roman" w:hAnsi="Times New Roman" w:cs="Times New Roman"/>
          <w:sz w:val="24"/>
          <w:szCs w:val="24"/>
        </w:rPr>
        <w:t xml:space="preserve"> </w:t>
      </w:r>
      <w:r w:rsidR="0055723D">
        <w:rPr>
          <w:rFonts w:ascii="Times New Roman" w:hAnsi="Times New Roman" w:cs="Times New Roman"/>
          <w:sz w:val="24"/>
          <w:szCs w:val="24"/>
        </w:rPr>
        <w:t>a</w:t>
      </w:r>
      <w:r w:rsidR="00822949" w:rsidRPr="005E251C">
        <w:rPr>
          <w:rFonts w:ascii="Times New Roman" w:hAnsi="Times New Roman" w:cs="Times New Roman"/>
          <w:sz w:val="24"/>
          <w:szCs w:val="24"/>
        </w:rPr>
        <w:t>ttributes the high unemployment rates in the past decade to competition from foreign workers who prefer low pays, many unskilled Saudi Arabian workers</w:t>
      </w:r>
      <w:r w:rsidR="00E366D6">
        <w:rPr>
          <w:rFonts w:ascii="Times New Roman" w:hAnsi="Times New Roman" w:cs="Times New Roman"/>
          <w:sz w:val="24"/>
          <w:szCs w:val="24"/>
        </w:rPr>
        <w:t>,</w:t>
      </w:r>
      <w:r w:rsidR="00822949" w:rsidRPr="005E251C">
        <w:rPr>
          <w:rFonts w:ascii="Times New Roman" w:hAnsi="Times New Roman" w:cs="Times New Roman"/>
          <w:sz w:val="24"/>
          <w:szCs w:val="24"/>
        </w:rPr>
        <w:t xml:space="preserve"> and the demographic issues where most of the Saudi population ranges from 20-</w:t>
      </w:r>
      <w:r w:rsidR="00B97584">
        <w:rPr>
          <w:rFonts w:ascii="Times New Roman" w:hAnsi="Times New Roman" w:cs="Times New Roman"/>
          <w:sz w:val="24"/>
          <w:szCs w:val="24"/>
        </w:rPr>
        <w:t xml:space="preserve">to </w:t>
      </w:r>
      <w:r w:rsidR="00822949" w:rsidRPr="005E251C">
        <w:rPr>
          <w:rFonts w:ascii="Times New Roman" w:hAnsi="Times New Roman" w:cs="Times New Roman"/>
          <w:sz w:val="24"/>
          <w:szCs w:val="24"/>
        </w:rPr>
        <w:t>34 years</w:t>
      </w:r>
      <w:r w:rsidR="004348A3" w:rsidRPr="005E251C">
        <w:rPr>
          <w:rFonts w:ascii="Times New Roman" w:hAnsi="Times New Roman" w:cs="Times New Roman"/>
          <w:sz w:val="24"/>
          <w:szCs w:val="24"/>
        </w:rPr>
        <w:t xml:space="preserve"> (p. 1).</w:t>
      </w:r>
      <w:r w:rsidR="00822949" w:rsidRPr="005E251C">
        <w:rPr>
          <w:rFonts w:ascii="Times New Roman" w:hAnsi="Times New Roman" w:cs="Times New Roman"/>
          <w:sz w:val="24"/>
          <w:szCs w:val="24"/>
        </w:rPr>
        <w:t xml:space="preserve"> </w:t>
      </w:r>
      <w:r w:rsidR="001B1FAF" w:rsidRPr="005E251C">
        <w:rPr>
          <w:rFonts w:ascii="Times New Roman" w:hAnsi="Times New Roman" w:cs="Times New Roman"/>
          <w:sz w:val="24"/>
          <w:szCs w:val="24"/>
        </w:rPr>
        <w:t xml:space="preserve">Currently, Saudi Arabia is facing issues that touch all the corners of the world due to its high population of immigrants who are likely to be affected by the changes in policy and laws. </w:t>
      </w:r>
      <w:r w:rsidRPr="005E251C">
        <w:rPr>
          <w:rFonts w:ascii="Times New Roman" w:hAnsi="Times New Roman" w:cs="Times New Roman"/>
          <w:sz w:val="24"/>
          <w:szCs w:val="24"/>
        </w:rPr>
        <w:t>For</w:t>
      </w:r>
      <w:r w:rsidR="00065D1D" w:rsidRPr="005E251C">
        <w:rPr>
          <w:rFonts w:ascii="Times New Roman" w:hAnsi="Times New Roman" w:cs="Times New Roman"/>
          <w:sz w:val="24"/>
          <w:szCs w:val="24"/>
        </w:rPr>
        <w:t xml:space="preserve"> this </w:t>
      </w:r>
      <w:r w:rsidRPr="005E251C">
        <w:rPr>
          <w:rFonts w:ascii="Times New Roman" w:hAnsi="Times New Roman" w:cs="Times New Roman"/>
          <w:sz w:val="24"/>
          <w:szCs w:val="24"/>
        </w:rPr>
        <w:t>reason,</w:t>
      </w:r>
      <w:r w:rsidR="00065D1D" w:rsidRPr="005E251C">
        <w:rPr>
          <w:rFonts w:ascii="Times New Roman" w:hAnsi="Times New Roman" w:cs="Times New Roman"/>
          <w:sz w:val="24"/>
          <w:szCs w:val="24"/>
        </w:rPr>
        <w:t xml:space="preserve"> the </w:t>
      </w:r>
      <w:r w:rsidRPr="005E251C">
        <w:rPr>
          <w:rFonts w:ascii="Times New Roman" w:hAnsi="Times New Roman" w:cs="Times New Roman"/>
          <w:sz w:val="24"/>
          <w:szCs w:val="24"/>
        </w:rPr>
        <w:t>country</w:t>
      </w:r>
      <w:r w:rsidR="00065D1D" w:rsidRPr="005E251C">
        <w:rPr>
          <w:rFonts w:ascii="Times New Roman" w:hAnsi="Times New Roman" w:cs="Times New Roman"/>
          <w:sz w:val="24"/>
          <w:szCs w:val="24"/>
        </w:rPr>
        <w:t xml:space="preserve"> </w:t>
      </w:r>
      <w:r w:rsidR="00E366D6">
        <w:rPr>
          <w:rFonts w:ascii="Times New Roman" w:hAnsi="Times New Roman" w:cs="Times New Roman"/>
          <w:sz w:val="24"/>
          <w:szCs w:val="24"/>
        </w:rPr>
        <w:t xml:space="preserve">has </w:t>
      </w:r>
      <w:r w:rsidR="00065D1D" w:rsidRPr="005E251C">
        <w:rPr>
          <w:rFonts w:ascii="Times New Roman" w:hAnsi="Times New Roman" w:cs="Times New Roman"/>
          <w:sz w:val="24"/>
          <w:szCs w:val="24"/>
        </w:rPr>
        <w:t>ad</w:t>
      </w:r>
      <w:r w:rsidR="00B97584">
        <w:rPr>
          <w:rFonts w:ascii="Times New Roman" w:hAnsi="Times New Roman" w:cs="Times New Roman"/>
          <w:sz w:val="24"/>
          <w:szCs w:val="24"/>
        </w:rPr>
        <w:t>a</w:t>
      </w:r>
      <w:r w:rsidR="00065D1D" w:rsidRPr="005E251C">
        <w:rPr>
          <w:rFonts w:ascii="Times New Roman" w:hAnsi="Times New Roman" w:cs="Times New Roman"/>
          <w:sz w:val="24"/>
          <w:szCs w:val="24"/>
        </w:rPr>
        <w:t xml:space="preserve">pted </w:t>
      </w:r>
      <w:r w:rsidRPr="005E251C">
        <w:rPr>
          <w:rFonts w:ascii="Times New Roman" w:hAnsi="Times New Roman" w:cs="Times New Roman"/>
          <w:sz w:val="24"/>
          <w:szCs w:val="24"/>
        </w:rPr>
        <w:t>policies that</w:t>
      </w:r>
      <w:r w:rsidR="00065D1D" w:rsidRPr="005E251C">
        <w:rPr>
          <w:rFonts w:ascii="Times New Roman" w:hAnsi="Times New Roman" w:cs="Times New Roman"/>
          <w:sz w:val="24"/>
          <w:szCs w:val="24"/>
        </w:rPr>
        <w:t xml:space="preserve"> </w:t>
      </w:r>
      <w:r w:rsidR="00E366D6">
        <w:rPr>
          <w:rFonts w:ascii="Times New Roman" w:hAnsi="Times New Roman" w:cs="Times New Roman"/>
          <w:sz w:val="24"/>
          <w:szCs w:val="24"/>
        </w:rPr>
        <w:t>a</w:t>
      </w:r>
      <w:r w:rsidR="00065D1D" w:rsidRPr="005E251C">
        <w:rPr>
          <w:rFonts w:ascii="Times New Roman" w:hAnsi="Times New Roman" w:cs="Times New Roman"/>
          <w:sz w:val="24"/>
          <w:szCs w:val="24"/>
        </w:rPr>
        <w:t>re meant to cu</w:t>
      </w:r>
      <w:r w:rsidR="00E366D6">
        <w:rPr>
          <w:rFonts w:ascii="Times New Roman" w:hAnsi="Times New Roman" w:cs="Times New Roman"/>
          <w:sz w:val="24"/>
          <w:szCs w:val="24"/>
        </w:rPr>
        <w:t>r</w:t>
      </w:r>
      <w:r w:rsidR="00065D1D" w:rsidRPr="005E251C">
        <w:rPr>
          <w:rFonts w:ascii="Times New Roman" w:hAnsi="Times New Roman" w:cs="Times New Roman"/>
          <w:sz w:val="24"/>
          <w:szCs w:val="24"/>
        </w:rPr>
        <w:t xml:space="preserve">b the limitations while encouraging </w:t>
      </w:r>
      <w:r w:rsidRPr="005E251C">
        <w:rPr>
          <w:rFonts w:ascii="Times New Roman" w:hAnsi="Times New Roman" w:cs="Times New Roman"/>
          <w:sz w:val="24"/>
          <w:szCs w:val="24"/>
        </w:rPr>
        <w:t>entrepreneurship</w:t>
      </w:r>
      <w:r w:rsidR="00065D1D" w:rsidRPr="005E251C">
        <w:rPr>
          <w:rFonts w:ascii="Times New Roman" w:hAnsi="Times New Roman" w:cs="Times New Roman"/>
          <w:sz w:val="24"/>
          <w:szCs w:val="24"/>
        </w:rPr>
        <w:t>.</w:t>
      </w:r>
      <w:r w:rsidRPr="005E251C">
        <w:rPr>
          <w:rFonts w:ascii="Times New Roman" w:hAnsi="Times New Roman" w:cs="Times New Roman"/>
          <w:sz w:val="24"/>
          <w:szCs w:val="24"/>
        </w:rPr>
        <w:t xml:space="preserve"> </w:t>
      </w:r>
      <w:r w:rsidR="001B1FAF" w:rsidRPr="005E251C">
        <w:rPr>
          <w:rFonts w:ascii="Times New Roman" w:hAnsi="Times New Roman" w:cs="Times New Roman"/>
          <w:sz w:val="24"/>
          <w:szCs w:val="24"/>
        </w:rPr>
        <w:t xml:space="preserve">The absence of information on entrepreneurship and unemployment data </w:t>
      </w:r>
      <w:r w:rsidR="00E366D6">
        <w:rPr>
          <w:rFonts w:ascii="Times New Roman" w:hAnsi="Times New Roman" w:cs="Times New Roman"/>
          <w:sz w:val="24"/>
          <w:szCs w:val="24"/>
        </w:rPr>
        <w:t>limit</w:t>
      </w:r>
      <w:r w:rsidR="001B1FAF" w:rsidRPr="005E251C">
        <w:rPr>
          <w:rFonts w:ascii="Times New Roman" w:hAnsi="Times New Roman" w:cs="Times New Roman"/>
          <w:sz w:val="24"/>
          <w:szCs w:val="24"/>
        </w:rPr>
        <w:t>s the study</w:t>
      </w:r>
      <w:r w:rsidR="00925585" w:rsidRPr="005E251C">
        <w:rPr>
          <w:rFonts w:ascii="Times New Roman" w:hAnsi="Times New Roman" w:cs="Times New Roman"/>
          <w:sz w:val="24"/>
          <w:szCs w:val="24"/>
        </w:rPr>
        <w:t>.</w:t>
      </w:r>
      <w:r w:rsidR="00065D1D" w:rsidRPr="005E251C">
        <w:rPr>
          <w:rFonts w:ascii="Times New Roman" w:hAnsi="Times New Roman" w:cs="Times New Roman"/>
          <w:sz w:val="24"/>
          <w:szCs w:val="24"/>
        </w:rPr>
        <w:t xml:space="preserve"> </w:t>
      </w:r>
      <w:r w:rsidRPr="005E251C">
        <w:rPr>
          <w:rFonts w:ascii="Times New Roman" w:hAnsi="Times New Roman" w:cs="Times New Roman"/>
          <w:sz w:val="24"/>
          <w:szCs w:val="24"/>
        </w:rPr>
        <w:t xml:space="preserve">However, the problem faced by unemployment in Saudi Arabia cannot be solved completely with </w:t>
      </w:r>
      <w:r w:rsidR="00E366D6">
        <w:rPr>
          <w:rFonts w:ascii="Times New Roman" w:hAnsi="Times New Roman" w:cs="Times New Roman"/>
          <w:sz w:val="24"/>
          <w:szCs w:val="24"/>
        </w:rPr>
        <w:t xml:space="preserve">the </w:t>
      </w:r>
      <w:r w:rsidR="001B1FAF" w:rsidRPr="005E251C">
        <w:rPr>
          <w:rFonts w:ascii="Times New Roman" w:hAnsi="Times New Roman" w:cs="Times New Roman"/>
          <w:sz w:val="24"/>
          <w:szCs w:val="24"/>
        </w:rPr>
        <w:t>massive injection of public funds or policy matter</w:t>
      </w:r>
      <w:r w:rsidR="00E366D6">
        <w:rPr>
          <w:rFonts w:ascii="Times New Roman" w:hAnsi="Times New Roman" w:cs="Times New Roman"/>
          <w:sz w:val="24"/>
          <w:szCs w:val="24"/>
        </w:rPr>
        <w:t>s</w:t>
      </w:r>
      <w:r w:rsidR="001B1FAF" w:rsidRPr="005E251C">
        <w:rPr>
          <w:rFonts w:ascii="Times New Roman" w:hAnsi="Times New Roman" w:cs="Times New Roman"/>
          <w:sz w:val="24"/>
          <w:szCs w:val="24"/>
        </w:rPr>
        <w:t>.</w:t>
      </w:r>
      <w:r w:rsidR="00925585" w:rsidRPr="005E251C">
        <w:rPr>
          <w:rFonts w:ascii="Times New Roman" w:hAnsi="Times New Roman" w:cs="Times New Roman"/>
          <w:sz w:val="24"/>
          <w:szCs w:val="24"/>
        </w:rPr>
        <w:t xml:space="preserve"> For instance, the country has two distinct labor market</w:t>
      </w:r>
      <w:r w:rsidR="00E366D6">
        <w:rPr>
          <w:rFonts w:ascii="Times New Roman" w:hAnsi="Times New Roman" w:cs="Times New Roman"/>
          <w:sz w:val="24"/>
          <w:szCs w:val="24"/>
        </w:rPr>
        <w:t>s,</w:t>
      </w:r>
      <w:r w:rsidR="00925585" w:rsidRPr="005E251C">
        <w:rPr>
          <w:rFonts w:ascii="Times New Roman" w:hAnsi="Times New Roman" w:cs="Times New Roman"/>
          <w:sz w:val="24"/>
          <w:szCs w:val="24"/>
        </w:rPr>
        <w:t xml:space="preserve"> I.e., Saudi</w:t>
      </w:r>
      <w:r w:rsidR="00E366D6">
        <w:rPr>
          <w:rFonts w:ascii="Times New Roman" w:hAnsi="Times New Roman" w:cs="Times New Roman"/>
          <w:sz w:val="24"/>
          <w:szCs w:val="24"/>
        </w:rPr>
        <w:t>'</w:t>
      </w:r>
      <w:r w:rsidR="00925585" w:rsidRPr="005E251C">
        <w:rPr>
          <w:rFonts w:ascii="Times New Roman" w:hAnsi="Times New Roman" w:cs="Times New Roman"/>
          <w:sz w:val="24"/>
          <w:szCs w:val="24"/>
        </w:rPr>
        <w:t>s and foreigners.</w:t>
      </w:r>
      <w:r w:rsidR="001B1FAF" w:rsidRPr="005E251C">
        <w:rPr>
          <w:rFonts w:ascii="Times New Roman" w:hAnsi="Times New Roman" w:cs="Times New Roman"/>
          <w:sz w:val="24"/>
          <w:szCs w:val="24"/>
        </w:rPr>
        <w:t xml:space="preserve"> </w:t>
      </w:r>
      <w:r w:rsidR="00925585" w:rsidRPr="005E251C">
        <w:rPr>
          <w:rFonts w:ascii="Times New Roman" w:hAnsi="Times New Roman" w:cs="Times New Roman"/>
          <w:sz w:val="24"/>
          <w:szCs w:val="24"/>
        </w:rPr>
        <w:t xml:space="preserve">This </w:t>
      </w:r>
      <w:r w:rsidR="00CB6A76" w:rsidRPr="005E251C">
        <w:rPr>
          <w:rFonts w:ascii="Times New Roman" w:hAnsi="Times New Roman" w:cs="Times New Roman"/>
          <w:sz w:val="24"/>
          <w:szCs w:val="24"/>
        </w:rPr>
        <w:t>called</w:t>
      </w:r>
      <w:r w:rsidR="00925585" w:rsidRPr="005E251C">
        <w:rPr>
          <w:rFonts w:ascii="Times New Roman" w:hAnsi="Times New Roman" w:cs="Times New Roman"/>
          <w:sz w:val="24"/>
          <w:szCs w:val="24"/>
        </w:rPr>
        <w:t xml:space="preserve"> for </w:t>
      </w:r>
      <w:r w:rsidR="00E366D6">
        <w:rPr>
          <w:rFonts w:ascii="Times New Roman" w:hAnsi="Times New Roman" w:cs="Times New Roman"/>
          <w:sz w:val="24"/>
          <w:szCs w:val="24"/>
        </w:rPr>
        <w:t>establishing</w:t>
      </w:r>
      <w:r w:rsidR="00CB6A76" w:rsidRPr="005E251C">
        <w:rPr>
          <w:rFonts w:ascii="Times New Roman" w:hAnsi="Times New Roman" w:cs="Times New Roman"/>
          <w:sz w:val="24"/>
          <w:szCs w:val="24"/>
        </w:rPr>
        <w:t xml:space="preserve"> sustainable</w:t>
      </w:r>
      <w:r w:rsidR="00925585" w:rsidRPr="005E251C">
        <w:rPr>
          <w:rFonts w:ascii="Times New Roman" w:hAnsi="Times New Roman" w:cs="Times New Roman"/>
          <w:sz w:val="24"/>
          <w:szCs w:val="24"/>
        </w:rPr>
        <w:t xml:space="preserve"> </w:t>
      </w:r>
      <w:r w:rsidR="00CB6A76" w:rsidRPr="005E251C">
        <w:rPr>
          <w:rFonts w:ascii="Times New Roman" w:hAnsi="Times New Roman" w:cs="Times New Roman"/>
          <w:sz w:val="24"/>
          <w:szCs w:val="24"/>
        </w:rPr>
        <w:t>policies that are discreet and distinct to both parties</w:t>
      </w:r>
      <w:r w:rsidR="00E366D6">
        <w:rPr>
          <w:rFonts w:ascii="Times New Roman" w:hAnsi="Times New Roman" w:cs="Times New Roman"/>
          <w:sz w:val="24"/>
          <w:szCs w:val="24"/>
        </w:rPr>
        <w:t xml:space="preserve">. </w:t>
      </w:r>
      <w:r w:rsidR="00AE73F2">
        <w:rPr>
          <w:rFonts w:ascii="Times New Roman" w:hAnsi="Times New Roman" w:cs="Times New Roman"/>
          <w:sz w:val="24"/>
          <w:szCs w:val="24"/>
        </w:rPr>
        <w:t xml:space="preserve">Rather, the country needs to overcome several obstacles and deal with the challenges that </w:t>
      </w:r>
      <w:r w:rsidR="00B97584">
        <w:rPr>
          <w:rFonts w:ascii="Times New Roman" w:hAnsi="Times New Roman" w:cs="Times New Roman"/>
          <w:sz w:val="24"/>
          <w:szCs w:val="24"/>
        </w:rPr>
        <w:t xml:space="preserve">they're </w:t>
      </w:r>
      <w:r w:rsidR="00AE73F2">
        <w:rPr>
          <w:rFonts w:ascii="Times New Roman" w:hAnsi="Times New Roman" w:cs="Times New Roman"/>
          <w:sz w:val="24"/>
          <w:szCs w:val="24"/>
        </w:rPr>
        <w:t>facing</w:t>
      </w:r>
      <w:r w:rsidR="001B1FAF" w:rsidRPr="005E251C">
        <w:rPr>
          <w:rFonts w:ascii="Times New Roman" w:hAnsi="Times New Roman" w:cs="Times New Roman"/>
          <w:sz w:val="24"/>
          <w:szCs w:val="24"/>
        </w:rPr>
        <w:t xml:space="preserve"> </w:t>
      </w:r>
    </w:p>
    <w:p w14:paraId="752ACE33" w14:textId="4B5E04F9" w:rsidR="00715AC4" w:rsidRPr="005E251C" w:rsidRDefault="00715AC4" w:rsidP="005E251C">
      <w:pPr>
        <w:spacing w:line="480" w:lineRule="auto"/>
        <w:contextualSpacing/>
        <w:jc w:val="both"/>
        <w:rPr>
          <w:rFonts w:ascii="Times New Roman" w:hAnsi="Times New Roman" w:cs="Times New Roman"/>
          <w:b/>
          <w:bCs/>
          <w:sz w:val="24"/>
          <w:szCs w:val="24"/>
        </w:rPr>
      </w:pPr>
      <w:r w:rsidRPr="005E251C">
        <w:rPr>
          <w:rFonts w:ascii="Times New Roman" w:hAnsi="Times New Roman" w:cs="Times New Roman"/>
          <w:b/>
          <w:bCs/>
          <w:sz w:val="24"/>
          <w:szCs w:val="24"/>
        </w:rPr>
        <w:t xml:space="preserve">Fig 1: </w:t>
      </w:r>
      <w:r w:rsidRPr="005E251C">
        <w:rPr>
          <w:rFonts w:ascii="Times New Roman" w:hAnsi="Times New Roman" w:cs="Times New Roman"/>
          <w:sz w:val="24"/>
          <w:szCs w:val="24"/>
        </w:rPr>
        <w:t>AD-AS framework.</w:t>
      </w:r>
    </w:p>
    <w:p w14:paraId="4A07B51A" w14:textId="254E3684" w:rsidR="002E6495" w:rsidRPr="005E251C" w:rsidRDefault="002E6495" w:rsidP="005E251C">
      <w:pPr>
        <w:spacing w:line="480" w:lineRule="auto"/>
        <w:contextualSpacing/>
        <w:jc w:val="both"/>
        <w:rPr>
          <w:rFonts w:ascii="Times New Roman" w:hAnsi="Times New Roman" w:cs="Times New Roman"/>
          <w:b/>
          <w:bCs/>
          <w:sz w:val="24"/>
          <w:szCs w:val="24"/>
        </w:rPr>
      </w:pPr>
      <w:r w:rsidRPr="005E251C">
        <w:rPr>
          <w:rFonts w:ascii="Times New Roman" w:hAnsi="Times New Roman" w:cs="Times New Roman"/>
          <w:b/>
          <w:bCs/>
          <w:noProof/>
          <w:sz w:val="24"/>
          <w:szCs w:val="24"/>
        </w:rPr>
        <w:lastRenderedPageBreak/>
        <w:drawing>
          <wp:inline distT="0" distB="0" distL="0" distR="0" wp14:anchorId="25A9BC20" wp14:editId="57139529">
            <wp:extent cx="59340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E5F942E" w14:textId="42BC445A" w:rsidR="00CD436A" w:rsidRDefault="00E417E5" w:rsidP="0055723D">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Stagflation in the economy occurs due to </w:t>
      </w:r>
      <w:r w:rsidR="00E366D6">
        <w:rPr>
          <w:rFonts w:ascii="Times New Roman" w:hAnsi="Times New Roman" w:cs="Times New Roman"/>
          <w:sz w:val="24"/>
          <w:szCs w:val="24"/>
        </w:rPr>
        <w:t xml:space="preserve">a </w:t>
      </w:r>
      <w:r w:rsidRPr="005E251C">
        <w:rPr>
          <w:rFonts w:ascii="Times New Roman" w:hAnsi="Times New Roman" w:cs="Times New Roman"/>
          <w:sz w:val="24"/>
          <w:szCs w:val="24"/>
        </w:rPr>
        <w:t>leftward shift of the aggregate supply curve in the economy.</w:t>
      </w:r>
      <w:r w:rsidR="00115D3C" w:rsidRPr="005E251C">
        <w:rPr>
          <w:rFonts w:ascii="Times New Roman" w:hAnsi="Times New Roman" w:cs="Times New Roman"/>
          <w:sz w:val="24"/>
          <w:szCs w:val="24"/>
        </w:rPr>
        <w:t xml:space="preserve"> The condition is due to the combination of slow economic growth, high </w:t>
      </w:r>
      <w:r w:rsidR="00E366D6">
        <w:rPr>
          <w:rFonts w:ascii="Times New Roman" w:hAnsi="Times New Roman" w:cs="Times New Roman"/>
          <w:sz w:val="24"/>
          <w:szCs w:val="24"/>
        </w:rPr>
        <w:t>unemployment,</w:t>
      </w:r>
      <w:r w:rsidR="00115D3C" w:rsidRPr="005E251C">
        <w:rPr>
          <w:rFonts w:ascii="Times New Roman" w:hAnsi="Times New Roman" w:cs="Times New Roman"/>
          <w:sz w:val="24"/>
          <w:szCs w:val="24"/>
        </w:rPr>
        <w:t xml:space="preserve"> and inflation</w:t>
      </w:r>
      <w:r w:rsidR="00E366D6">
        <w:rPr>
          <w:rFonts w:ascii="Times New Roman" w:hAnsi="Times New Roman" w:cs="Times New Roman"/>
          <w:sz w:val="24"/>
          <w:szCs w:val="24"/>
        </w:rPr>
        <w:t xml:space="preserve"> o</w:t>
      </w:r>
      <w:r w:rsidR="00115D3C" w:rsidRPr="005E251C">
        <w:rPr>
          <w:rFonts w:ascii="Times New Roman" w:hAnsi="Times New Roman" w:cs="Times New Roman"/>
          <w:sz w:val="24"/>
          <w:szCs w:val="24"/>
        </w:rPr>
        <w:t xml:space="preserve">f prices. The condition was experienced in 1970 following monetary and fiscal policies and </w:t>
      </w:r>
      <w:r w:rsidR="00E366D6">
        <w:rPr>
          <w:rFonts w:ascii="Times New Roman" w:hAnsi="Times New Roman" w:cs="Times New Roman"/>
          <w:sz w:val="24"/>
          <w:szCs w:val="24"/>
        </w:rPr>
        <w:t xml:space="preserve">an </w:t>
      </w:r>
      <w:r w:rsidR="00115D3C" w:rsidRPr="005E251C">
        <w:rPr>
          <w:rFonts w:ascii="Times New Roman" w:hAnsi="Times New Roman" w:cs="Times New Roman"/>
          <w:sz w:val="24"/>
          <w:szCs w:val="24"/>
        </w:rPr>
        <w:t xml:space="preserve">oil embargo. </w:t>
      </w:r>
      <w:r w:rsidR="00FF5585" w:rsidRPr="005E251C">
        <w:rPr>
          <w:rFonts w:ascii="Times New Roman" w:hAnsi="Times New Roman" w:cs="Times New Roman"/>
          <w:sz w:val="24"/>
          <w:szCs w:val="24"/>
        </w:rPr>
        <w:t xml:space="preserve">The AD-AS framework </w:t>
      </w:r>
      <w:r w:rsidR="004348A3" w:rsidRPr="005E251C">
        <w:rPr>
          <w:rFonts w:ascii="Times New Roman" w:hAnsi="Times New Roman" w:cs="Times New Roman"/>
          <w:sz w:val="24"/>
          <w:szCs w:val="24"/>
        </w:rPr>
        <w:t>divides the</w:t>
      </w:r>
      <w:r w:rsidR="00FF5585" w:rsidRPr="005E251C">
        <w:rPr>
          <w:rFonts w:ascii="Times New Roman" w:hAnsi="Times New Roman" w:cs="Times New Roman"/>
          <w:sz w:val="24"/>
          <w:szCs w:val="24"/>
        </w:rPr>
        <w:t xml:space="preserve"> </w:t>
      </w:r>
      <w:r w:rsidR="004348A3" w:rsidRPr="005E251C">
        <w:rPr>
          <w:rFonts w:ascii="Times New Roman" w:hAnsi="Times New Roman" w:cs="Times New Roman"/>
          <w:sz w:val="24"/>
          <w:szCs w:val="24"/>
        </w:rPr>
        <w:t>economy</w:t>
      </w:r>
      <w:r w:rsidR="00FF5585" w:rsidRPr="005E251C">
        <w:rPr>
          <w:rFonts w:ascii="Times New Roman" w:hAnsi="Times New Roman" w:cs="Times New Roman"/>
          <w:sz w:val="24"/>
          <w:szCs w:val="24"/>
        </w:rPr>
        <w:t xml:space="preserve"> into the supply side and tend</w:t>
      </w:r>
      <w:r w:rsidR="00E366D6">
        <w:rPr>
          <w:rFonts w:ascii="Times New Roman" w:hAnsi="Times New Roman" w:cs="Times New Roman"/>
          <w:sz w:val="24"/>
          <w:szCs w:val="24"/>
        </w:rPr>
        <w:t>s</w:t>
      </w:r>
      <w:r w:rsidR="00FF5585" w:rsidRPr="005E251C">
        <w:rPr>
          <w:rFonts w:ascii="Times New Roman" w:hAnsi="Times New Roman" w:cs="Times New Roman"/>
          <w:sz w:val="24"/>
          <w:szCs w:val="24"/>
        </w:rPr>
        <w:t xml:space="preserve"> </w:t>
      </w:r>
      <w:r w:rsidR="00E366D6">
        <w:rPr>
          <w:rFonts w:ascii="Times New Roman" w:hAnsi="Times New Roman" w:cs="Times New Roman"/>
          <w:sz w:val="24"/>
          <w:szCs w:val="24"/>
        </w:rPr>
        <w:t xml:space="preserve">in the </w:t>
      </w:r>
      <w:r w:rsidR="004348A3" w:rsidRPr="005E251C">
        <w:rPr>
          <w:rFonts w:ascii="Times New Roman" w:hAnsi="Times New Roman" w:cs="Times New Roman"/>
          <w:sz w:val="24"/>
          <w:szCs w:val="24"/>
        </w:rPr>
        <w:t>demand</w:t>
      </w:r>
      <w:r w:rsidR="00E366D6">
        <w:rPr>
          <w:rFonts w:ascii="Times New Roman" w:hAnsi="Times New Roman" w:cs="Times New Roman"/>
          <w:sz w:val="24"/>
          <w:szCs w:val="24"/>
        </w:rPr>
        <w:t xml:space="preserve"> </w:t>
      </w:r>
      <w:r w:rsidR="00FF5585" w:rsidRPr="005E251C">
        <w:rPr>
          <w:rFonts w:ascii="Times New Roman" w:hAnsi="Times New Roman" w:cs="Times New Roman"/>
          <w:sz w:val="24"/>
          <w:szCs w:val="24"/>
        </w:rPr>
        <w:t>side</w:t>
      </w:r>
      <w:r w:rsidR="00E366D6">
        <w:rPr>
          <w:rFonts w:ascii="Times New Roman" w:hAnsi="Times New Roman" w:cs="Times New Roman"/>
          <w:sz w:val="24"/>
          <w:szCs w:val="24"/>
        </w:rPr>
        <w:t>,</w:t>
      </w:r>
      <w:r w:rsidR="00FF5585" w:rsidRPr="005E251C">
        <w:rPr>
          <w:rFonts w:ascii="Times New Roman" w:hAnsi="Times New Roman" w:cs="Times New Roman"/>
          <w:sz w:val="24"/>
          <w:szCs w:val="24"/>
        </w:rPr>
        <w:t xml:space="preserve"> then </w:t>
      </w:r>
      <w:r w:rsidR="004348A3" w:rsidRPr="005E251C">
        <w:rPr>
          <w:rFonts w:ascii="Times New Roman" w:hAnsi="Times New Roman" w:cs="Times New Roman"/>
          <w:sz w:val="24"/>
          <w:szCs w:val="24"/>
        </w:rPr>
        <w:t>analysis the behavioral relationship of the two using different domains (</w:t>
      </w:r>
      <w:proofErr w:type="spellStart"/>
      <w:r w:rsidR="004348A3" w:rsidRPr="004348A3">
        <w:rPr>
          <w:rFonts w:ascii="Times New Roman" w:eastAsia="Times New Roman" w:hAnsi="Times New Roman" w:cs="Times New Roman"/>
          <w:sz w:val="24"/>
          <w:szCs w:val="24"/>
        </w:rPr>
        <w:t>Dutt</w:t>
      </w:r>
      <w:proofErr w:type="spellEnd"/>
      <w:r w:rsidR="004348A3" w:rsidRPr="005E251C">
        <w:rPr>
          <w:rFonts w:ascii="Times New Roman" w:eastAsia="Times New Roman" w:hAnsi="Times New Roman" w:cs="Times New Roman"/>
          <w:sz w:val="24"/>
          <w:szCs w:val="24"/>
        </w:rPr>
        <w:t xml:space="preserve"> </w:t>
      </w:r>
      <w:r w:rsidR="004348A3" w:rsidRPr="004348A3">
        <w:rPr>
          <w:rFonts w:ascii="Times New Roman" w:eastAsia="Times New Roman" w:hAnsi="Times New Roman" w:cs="Times New Roman"/>
          <w:sz w:val="24"/>
          <w:szCs w:val="24"/>
        </w:rPr>
        <w:t>and Skott</w:t>
      </w:r>
      <w:r w:rsidR="004348A3" w:rsidRPr="005E251C">
        <w:rPr>
          <w:rFonts w:ascii="Times New Roman" w:eastAsia="Times New Roman" w:hAnsi="Times New Roman" w:cs="Times New Roman"/>
          <w:sz w:val="24"/>
          <w:szCs w:val="24"/>
        </w:rPr>
        <w:t>, 2006, p. 3)</w:t>
      </w:r>
      <w:r w:rsidR="004348A3" w:rsidRPr="005E251C">
        <w:rPr>
          <w:rFonts w:ascii="Times New Roman" w:hAnsi="Times New Roman" w:cs="Times New Roman"/>
          <w:sz w:val="24"/>
          <w:szCs w:val="24"/>
        </w:rPr>
        <w:t xml:space="preserve">. </w:t>
      </w:r>
      <w:r w:rsidR="00715AC4" w:rsidRPr="005E251C">
        <w:rPr>
          <w:rFonts w:ascii="Times New Roman" w:hAnsi="Times New Roman" w:cs="Times New Roman"/>
          <w:sz w:val="24"/>
          <w:szCs w:val="24"/>
        </w:rPr>
        <w:t xml:space="preserve">From the diagram provided above, </w:t>
      </w:r>
      <w:r w:rsidRPr="005E251C">
        <w:rPr>
          <w:rFonts w:ascii="Times New Roman" w:hAnsi="Times New Roman" w:cs="Times New Roman"/>
          <w:sz w:val="24"/>
          <w:szCs w:val="24"/>
        </w:rPr>
        <w:t>point E1</w:t>
      </w:r>
      <w:r w:rsidR="00715AC4" w:rsidRPr="005E251C">
        <w:rPr>
          <w:rFonts w:ascii="Times New Roman" w:hAnsi="Times New Roman" w:cs="Times New Roman"/>
          <w:sz w:val="24"/>
          <w:szCs w:val="24"/>
        </w:rPr>
        <w:t xml:space="preserve"> represents the initial position of the economy</w:t>
      </w:r>
      <w:r w:rsidRPr="005E251C">
        <w:rPr>
          <w:rFonts w:ascii="Times New Roman" w:hAnsi="Times New Roman" w:cs="Times New Roman"/>
          <w:sz w:val="24"/>
          <w:szCs w:val="24"/>
        </w:rPr>
        <w:t xml:space="preserve">. </w:t>
      </w:r>
      <w:r w:rsidR="00E0337A" w:rsidRPr="005E251C">
        <w:rPr>
          <w:rFonts w:ascii="Times New Roman" w:hAnsi="Times New Roman" w:cs="Times New Roman"/>
          <w:sz w:val="24"/>
          <w:szCs w:val="24"/>
        </w:rPr>
        <w:t>When the curve shifts from point AS to AS</w:t>
      </w:r>
      <w:r w:rsidR="00E366D6">
        <w:rPr>
          <w:rFonts w:ascii="Times New Roman" w:hAnsi="Times New Roman" w:cs="Times New Roman"/>
          <w:sz w:val="24"/>
          <w:szCs w:val="24"/>
        </w:rPr>
        <w:t>'</w:t>
      </w:r>
      <w:r w:rsidR="00E0337A" w:rsidRPr="005E251C">
        <w:rPr>
          <w:rFonts w:ascii="Times New Roman" w:hAnsi="Times New Roman" w:cs="Times New Roman"/>
          <w:sz w:val="24"/>
          <w:szCs w:val="24"/>
        </w:rPr>
        <w:t xml:space="preserve"> will move the </w:t>
      </w:r>
      <w:r w:rsidR="00E366D6">
        <w:rPr>
          <w:rFonts w:ascii="Times New Roman" w:hAnsi="Times New Roman" w:cs="Times New Roman"/>
          <w:sz w:val="24"/>
          <w:szCs w:val="24"/>
        </w:rPr>
        <w:t>equilibrium point</w:t>
      </w:r>
      <w:r w:rsidR="00E0337A" w:rsidRPr="005E251C">
        <w:rPr>
          <w:rFonts w:ascii="Times New Roman" w:hAnsi="Times New Roman" w:cs="Times New Roman"/>
          <w:sz w:val="24"/>
          <w:szCs w:val="24"/>
        </w:rPr>
        <w:t xml:space="preserve"> from point E1 to point E2</w:t>
      </w:r>
      <w:r w:rsidRPr="005E251C">
        <w:rPr>
          <w:rFonts w:ascii="Times New Roman" w:hAnsi="Times New Roman" w:cs="Times New Roman"/>
          <w:sz w:val="24"/>
          <w:szCs w:val="24"/>
        </w:rPr>
        <w:t xml:space="preserve">. </w:t>
      </w:r>
      <w:r w:rsidR="00E0337A" w:rsidRPr="005E251C">
        <w:rPr>
          <w:rFonts w:ascii="Times New Roman" w:hAnsi="Times New Roman" w:cs="Times New Roman"/>
          <w:sz w:val="24"/>
          <w:szCs w:val="24"/>
        </w:rPr>
        <w:t xml:space="preserve">The result will be an increase in </w:t>
      </w:r>
      <w:r w:rsidR="00E366D6">
        <w:rPr>
          <w:rFonts w:ascii="Times New Roman" w:hAnsi="Times New Roman" w:cs="Times New Roman"/>
          <w:sz w:val="24"/>
          <w:szCs w:val="24"/>
        </w:rPr>
        <w:t xml:space="preserve">the </w:t>
      </w:r>
      <w:r w:rsidR="00E0337A" w:rsidRPr="005E251C">
        <w:rPr>
          <w:rFonts w:ascii="Times New Roman" w:hAnsi="Times New Roman" w:cs="Times New Roman"/>
          <w:sz w:val="24"/>
          <w:szCs w:val="24"/>
        </w:rPr>
        <w:t xml:space="preserve">price level to OP2 and a corresponding decline in the national output level to OY2. </w:t>
      </w:r>
    </w:p>
    <w:p w14:paraId="539B10BE" w14:textId="4B96F7E0" w:rsidR="002659F3" w:rsidRPr="005E251C" w:rsidRDefault="004D7B70" w:rsidP="0055723D">
      <w:pPr>
        <w:spacing w:line="480" w:lineRule="auto"/>
        <w:ind w:firstLine="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The government may </w:t>
      </w:r>
      <w:r w:rsidR="00D07115" w:rsidRPr="005E251C">
        <w:rPr>
          <w:rFonts w:ascii="Times New Roman" w:hAnsi="Times New Roman" w:cs="Times New Roman"/>
          <w:sz w:val="24"/>
          <w:szCs w:val="24"/>
        </w:rPr>
        <w:t>return</w:t>
      </w:r>
      <w:r w:rsidRPr="005E251C">
        <w:rPr>
          <w:rFonts w:ascii="Times New Roman" w:hAnsi="Times New Roman" w:cs="Times New Roman"/>
          <w:sz w:val="24"/>
          <w:szCs w:val="24"/>
        </w:rPr>
        <w:t xml:space="preserve"> the </w:t>
      </w:r>
      <w:r w:rsidR="00D07115" w:rsidRPr="005E251C">
        <w:rPr>
          <w:rFonts w:ascii="Times New Roman" w:hAnsi="Times New Roman" w:cs="Times New Roman"/>
          <w:sz w:val="24"/>
          <w:szCs w:val="24"/>
        </w:rPr>
        <w:t>economy</w:t>
      </w:r>
      <w:r w:rsidRPr="005E251C">
        <w:rPr>
          <w:rFonts w:ascii="Times New Roman" w:hAnsi="Times New Roman" w:cs="Times New Roman"/>
          <w:sz w:val="24"/>
          <w:szCs w:val="24"/>
        </w:rPr>
        <w:t xml:space="preserve"> to its original production in </w:t>
      </w:r>
      <w:r w:rsidR="00E366D6">
        <w:rPr>
          <w:rFonts w:ascii="Times New Roman" w:hAnsi="Times New Roman" w:cs="Times New Roman"/>
          <w:sz w:val="24"/>
          <w:szCs w:val="24"/>
        </w:rPr>
        <w:t>the</w:t>
      </w:r>
      <w:r w:rsidRPr="005E251C">
        <w:rPr>
          <w:rFonts w:ascii="Times New Roman" w:hAnsi="Times New Roman" w:cs="Times New Roman"/>
          <w:sz w:val="24"/>
          <w:szCs w:val="24"/>
        </w:rPr>
        <w:t xml:space="preserve"> short term</w:t>
      </w:r>
      <w:r w:rsidR="00E417E5" w:rsidRPr="005E251C">
        <w:rPr>
          <w:rFonts w:ascii="Times New Roman" w:hAnsi="Times New Roman" w:cs="Times New Roman"/>
          <w:sz w:val="24"/>
          <w:szCs w:val="24"/>
        </w:rPr>
        <w:t>.</w:t>
      </w:r>
      <w:r w:rsidRPr="005E251C">
        <w:rPr>
          <w:rFonts w:ascii="Times New Roman" w:hAnsi="Times New Roman" w:cs="Times New Roman"/>
          <w:sz w:val="24"/>
          <w:szCs w:val="24"/>
        </w:rPr>
        <w:t xml:space="preserve"> This will be done through pursuing the expansionary fiscal policy that will inflict a rightward push to the AD curve onto AD</w:t>
      </w:r>
      <w:r w:rsidR="00E366D6">
        <w:rPr>
          <w:rFonts w:ascii="Times New Roman" w:hAnsi="Times New Roman" w:cs="Times New Roman"/>
          <w:sz w:val="24"/>
          <w:szCs w:val="24"/>
        </w:rPr>
        <w:t>'</w:t>
      </w:r>
      <w:r w:rsidRPr="005E251C">
        <w:rPr>
          <w:rFonts w:ascii="Times New Roman" w:hAnsi="Times New Roman" w:cs="Times New Roman"/>
          <w:sz w:val="24"/>
          <w:szCs w:val="24"/>
        </w:rPr>
        <w:t xml:space="preserve">. The equilibrium will be shifted from point E2 to E3 in the short run. The </w:t>
      </w:r>
      <w:r w:rsidRPr="005E251C">
        <w:rPr>
          <w:rFonts w:ascii="Times New Roman" w:hAnsi="Times New Roman" w:cs="Times New Roman"/>
          <w:sz w:val="24"/>
          <w:szCs w:val="24"/>
        </w:rPr>
        <w:lastRenderedPageBreak/>
        <w:t xml:space="preserve">lost output </w:t>
      </w:r>
      <w:r w:rsidR="00D07115" w:rsidRPr="005E251C">
        <w:rPr>
          <w:rFonts w:ascii="Times New Roman" w:hAnsi="Times New Roman" w:cs="Times New Roman"/>
          <w:sz w:val="24"/>
          <w:szCs w:val="24"/>
        </w:rPr>
        <w:t>will</w:t>
      </w:r>
      <w:r w:rsidRPr="005E251C">
        <w:rPr>
          <w:rFonts w:ascii="Times New Roman" w:hAnsi="Times New Roman" w:cs="Times New Roman"/>
          <w:sz w:val="24"/>
          <w:szCs w:val="24"/>
        </w:rPr>
        <w:t xml:space="preserve"> be regained at point Y1.</w:t>
      </w:r>
      <w:r w:rsidR="00E417E5" w:rsidRPr="005E251C">
        <w:rPr>
          <w:rFonts w:ascii="Times New Roman" w:hAnsi="Times New Roman" w:cs="Times New Roman"/>
          <w:sz w:val="24"/>
          <w:szCs w:val="24"/>
        </w:rPr>
        <w:t xml:space="preserve"> </w:t>
      </w:r>
      <w:r w:rsidR="00D07115" w:rsidRPr="005E251C">
        <w:rPr>
          <w:rFonts w:ascii="Times New Roman" w:hAnsi="Times New Roman" w:cs="Times New Roman"/>
          <w:sz w:val="24"/>
          <w:szCs w:val="24"/>
        </w:rPr>
        <w:t xml:space="preserve">In the short term, the government may return the economy to its original production level by pursuing expansionary fiscal policy, </w:t>
      </w:r>
      <w:r w:rsidR="00E366D6">
        <w:rPr>
          <w:rFonts w:ascii="Times New Roman" w:hAnsi="Times New Roman" w:cs="Times New Roman"/>
          <w:sz w:val="24"/>
          <w:szCs w:val="24"/>
        </w:rPr>
        <w:t>pushing the AD curve rightwards to AD' and shifting equilibrium from point E2 to E3 in the short run</w:t>
      </w:r>
      <w:r w:rsidR="00D07115" w:rsidRPr="005E251C">
        <w:rPr>
          <w:rFonts w:ascii="Times New Roman" w:hAnsi="Times New Roman" w:cs="Times New Roman"/>
          <w:sz w:val="24"/>
          <w:szCs w:val="24"/>
        </w:rPr>
        <w:t xml:space="preserve"> lost output recouped and ultimate output at Y1.</w:t>
      </w:r>
    </w:p>
    <w:p w14:paraId="7C022800" w14:textId="77777777" w:rsidR="002659F3" w:rsidRPr="005E251C" w:rsidRDefault="002659F3" w:rsidP="005E251C">
      <w:pPr>
        <w:spacing w:line="480" w:lineRule="auto"/>
        <w:contextualSpacing/>
        <w:jc w:val="both"/>
        <w:rPr>
          <w:rFonts w:ascii="Times New Roman" w:hAnsi="Times New Roman" w:cs="Times New Roman"/>
          <w:sz w:val="24"/>
          <w:szCs w:val="24"/>
        </w:rPr>
      </w:pPr>
      <w:r w:rsidRPr="005E251C">
        <w:rPr>
          <w:rFonts w:ascii="Times New Roman" w:hAnsi="Times New Roman" w:cs="Times New Roman"/>
          <w:sz w:val="24"/>
          <w:szCs w:val="24"/>
        </w:rPr>
        <w:br w:type="page"/>
      </w:r>
    </w:p>
    <w:p w14:paraId="73A48B06" w14:textId="1A1157BB" w:rsidR="00E417E5" w:rsidRPr="005E251C" w:rsidRDefault="00CA7E2B" w:rsidP="000A222F">
      <w:pPr>
        <w:spacing w:line="480" w:lineRule="auto"/>
        <w:contextualSpacing/>
        <w:jc w:val="center"/>
        <w:rPr>
          <w:rFonts w:ascii="Times New Roman" w:hAnsi="Times New Roman" w:cs="Times New Roman"/>
          <w:sz w:val="24"/>
          <w:szCs w:val="24"/>
        </w:rPr>
      </w:pPr>
      <w:r w:rsidRPr="005E251C">
        <w:rPr>
          <w:rFonts w:ascii="Times New Roman" w:hAnsi="Times New Roman" w:cs="Times New Roman"/>
          <w:sz w:val="24"/>
          <w:szCs w:val="24"/>
        </w:rPr>
        <w:lastRenderedPageBreak/>
        <w:t>References</w:t>
      </w:r>
    </w:p>
    <w:p w14:paraId="199BF471" w14:textId="53F63E05" w:rsidR="002659F3" w:rsidRPr="005E251C" w:rsidRDefault="002659F3" w:rsidP="009D3291">
      <w:pPr>
        <w:spacing w:line="480" w:lineRule="auto"/>
        <w:ind w:left="720" w:hanging="720"/>
        <w:contextualSpacing/>
        <w:jc w:val="both"/>
        <w:rPr>
          <w:rFonts w:ascii="Times New Roman" w:hAnsi="Times New Roman" w:cs="Times New Roman"/>
          <w:sz w:val="24"/>
          <w:szCs w:val="24"/>
        </w:rPr>
      </w:pPr>
      <w:proofErr w:type="spellStart"/>
      <w:r w:rsidRPr="005E251C">
        <w:rPr>
          <w:rFonts w:ascii="Times New Roman" w:hAnsi="Times New Roman" w:cs="Times New Roman"/>
          <w:sz w:val="24"/>
          <w:szCs w:val="24"/>
        </w:rPr>
        <w:t>Teresiene</w:t>
      </w:r>
      <w:proofErr w:type="spellEnd"/>
      <w:r w:rsidRPr="005E251C">
        <w:rPr>
          <w:rFonts w:ascii="Times New Roman" w:hAnsi="Times New Roman" w:cs="Times New Roman"/>
          <w:sz w:val="24"/>
          <w:szCs w:val="24"/>
        </w:rPr>
        <w:t xml:space="preserve">, D., </w:t>
      </w:r>
      <w:proofErr w:type="spellStart"/>
      <w:r w:rsidRPr="005E251C">
        <w:rPr>
          <w:rFonts w:ascii="Times New Roman" w:hAnsi="Times New Roman" w:cs="Times New Roman"/>
          <w:sz w:val="24"/>
          <w:szCs w:val="24"/>
        </w:rPr>
        <w:t>Keliuotyte-Staniuleniene</w:t>
      </w:r>
      <w:proofErr w:type="spellEnd"/>
      <w:r w:rsidRPr="005E251C">
        <w:rPr>
          <w:rFonts w:ascii="Times New Roman" w:hAnsi="Times New Roman" w:cs="Times New Roman"/>
          <w:sz w:val="24"/>
          <w:szCs w:val="24"/>
        </w:rPr>
        <w:t xml:space="preserve">, G., Liao, Y., </w:t>
      </w:r>
      <w:proofErr w:type="spellStart"/>
      <w:r w:rsidRPr="005E251C">
        <w:rPr>
          <w:rFonts w:ascii="Times New Roman" w:hAnsi="Times New Roman" w:cs="Times New Roman"/>
          <w:sz w:val="24"/>
          <w:szCs w:val="24"/>
        </w:rPr>
        <w:t>Kanapickiene</w:t>
      </w:r>
      <w:proofErr w:type="spellEnd"/>
      <w:r w:rsidRPr="005E251C">
        <w:rPr>
          <w:rFonts w:ascii="Times New Roman" w:hAnsi="Times New Roman" w:cs="Times New Roman"/>
          <w:sz w:val="24"/>
          <w:szCs w:val="24"/>
        </w:rPr>
        <w:t xml:space="preserve">, R., Pu, R., Hu, S. and Yue, X.G., 2021. The Impact of the COVID-19 Pandemic on Consumer and Business Confidence Indicators. </w:t>
      </w:r>
      <w:r w:rsidRPr="005E251C">
        <w:rPr>
          <w:rFonts w:ascii="Times New Roman" w:hAnsi="Times New Roman" w:cs="Times New Roman"/>
          <w:i/>
          <w:iCs/>
          <w:sz w:val="24"/>
          <w:szCs w:val="24"/>
        </w:rPr>
        <w:t>Journal of Risk and Financial Management</w:t>
      </w:r>
      <w:r w:rsidRPr="005E251C">
        <w:rPr>
          <w:rFonts w:ascii="Times New Roman" w:hAnsi="Times New Roman" w:cs="Times New Roman"/>
          <w:sz w:val="24"/>
          <w:szCs w:val="24"/>
        </w:rPr>
        <w:t xml:space="preserve">, </w:t>
      </w:r>
      <w:r w:rsidRPr="005E251C">
        <w:rPr>
          <w:rFonts w:ascii="Times New Roman" w:hAnsi="Times New Roman" w:cs="Times New Roman"/>
          <w:i/>
          <w:iCs/>
          <w:sz w:val="24"/>
          <w:szCs w:val="24"/>
        </w:rPr>
        <w:t>14</w:t>
      </w:r>
      <w:r w:rsidRPr="005E251C">
        <w:rPr>
          <w:rFonts w:ascii="Times New Roman" w:hAnsi="Times New Roman" w:cs="Times New Roman"/>
          <w:sz w:val="24"/>
          <w:szCs w:val="24"/>
        </w:rPr>
        <w:t>(4), p.159.</w:t>
      </w:r>
    </w:p>
    <w:p w14:paraId="2D77D754" w14:textId="00C3D8A3" w:rsidR="004348A3" w:rsidRPr="004348A3" w:rsidRDefault="004348A3" w:rsidP="009D3291">
      <w:pPr>
        <w:spacing w:after="0" w:line="480" w:lineRule="auto"/>
        <w:ind w:left="720" w:hanging="720"/>
        <w:contextualSpacing/>
        <w:jc w:val="both"/>
        <w:rPr>
          <w:rFonts w:ascii="Times New Roman" w:eastAsia="Times New Roman" w:hAnsi="Times New Roman" w:cs="Times New Roman"/>
          <w:sz w:val="24"/>
          <w:szCs w:val="24"/>
        </w:rPr>
      </w:pPr>
      <w:proofErr w:type="spellStart"/>
      <w:r w:rsidRPr="004348A3">
        <w:rPr>
          <w:rFonts w:ascii="Times New Roman" w:eastAsia="Times New Roman" w:hAnsi="Times New Roman" w:cs="Times New Roman"/>
          <w:sz w:val="24"/>
          <w:szCs w:val="24"/>
        </w:rPr>
        <w:t>Dutt</w:t>
      </w:r>
      <w:proofErr w:type="spellEnd"/>
      <w:r w:rsidRPr="004348A3">
        <w:rPr>
          <w:rFonts w:ascii="Times New Roman" w:eastAsia="Times New Roman" w:hAnsi="Times New Roman" w:cs="Times New Roman"/>
          <w:sz w:val="24"/>
          <w:szCs w:val="24"/>
        </w:rPr>
        <w:t>, A.K. and Skott, P., 2006. Keynesian theory and the AD</w:t>
      </w:r>
      <w:r w:rsidR="00E366D6">
        <w:rPr>
          <w:rFonts w:ascii="Times New Roman" w:eastAsia="Times New Roman" w:hAnsi="Times New Roman" w:cs="Times New Roman"/>
          <w:sz w:val="24"/>
          <w:szCs w:val="24"/>
        </w:rPr>
        <w:t>-</w:t>
      </w:r>
      <w:r w:rsidRPr="004348A3">
        <w:rPr>
          <w:rFonts w:ascii="Times New Roman" w:eastAsia="Times New Roman" w:hAnsi="Times New Roman" w:cs="Times New Roman"/>
          <w:sz w:val="24"/>
          <w:szCs w:val="24"/>
        </w:rPr>
        <w:t xml:space="preserve">AS framework: A reconsideration. </w:t>
      </w:r>
      <w:r w:rsidRPr="004348A3">
        <w:rPr>
          <w:rFonts w:ascii="Times New Roman" w:eastAsia="Times New Roman" w:hAnsi="Times New Roman" w:cs="Times New Roman"/>
          <w:i/>
          <w:iCs/>
          <w:sz w:val="24"/>
          <w:szCs w:val="24"/>
        </w:rPr>
        <w:t>Contributions to Economic Analysis</w:t>
      </w:r>
      <w:r w:rsidRPr="004348A3">
        <w:rPr>
          <w:rFonts w:ascii="Times New Roman" w:eastAsia="Times New Roman" w:hAnsi="Times New Roman" w:cs="Times New Roman"/>
          <w:sz w:val="24"/>
          <w:szCs w:val="24"/>
        </w:rPr>
        <w:t xml:space="preserve">, </w:t>
      </w:r>
      <w:r w:rsidRPr="004348A3">
        <w:rPr>
          <w:rFonts w:ascii="Times New Roman" w:eastAsia="Times New Roman" w:hAnsi="Times New Roman" w:cs="Times New Roman"/>
          <w:i/>
          <w:iCs/>
          <w:sz w:val="24"/>
          <w:szCs w:val="24"/>
        </w:rPr>
        <w:t>277</w:t>
      </w:r>
      <w:r w:rsidRPr="004348A3">
        <w:rPr>
          <w:rFonts w:ascii="Times New Roman" w:eastAsia="Times New Roman" w:hAnsi="Times New Roman" w:cs="Times New Roman"/>
          <w:sz w:val="24"/>
          <w:szCs w:val="24"/>
        </w:rPr>
        <w:t>, pp.149-172.</w:t>
      </w:r>
    </w:p>
    <w:p w14:paraId="027406D2" w14:textId="10B1B04C" w:rsidR="00144BCD" w:rsidRPr="005E251C" w:rsidRDefault="00144BCD" w:rsidP="009D3291">
      <w:pPr>
        <w:spacing w:after="0" w:line="480" w:lineRule="auto"/>
        <w:ind w:left="720" w:hanging="720"/>
        <w:contextualSpacing/>
        <w:jc w:val="both"/>
        <w:rPr>
          <w:rFonts w:ascii="Times New Roman" w:eastAsia="Times New Roman" w:hAnsi="Times New Roman" w:cs="Times New Roman"/>
          <w:sz w:val="24"/>
          <w:szCs w:val="24"/>
        </w:rPr>
      </w:pPr>
      <w:r w:rsidRPr="00144BCD">
        <w:rPr>
          <w:rFonts w:ascii="Times New Roman" w:eastAsia="Times New Roman" w:hAnsi="Times New Roman" w:cs="Times New Roman"/>
          <w:sz w:val="24"/>
          <w:szCs w:val="24"/>
        </w:rPr>
        <w:t xml:space="preserve">Daly, M.C., </w:t>
      </w:r>
      <w:proofErr w:type="spellStart"/>
      <w:r w:rsidRPr="00144BCD">
        <w:rPr>
          <w:rFonts w:ascii="Times New Roman" w:eastAsia="Times New Roman" w:hAnsi="Times New Roman" w:cs="Times New Roman"/>
          <w:sz w:val="24"/>
          <w:szCs w:val="24"/>
        </w:rPr>
        <w:t>Hobijn</w:t>
      </w:r>
      <w:proofErr w:type="spellEnd"/>
      <w:r w:rsidRPr="00144BCD">
        <w:rPr>
          <w:rFonts w:ascii="Times New Roman" w:eastAsia="Times New Roman" w:hAnsi="Times New Roman" w:cs="Times New Roman"/>
          <w:sz w:val="24"/>
          <w:szCs w:val="24"/>
        </w:rPr>
        <w:t xml:space="preserve">, B., </w:t>
      </w:r>
      <w:proofErr w:type="spellStart"/>
      <w:r w:rsidRPr="00144BCD">
        <w:rPr>
          <w:rFonts w:ascii="Times New Roman" w:eastAsia="Times New Roman" w:hAnsi="Times New Roman" w:cs="Times New Roman"/>
          <w:sz w:val="24"/>
          <w:szCs w:val="24"/>
        </w:rPr>
        <w:t>Şahin</w:t>
      </w:r>
      <w:proofErr w:type="spellEnd"/>
      <w:r w:rsidRPr="00144BCD">
        <w:rPr>
          <w:rFonts w:ascii="Times New Roman" w:eastAsia="Times New Roman" w:hAnsi="Times New Roman" w:cs="Times New Roman"/>
          <w:sz w:val="24"/>
          <w:szCs w:val="24"/>
        </w:rPr>
        <w:t xml:space="preserve">, A. and Valletta, R.G., 2012. A search and matching approach to labor markets: Did the natural rate of unemployment </w:t>
      </w:r>
      <w:proofErr w:type="gramStart"/>
      <w:r w:rsidRPr="00144BCD">
        <w:rPr>
          <w:rFonts w:ascii="Times New Roman" w:eastAsia="Times New Roman" w:hAnsi="Times New Roman" w:cs="Times New Roman"/>
          <w:sz w:val="24"/>
          <w:szCs w:val="24"/>
        </w:rPr>
        <w:t>rise?.</w:t>
      </w:r>
      <w:proofErr w:type="gramEnd"/>
      <w:r w:rsidRPr="00144BCD">
        <w:rPr>
          <w:rFonts w:ascii="Times New Roman" w:eastAsia="Times New Roman" w:hAnsi="Times New Roman" w:cs="Times New Roman"/>
          <w:sz w:val="24"/>
          <w:szCs w:val="24"/>
        </w:rPr>
        <w:t xml:space="preserve"> </w:t>
      </w:r>
      <w:r w:rsidRPr="00144BCD">
        <w:rPr>
          <w:rFonts w:ascii="Times New Roman" w:eastAsia="Times New Roman" w:hAnsi="Times New Roman" w:cs="Times New Roman"/>
          <w:i/>
          <w:iCs/>
          <w:sz w:val="24"/>
          <w:szCs w:val="24"/>
        </w:rPr>
        <w:t>Journal of Economic Perspectives</w:t>
      </w:r>
      <w:r w:rsidRPr="00144BCD">
        <w:rPr>
          <w:rFonts w:ascii="Times New Roman" w:eastAsia="Times New Roman" w:hAnsi="Times New Roman" w:cs="Times New Roman"/>
          <w:sz w:val="24"/>
          <w:szCs w:val="24"/>
        </w:rPr>
        <w:t xml:space="preserve">, </w:t>
      </w:r>
      <w:r w:rsidRPr="00144BCD">
        <w:rPr>
          <w:rFonts w:ascii="Times New Roman" w:eastAsia="Times New Roman" w:hAnsi="Times New Roman" w:cs="Times New Roman"/>
          <w:i/>
          <w:iCs/>
          <w:sz w:val="24"/>
          <w:szCs w:val="24"/>
        </w:rPr>
        <w:t>26</w:t>
      </w:r>
      <w:r w:rsidRPr="00144BCD">
        <w:rPr>
          <w:rFonts w:ascii="Times New Roman" w:eastAsia="Times New Roman" w:hAnsi="Times New Roman" w:cs="Times New Roman"/>
          <w:sz w:val="24"/>
          <w:szCs w:val="24"/>
        </w:rPr>
        <w:t>(3), pp.3-26.</w:t>
      </w:r>
    </w:p>
    <w:p w14:paraId="37374EA7" w14:textId="1C91AE91" w:rsidR="001F4093" w:rsidRPr="005E251C" w:rsidRDefault="00B7043F" w:rsidP="009D3291">
      <w:pPr>
        <w:spacing w:after="0" w:line="480" w:lineRule="auto"/>
        <w:ind w:left="720" w:hanging="720"/>
        <w:contextualSpacing/>
        <w:jc w:val="both"/>
        <w:rPr>
          <w:rFonts w:ascii="Times New Roman" w:eastAsia="Times New Roman" w:hAnsi="Times New Roman" w:cs="Times New Roman"/>
          <w:sz w:val="24"/>
          <w:szCs w:val="24"/>
        </w:rPr>
      </w:pPr>
      <w:r w:rsidRPr="005E251C">
        <w:rPr>
          <w:rFonts w:ascii="Times New Roman" w:eastAsia="Times New Roman" w:hAnsi="Times New Roman" w:cs="Times New Roman"/>
          <w:sz w:val="24"/>
          <w:szCs w:val="24"/>
        </w:rPr>
        <w:t xml:space="preserve">Dickens, W., 2010. Long-term consequences of economic fluctuations. Retrieved from </w:t>
      </w:r>
      <w:hyperlink r:id="rId7" w:history="1">
        <w:r w:rsidR="001F4093" w:rsidRPr="005E251C">
          <w:rPr>
            <w:rStyle w:val="Hyperlink"/>
            <w:rFonts w:ascii="Times New Roman" w:eastAsia="Times New Roman" w:hAnsi="Times New Roman" w:cs="Times New Roman"/>
            <w:color w:val="auto"/>
            <w:sz w:val="24"/>
            <w:szCs w:val="24"/>
          </w:rPr>
          <w:t>https://www.newamerica.org/economic-growth/policy-papers/long-term-consequences-of-economic-fluctuations/</w:t>
        </w:r>
      </w:hyperlink>
    </w:p>
    <w:p w14:paraId="55C0D258" w14:textId="75080873" w:rsidR="001F4093" w:rsidRPr="005E251C" w:rsidRDefault="00144BCD" w:rsidP="009D3291">
      <w:pPr>
        <w:spacing w:after="0" w:line="480" w:lineRule="auto"/>
        <w:ind w:left="720" w:hanging="720"/>
        <w:contextualSpacing/>
        <w:jc w:val="both"/>
        <w:rPr>
          <w:rFonts w:ascii="Times New Roman" w:hAnsi="Times New Roman" w:cs="Times New Roman"/>
          <w:sz w:val="24"/>
          <w:szCs w:val="24"/>
        </w:rPr>
      </w:pPr>
      <w:r w:rsidRPr="005E251C">
        <w:rPr>
          <w:rFonts w:ascii="Times New Roman" w:hAnsi="Times New Roman" w:cs="Times New Roman"/>
          <w:sz w:val="24"/>
          <w:szCs w:val="24"/>
        </w:rPr>
        <w:t xml:space="preserve">Al-Hamad, </w:t>
      </w:r>
      <w:r w:rsidR="001F4093" w:rsidRPr="005E251C">
        <w:rPr>
          <w:rFonts w:ascii="Times New Roman" w:hAnsi="Times New Roman" w:cs="Times New Roman"/>
          <w:sz w:val="24"/>
          <w:szCs w:val="24"/>
        </w:rPr>
        <w:t xml:space="preserve">H., 2014. The Labor Market in Saudi Arabia: Foreign Workers, Unemployment, and Minimum Wage. Retrieved from </w:t>
      </w:r>
      <w:hyperlink r:id="rId8" w:history="1">
        <w:r w:rsidR="001F4093" w:rsidRPr="005E251C">
          <w:rPr>
            <w:rStyle w:val="Hyperlink"/>
            <w:rFonts w:ascii="Times New Roman" w:hAnsi="Times New Roman" w:cs="Times New Roman"/>
            <w:color w:val="auto"/>
            <w:sz w:val="24"/>
            <w:szCs w:val="24"/>
          </w:rPr>
          <w:t>http://www.inquiriesjournal.com/articles/905/the-labor-market-in-saudi-arabia-foreign-workers-unemployment-and-minimum-wage</w:t>
        </w:r>
      </w:hyperlink>
    </w:p>
    <w:p w14:paraId="46B08519" w14:textId="77777777" w:rsidR="001F4093" w:rsidRPr="005E251C" w:rsidRDefault="001F4093" w:rsidP="009D3291">
      <w:pPr>
        <w:spacing w:after="0" w:line="480" w:lineRule="auto"/>
        <w:ind w:left="720" w:hanging="720"/>
        <w:contextualSpacing/>
        <w:jc w:val="both"/>
        <w:rPr>
          <w:rFonts w:ascii="Times New Roman" w:eastAsia="Times New Roman" w:hAnsi="Times New Roman" w:cs="Times New Roman"/>
          <w:sz w:val="24"/>
          <w:szCs w:val="24"/>
        </w:rPr>
      </w:pPr>
    </w:p>
    <w:p w14:paraId="28B63802" w14:textId="61526FD4" w:rsidR="004348A3" w:rsidRPr="005E251C" w:rsidRDefault="004348A3" w:rsidP="009D3291">
      <w:pPr>
        <w:spacing w:line="480" w:lineRule="auto"/>
        <w:ind w:left="720" w:hanging="720"/>
        <w:contextualSpacing/>
        <w:jc w:val="both"/>
        <w:rPr>
          <w:rFonts w:ascii="Times New Roman" w:hAnsi="Times New Roman" w:cs="Times New Roman"/>
          <w:sz w:val="24"/>
          <w:szCs w:val="24"/>
        </w:rPr>
      </w:pPr>
    </w:p>
    <w:sectPr w:rsidR="004348A3" w:rsidRPr="005E251C" w:rsidSect="00216F2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80B9" w14:textId="77777777" w:rsidR="0007659D" w:rsidRDefault="0007659D" w:rsidP="00216F23">
      <w:pPr>
        <w:spacing w:after="0" w:line="240" w:lineRule="auto"/>
      </w:pPr>
      <w:r>
        <w:separator/>
      </w:r>
    </w:p>
  </w:endnote>
  <w:endnote w:type="continuationSeparator" w:id="0">
    <w:p w14:paraId="44EA46E6" w14:textId="77777777" w:rsidR="0007659D" w:rsidRDefault="0007659D" w:rsidP="0021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8F26" w14:textId="77777777" w:rsidR="0007659D" w:rsidRDefault="0007659D" w:rsidP="00216F23">
      <w:pPr>
        <w:spacing w:after="0" w:line="240" w:lineRule="auto"/>
      </w:pPr>
      <w:r>
        <w:separator/>
      </w:r>
    </w:p>
  </w:footnote>
  <w:footnote w:type="continuationSeparator" w:id="0">
    <w:p w14:paraId="6EFEC3D5" w14:textId="77777777" w:rsidR="0007659D" w:rsidRDefault="0007659D" w:rsidP="00216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7A91" w14:textId="77BD4201" w:rsidR="00C74A48" w:rsidRDefault="00C74A48" w:rsidP="00C74A48">
    <w:pPr>
      <w:pStyle w:val="Header"/>
    </w:pPr>
    <w:r w:rsidRPr="00C74A48">
      <w:rPr>
        <w:rFonts w:ascii="Times New Roman" w:hAnsi="Times New Roman" w:cs="Times New Roman"/>
        <w:sz w:val="24"/>
        <w:szCs w:val="24"/>
      </w:rPr>
      <w:t xml:space="preserve"> MACRO-ENVIRONMENT OF BUSINESS                                                                        </w:t>
    </w:r>
    <w:sdt>
      <w:sdtPr>
        <w:rPr>
          <w:rFonts w:ascii="Times New Roman" w:hAnsi="Times New Roman" w:cs="Times New Roman"/>
          <w:sz w:val="24"/>
          <w:szCs w:val="24"/>
        </w:rPr>
        <w:id w:val="689341245"/>
        <w:docPartObj>
          <w:docPartGallery w:val="Page Numbers (Top of Page)"/>
          <w:docPartUnique/>
        </w:docPartObj>
      </w:sdtPr>
      <w:sdtEndPr>
        <w:rPr>
          <w:noProof/>
        </w:rPr>
      </w:sdtEndPr>
      <w:sdtContent>
        <w:r w:rsidRPr="00C74A48">
          <w:rPr>
            <w:rFonts w:ascii="Times New Roman" w:hAnsi="Times New Roman" w:cs="Times New Roman"/>
            <w:sz w:val="24"/>
            <w:szCs w:val="24"/>
          </w:rPr>
          <w:fldChar w:fldCharType="begin"/>
        </w:r>
        <w:r w:rsidRPr="00C74A48">
          <w:rPr>
            <w:rFonts w:ascii="Times New Roman" w:hAnsi="Times New Roman" w:cs="Times New Roman"/>
            <w:sz w:val="24"/>
            <w:szCs w:val="24"/>
          </w:rPr>
          <w:instrText xml:space="preserve"> PAGE   \* MERGEFORMAT </w:instrText>
        </w:r>
        <w:r w:rsidRPr="00C74A48">
          <w:rPr>
            <w:rFonts w:ascii="Times New Roman" w:hAnsi="Times New Roman" w:cs="Times New Roman"/>
            <w:sz w:val="24"/>
            <w:szCs w:val="24"/>
          </w:rPr>
          <w:fldChar w:fldCharType="separate"/>
        </w:r>
        <w:r w:rsidRPr="00C74A48">
          <w:rPr>
            <w:rFonts w:ascii="Times New Roman" w:hAnsi="Times New Roman" w:cs="Times New Roman"/>
            <w:noProof/>
            <w:sz w:val="24"/>
            <w:szCs w:val="24"/>
          </w:rPr>
          <w:t>2</w:t>
        </w:r>
        <w:r w:rsidRPr="00C74A48">
          <w:rPr>
            <w:rFonts w:ascii="Times New Roman" w:hAnsi="Times New Roman" w:cs="Times New Roman"/>
            <w:noProof/>
            <w:sz w:val="24"/>
            <w:szCs w:val="24"/>
          </w:rPr>
          <w:fldChar w:fldCharType="end"/>
        </w:r>
      </w:sdtContent>
    </w:sdt>
  </w:p>
  <w:p w14:paraId="32375F36" w14:textId="497F80F8" w:rsidR="00216F23" w:rsidRDefault="00216F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29EE" w14:textId="43749DC4" w:rsidR="00C74A48" w:rsidRPr="00C74A48" w:rsidRDefault="00C74A48" w:rsidP="00C74A48">
    <w:pPr>
      <w:spacing w:line="480" w:lineRule="auto"/>
      <w:jc w:val="center"/>
      <w:rPr>
        <w:rFonts w:ascii="Times New Roman" w:hAnsi="Times New Roman" w:cs="Times New Roman"/>
        <w:sz w:val="24"/>
        <w:szCs w:val="24"/>
      </w:rPr>
    </w:pPr>
    <w:r w:rsidRPr="00C74A48">
      <w:rPr>
        <w:rFonts w:ascii="Times New Roman" w:hAnsi="Times New Roman" w:cs="Times New Roman"/>
        <w:sz w:val="24"/>
        <w:szCs w:val="24"/>
      </w:rPr>
      <w:t xml:space="preserve">Running head: MACRO-ENVIRONMENT OF BUSINESS                           </w:t>
    </w:r>
    <w:sdt>
      <w:sdtPr>
        <w:rPr>
          <w:rFonts w:ascii="Times New Roman" w:hAnsi="Times New Roman" w:cs="Times New Roman"/>
          <w:sz w:val="24"/>
          <w:szCs w:val="24"/>
        </w:rPr>
        <w:id w:val="-99719365"/>
        <w:docPartObj>
          <w:docPartGallery w:val="Page Numbers (Top of Page)"/>
          <w:docPartUnique/>
        </w:docPartObj>
      </w:sdtPr>
      <w:sdtEndPr>
        <w:rPr>
          <w:noProof/>
        </w:rPr>
      </w:sdtEndPr>
      <w:sdtContent>
        <w:r w:rsidRPr="00C74A48">
          <w:rPr>
            <w:rFonts w:ascii="Times New Roman" w:hAnsi="Times New Roman" w:cs="Times New Roman"/>
            <w:sz w:val="24"/>
            <w:szCs w:val="24"/>
          </w:rPr>
          <w:fldChar w:fldCharType="begin"/>
        </w:r>
        <w:r w:rsidRPr="00C74A48">
          <w:rPr>
            <w:rFonts w:ascii="Times New Roman" w:hAnsi="Times New Roman" w:cs="Times New Roman"/>
            <w:sz w:val="24"/>
            <w:szCs w:val="24"/>
          </w:rPr>
          <w:instrText xml:space="preserve"> PAGE   \* MERGEFORMAT </w:instrText>
        </w:r>
        <w:r w:rsidRPr="00C74A48">
          <w:rPr>
            <w:rFonts w:ascii="Times New Roman" w:hAnsi="Times New Roman" w:cs="Times New Roman"/>
            <w:sz w:val="24"/>
            <w:szCs w:val="24"/>
          </w:rPr>
          <w:fldChar w:fldCharType="separate"/>
        </w:r>
        <w:r w:rsidRPr="00C74A48">
          <w:rPr>
            <w:rFonts w:ascii="Times New Roman" w:hAnsi="Times New Roman" w:cs="Times New Roman"/>
            <w:noProof/>
            <w:sz w:val="24"/>
            <w:szCs w:val="24"/>
          </w:rPr>
          <w:t>2</w:t>
        </w:r>
        <w:r w:rsidRPr="00C74A48">
          <w:rPr>
            <w:rFonts w:ascii="Times New Roman" w:hAnsi="Times New Roman" w:cs="Times New Roman"/>
            <w:noProof/>
            <w:sz w:val="24"/>
            <w:szCs w:val="24"/>
          </w:rPr>
          <w:fldChar w:fldCharType="end"/>
        </w:r>
      </w:sdtContent>
    </w:sdt>
  </w:p>
  <w:p w14:paraId="00F0F215" w14:textId="77777777" w:rsidR="00216F23" w:rsidRDefault="00216F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zA1MjYxMjU0MDBU0lEKTi0uzszPAykwrgUAQf1ALiwAAAA="/>
  </w:docVars>
  <w:rsids>
    <w:rsidRoot w:val="00B34EDA"/>
    <w:rsid w:val="00065D1D"/>
    <w:rsid w:val="0007659D"/>
    <w:rsid w:val="000A222F"/>
    <w:rsid w:val="000F39AB"/>
    <w:rsid w:val="00115D3C"/>
    <w:rsid w:val="0012737D"/>
    <w:rsid w:val="00144BCD"/>
    <w:rsid w:val="001527AB"/>
    <w:rsid w:val="001B1FAF"/>
    <w:rsid w:val="001F4093"/>
    <w:rsid w:val="00216F23"/>
    <w:rsid w:val="002659F3"/>
    <w:rsid w:val="002746DF"/>
    <w:rsid w:val="002E20C0"/>
    <w:rsid w:val="002E6495"/>
    <w:rsid w:val="00301959"/>
    <w:rsid w:val="003110AD"/>
    <w:rsid w:val="00350045"/>
    <w:rsid w:val="00364EC3"/>
    <w:rsid w:val="003A20EF"/>
    <w:rsid w:val="003B0DD3"/>
    <w:rsid w:val="004348A3"/>
    <w:rsid w:val="004D7B70"/>
    <w:rsid w:val="00530165"/>
    <w:rsid w:val="0055723D"/>
    <w:rsid w:val="005A5F15"/>
    <w:rsid w:val="005C5E40"/>
    <w:rsid w:val="005E251C"/>
    <w:rsid w:val="006206E4"/>
    <w:rsid w:val="0066273B"/>
    <w:rsid w:val="006E6516"/>
    <w:rsid w:val="00715AC4"/>
    <w:rsid w:val="007463F3"/>
    <w:rsid w:val="00794F4C"/>
    <w:rsid w:val="007F63FA"/>
    <w:rsid w:val="00805D6A"/>
    <w:rsid w:val="008068F2"/>
    <w:rsid w:val="00822949"/>
    <w:rsid w:val="0087690B"/>
    <w:rsid w:val="008A391D"/>
    <w:rsid w:val="00900873"/>
    <w:rsid w:val="00914E10"/>
    <w:rsid w:val="00925585"/>
    <w:rsid w:val="009274FB"/>
    <w:rsid w:val="009546D0"/>
    <w:rsid w:val="00970C2D"/>
    <w:rsid w:val="00987494"/>
    <w:rsid w:val="00991EFB"/>
    <w:rsid w:val="009A339D"/>
    <w:rsid w:val="009A4EA4"/>
    <w:rsid w:val="009D3291"/>
    <w:rsid w:val="00A43615"/>
    <w:rsid w:val="00AE25E2"/>
    <w:rsid w:val="00AE73F2"/>
    <w:rsid w:val="00B21337"/>
    <w:rsid w:val="00B34EDA"/>
    <w:rsid w:val="00B7043F"/>
    <w:rsid w:val="00B82243"/>
    <w:rsid w:val="00B97584"/>
    <w:rsid w:val="00BD63C3"/>
    <w:rsid w:val="00C21C3B"/>
    <w:rsid w:val="00C32A6E"/>
    <w:rsid w:val="00C34277"/>
    <w:rsid w:val="00C72C1C"/>
    <w:rsid w:val="00C74A48"/>
    <w:rsid w:val="00CA7E2B"/>
    <w:rsid w:val="00CB6A76"/>
    <w:rsid w:val="00CC0182"/>
    <w:rsid w:val="00CD436A"/>
    <w:rsid w:val="00D07115"/>
    <w:rsid w:val="00D461D7"/>
    <w:rsid w:val="00D86070"/>
    <w:rsid w:val="00DF7C26"/>
    <w:rsid w:val="00E0337A"/>
    <w:rsid w:val="00E366D6"/>
    <w:rsid w:val="00E417E5"/>
    <w:rsid w:val="00E70622"/>
    <w:rsid w:val="00EA2EDD"/>
    <w:rsid w:val="00F16E5A"/>
    <w:rsid w:val="00F75B58"/>
    <w:rsid w:val="00FF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664C"/>
  <w15:chartTrackingRefBased/>
  <w15:docId w15:val="{216AB468-B926-4AF0-9B75-A6198AB5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9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093"/>
    <w:rPr>
      <w:color w:val="0563C1" w:themeColor="hyperlink"/>
      <w:u w:val="single"/>
    </w:rPr>
  </w:style>
  <w:style w:type="character" w:styleId="UnresolvedMention">
    <w:name w:val="Unresolved Mention"/>
    <w:basedOn w:val="DefaultParagraphFont"/>
    <w:uiPriority w:val="99"/>
    <w:semiHidden/>
    <w:unhideWhenUsed/>
    <w:rsid w:val="001F4093"/>
    <w:rPr>
      <w:color w:val="605E5C"/>
      <w:shd w:val="clear" w:color="auto" w:fill="E1DFDD"/>
    </w:rPr>
  </w:style>
  <w:style w:type="paragraph" w:styleId="Header">
    <w:name w:val="header"/>
    <w:basedOn w:val="Normal"/>
    <w:link w:val="HeaderChar"/>
    <w:uiPriority w:val="99"/>
    <w:unhideWhenUsed/>
    <w:rsid w:val="0021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23"/>
  </w:style>
  <w:style w:type="paragraph" w:styleId="Footer">
    <w:name w:val="footer"/>
    <w:basedOn w:val="Normal"/>
    <w:link w:val="FooterChar"/>
    <w:uiPriority w:val="99"/>
    <w:unhideWhenUsed/>
    <w:rsid w:val="0021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03510">
      <w:bodyDiv w:val="1"/>
      <w:marLeft w:val="0"/>
      <w:marRight w:val="0"/>
      <w:marTop w:val="0"/>
      <w:marBottom w:val="0"/>
      <w:divBdr>
        <w:top w:val="none" w:sz="0" w:space="0" w:color="auto"/>
        <w:left w:val="none" w:sz="0" w:space="0" w:color="auto"/>
        <w:bottom w:val="none" w:sz="0" w:space="0" w:color="auto"/>
        <w:right w:val="none" w:sz="0" w:space="0" w:color="auto"/>
      </w:divBdr>
      <w:divsChild>
        <w:div w:id="97986432">
          <w:marLeft w:val="0"/>
          <w:marRight w:val="0"/>
          <w:marTop w:val="0"/>
          <w:marBottom w:val="0"/>
          <w:divBdr>
            <w:top w:val="none" w:sz="0" w:space="0" w:color="auto"/>
            <w:left w:val="none" w:sz="0" w:space="0" w:color="auto"/>
            <w:bottom w:val="none" w:sz="0" w:space="0" w:color="auto"/>
            <w:right w:val="none" w:sz="0" w:space="0" w:color="auto"/>
          </w:divBdr>
        </w:div>
      </w:divsChild>
    </w:div>
    <w:div w:id="2026638191">
      <w:bodyDiv w:val="1"/>
      <w:marLeft w:val="0"/>
      <w:marRight w:val="0"/>
      <w:marTop w:val="0"/>
      <w:marBottom w:val="0"/>
      <w:divBdr>
        <w:top w:val="none" w:sz="0" w:space="0" w:color="auto"/>
        <w:left w:val="none" w:sz="0" w:space="0" w:color="auto"/>
        <w:bottom w:val="none" w:sz="0" w:space="0" w:color="auto"/>
        <w:right w:val="none" w:sz="0" w:space="0" w:color="auto"/>
      </w:divBdr>
      <w:divsChild>
        <w:div w:id="1069889933">
          <w:marLeft w:val="0"/>
          <w:marRight w:val="0"/>
          <w:marTop w:val="0"/>
          <w:marBottom w:val="0"/>
          <w:divBdr>
            <w:top w:val="none" w:sz="0" w:space="0" w:color="auto"/>
            <w:left w:val="none" w:sz="0" w:space="0" w:color="auto"/>
            <w:bottom w:val="none" w:sz="0" w:space="0" w:color="auto"/>
            <w:right w:val="none" w:sz="0" w:space="0" w:color="auto"/>
          </w:divBdr>
        </w:div>
      </w:divsChild>
    </w:div>
    <w:div w:id="20322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quiriesjournal.com/articles/905/the-labor-market-in-saudi-arabia-foreign-workers-unemployment-and-minimum-wage" TargetMode="External"/><Relationship Id="rId3" Type="http://schemas.openxmlformats.org/officeDocument/2006/relationships/webSettings" Target="webSettings.xml"/><Relationship Id="rId7" Type="http://schemas.openxmlformats.org/officeDocument/2006/relationships/hyperlink" Target="https://www.newamerica.org/economic-growth/policy-papers/long-term-consequences-of-economic-fluctua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25</cp:revision>
  <dcterms:created xsi:type="dcterms:W3CDTF">2021-12-07T13:57:00Z</dcterms:created>
  <dcterms:modified xsi:type="dcterms:W3CDTF">2022-02-06T08:01:00Z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-1403346840</vt:i4>
  </property>
</Properties>
</file>