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997981" w14:textId="38C98CFB" w:rsidR="005F4F7C" w:rsidRDefault="005F4F7C" w:rsidP="000F4C8D">
      <w:pPr>
        <w:pStyle w:val="Heading1"/>
        <w:pBdr>
          <w:bottom w:val="none" w:sz="0" w:space="0" w:color="auto"/>
        </w:pBdr>
        <w:tabs>
          <w:tab w:val="right" w:pos="10204"/>
        </w:tabs>
        <w:spacing w:before="0"/>
      </w:pPr>
      <w:r w:rsidRPr="00DB4CB6">
        <w:rPr>
          <w:rFonts w:ascii="Amosis Technik" w:hAnsi="Amosis Technik"/>
          <w:sz w:val="40"/>
        </w:rPr>
        <w:t>HEX BARON</w:t>
      </w:r>
      <w:r>
        <w:rPr>
          <w:rFonts w:ascii="Amosis Technik" w:hAnsi="Amosis Technik"/>
          <w:sz w:val="42"/>
        </w:rPr>
        <w:t xml:space="preserve"> </w:t>
      </w:r>
      <w:r>
        <w:t xml:space="preserve">– </w:t>
      </w:r>
      <w:r w:rsidR="000D0E14">
        <w:t>Extension</w:t>
      </w:r>
      <w:r>
        <w:t xml:space="preserve"> Tasks</w:t>
      </w:r>
    </w:p>
    <w:p w14:paraId="6CC20AD2" w14:textId="77777777" w:rsidR="000D0E14" w:rsidRDefault="000D0E14" w:rsidP="000D0E14">
      <w:pPr>
        <w:pStyle w:val="NoSpacing"/>
      </w:pPr>
    </w:p>
    <w:p w14:paraId="56EAF2B6" w14:textId="77777777" w:rsidR="000D0E14" w:rsidRDefault="000D0E14" w:rsidP="000D0E14">
      <w:pPr>
        <w:pStyle w:val="NormalWeb"/>
        <w:shd w:val="clear" w:color="auto" w:fill="FFFFFF"/>
        <w:rPr>
          <w:rFonts w:cs="Arial"/>
          <w:color w:val="000000"/>
          <w:szCs w:val="22"/>
        </w:rPr>
      </w:pPr>
      <w:r w:rsidRPr="000D0E14">
        <w:rPr>
          <w:rFonts w:cs="Arial"/>
          <w:color w:val="000000"/>
          <w:szCs w:val="22"/>
        </w:rPr>
        <w:t xml:space="preserve">These challenges are presented without solutions, and offer to further explore and understand the skeleton program.  </w:t>
      </w:r>
    </w:p>
    <w:p w14:paraId="75F0C54C" w14:textId="77777777" w:rsidR="000D0E14" w:rsidRPr="000D0E14" w:rsidRDefault="000D0E14" w:rsidP="000D0E14">
      <w:pPr>
        <w:pStyle w:val="NoSpacing"/>
      </w:pPr>
    </w:p>
    <w:p w14:paraId="143F6F12" w14:textId="0EF15175" w:rsidR="000D0E14" w:rsidRPr="000D0E14" w:rsidRDefault="000D0E14" w:rsidP="000D0E14">
      <w:pPr>
        <w:numPr>
          <w:ilvl w:val="0"/>
          <w:numId w:val="40"/>
        </w:numPr>
        <w:shd w:val="clear" w:color="auto" w:fill="FFFFFF"/>
        <w:spacing w:before="120" w:after="100" w:afterAutospacing="1" w:line="240" w:lineRule="auto"/>
        <w:rPr>
          <w:rFonts w:ascii="Arial" w:eastAsia="Times New Roman" w:hAnsi="Arial" w:cs="Arial"/>
          <w:color w:val="000000"/>
          <w:lang w:eastAsia="en-GB"/>
        </w:rPr>
      </w:pPr>
      <w:r w:rsidRPr="000D0E14">
        <w:rPr>
          <w:rFonts w:ascii="Arial" w:eastAsia="Times New Roman" w:hAnsi="Arial" w:cs="Arial"/>
          <w:color w:val="000000"/>
          <w:lang w:eastAsia="en-GB"/>
        </w:rPr>
        <w:t xml:space="preserve">Introduce a GOD mode in which resources are infinite for both sides and nobody can die, once exited (using the command </w:t>
      </w:r>
      <w:r w:rsidR="00321BE5">
        <w:rPr>
          <w:rFonts w:ascii="Arial" w:eastAsia="Times New Roman" w:hAnsi="Arial" w:cs="Arial"/>
          <w:color w:val="000000"/>
          <w:lang w:eastAsia="en-GB"/>
        </w:rPr>
        <w:t>“</w:t>
      </w:r>
      <w:r w:rsidRPr="000D0E14">
        <w:rPr>
          <w:rFonts w:ascii="Arial" w:eastAsia="Times New Roman" w:hAnsi="Arial" w:cs="Arial"/>
          <w:color w:val="000000"/>
          <w:lang w:eastAsia="en-GB"/>
        </w:rPr>
        <w:t>godmode on</w:t>
      </w:r>
      <w:r w:rsidR="00321BE5">
        <w:rPr>
          <w:rFonts w:ascii="Arial" w:eastAsia="Times New Roman" w:hAnsi="Arial" w:cs="Arial"/>
          <w:color w:val="000000"/>
          <w:lang w:eastAsia="en-GB"/>
        </w:rPr>
        <w:t>”</w:t>
      </w:r>
      <w:r w:rsidRPr="000D0E14">
        <w:rPr>
          <w:rFonts w:ascii="Arial" w:eastAsia="Times New Roman" w:hAnsi="Arial" w:cs="Arial"/>
          <w:color w:val="000000"/>
          <w:lang w:eastAsia="en-GB"/>
        </w:rPr>
        <w:t xml:space="preserve"> or </w:t>
      </w:r>
      <w:r w:rsidR="00321BE5">
        <w:rPr>
          <w:rFonts w:ascii="Arial" w:eastAsia="Times New Roman" w:hAnsi="Arial" w:cs="Arial"/>
          <w:color w:val="000000"/>
          <w:lang w:eastAsia="en-GB"/>
        </w:rPr>
        <w:t>“</w:t>
      </w:r>
      <w:r w:rsidRPr="000D0E14">
        <w:rPr>
          <w:rFonts w:ascii="Arial" w:eastAsia="Times New Roman" w:hAnsi="Arial" w:cs="Arial"/>
          <w:color w:val="000000"/>
          <w:lang w:eastAsia="en-GB"/>
        </w:rPr>
        <w:t>godmode off</w:t>
      </w:r>
      <w:r w:rsidR="00321BE5">
        <w:rPr>
          <w:rFonts w:ascii="Arial" w:eastAsia="Times New Roman" w:hAnsi="Arial" w:cs="Arial"/>
          <w:color w:val="000000"/>
          <w:lang w:eastAsia="en-GB"/>
        </w:rPr>
        <w:t>”</w:t>
      </w:r>
      <w:r w:rsidRPr="000D0E14">
        <w:rPr>
          <w:rFonts w:ascii="Arial" w:eastAsia="Times New Roman" w:hAnsi="Arial" w:cs="Arial"/>
          <w:color w:val="000000"/>
          <w:lang w:eastAsia="en-GB"/>
        </w:rPr>
        <w:t>) then the game reverts to normal rules and the resources revert to their values before godmode was enabled.</w:t>
      </w:r>
    </w:p>
    <w:p w14:paraId="6094B15F" w14:textId="77777777" w:rsidR="000D0E14" w:rsidRPr="000D0E14" w:rsidRDefault="000D0E14" w:rsidP="000D0E14">
      <w:pPr>
        <w:numPr>
          <w:ilvl w:val="0"/>
          <w:numId w:val="40"/>
        </w:numPr>
        <w:shd w:val="clear" w:color="auto" w:fill="FFFFFF"/>
        <w:spacing w:before="120" w:after="100" w:afterAutospacing="1" w:line="240" w:lineRule="auto"/>
        <w:rPr>
          <w:rFonts w:ascii="Arial" w:eastAsia="Times New Roman" w:hAnsi="Arial" w:cs="Arial"/>
          <w:color w:val="000000"/>
          <w:lang w:eastAsia="en-GB"/>
        </w:rPr>
      </w:pPr>
      <w:r w:rsidRPr="000D0E14">
        <w:rPr>
          <w:rFonts w:ascii="Arial" w:eastAsia="Times New Roman" w:hAnsi="Arial" w:cs="Arial"/>
          <w:color w:val="000000"/>
          <w:lang w:eastAsia="en-GB"/>
        </w:rPr>
        <w:t>Create a computer controlled player</w:t>
      </w:r>
    </w:p>
    <w:p w14:paraId="43656D51" w14:textId="77777777" w:rsidR="000D0E14" w:rsidRPr="000D0E14" w:rsidRDefault="000D0E14" w:rsidP="000D0E14">
      <w:pPr>
        <w:numPr>
          <w:ilvl w:val="0"/>
          <w:numId w:val="40"/>
        </w:numPr>
        <w:shd w:val="clear" w:color="auto" w:fill="FFFFFF"/>
        <w:spacing w:before="120" w:after="100" w:afterAutospacing="1" w:line="240" w:lineRule="auto"/>
        <w:rPr>
          <w:rFonts w:ascii="Arial" w:eastAsia="Times New Roman" w:hAnsi="Arial" w:cs="Arial"/>
          <w:color w:val="000000"/>
          <w:lang w:eastAsia="en-GB"/>
        </w:rPr>
      </w:pPr>
      <w:r w:rsidRPr="000D0E14">
        <w:rPr>
          <w:rFonts w:ascii="Arial" w:eastAsia="Times New Roman" w:hAnsi="Arial" w:cs="Arial"/>
          <w:color w:val="000000"/>
          <w:lang w:eastAsia="en-GB"/>
        </w:rPr>
        <w:t>Make the game more user-friendly so that each time any commands are processed a full description is give, e.g. 5 lumber deducted for upgrading PBDS in hex 12, or Serf has two connections from hexes 12 &amp; 17 and was destroyed in hex 20.</w:t>
      </w:r>
    </w:p>
    <w:p w14:paraId="251F942B" w14:textId="77777777" w:rsidR="000D0E14" w:rsidRPr="000D0E14" w:rsidRDefault="000D0E14" w:rsidP="000D0E14">
      <w:pPr>
        <w:numPr>
          <w:ilvl w:val="0"/>
          <w:numId w:val="40"/>
        </w:numPr>
        <w:shd w:val="clear" w:color="auto" w:fill="FFFFFF"/>
        <w:spacing w:before="120" w:after="100" w:afterAutospacing="1" w:line="240" w:lineRule="auto"/>
        <w:rPr>
          <w:rFonts w:ascii="Arial" w:eastAsia="Times New Roman" w:hAnsi="Arial" w:cs="Arial"/>
          <w:color w:val="000000"/>
          <w:lang w:eastAsia="en-GB"/>
        </w:rPr>
      </w:pPr>
      <w:r w:rsidRPr="000D0E14">
        <w:rPr>
          <w:rFonts w:ascii="Arial" w:eastAsia="Times New Roman" w:hAnsi="Arial" w:cs="Arial"/>
          <w:color w:val="000000"/>
          <w:lang w:eastAsia="en-GB"/>
        </w:rPr>
        <w:t>Introduce a new level of upgrade so that pbds and less pieces can be upgraded to super pbds and less pieces for a cost of 10 lumber but will now generate 2 resources for each dig or saw command.</w:t>
      </w:r>
    </w:p>
    <w:p w14:paraId="478403FF" w14:textId="77777777" w:rsidR="000D0E14" w:rsidRPr="000D0E14" w:rsidRDefault="000D0E14" w:rsidP="000D0E14">
      <w:pPr>
        <w:numPr>
          <w:ilvl w:val="0"/>
          <w:numId w:val="40"/>
        </w:numPr>
        <w:shd w:val="clear" w:color="auto" w:fill="FFFFFF"/>
        <w:spacing w:before="120" w:after="100" w:afterAutospacing="1" w:line="240" w:lineRule="auto"/>
        <w:rPr>
          <w:rFonts w:ascii="Arial" w:eastAsia="Times New Roman" w:hAnsi="Arial" w:cs="Arial"/>
          <w:color w:val="000000"/>
          <w:lang w:eastAsia="en-GB"/>
        </w:rPr>
      </w:pPr>
      <w:r w:rsidRPr="000D0E14">
        <w:rPr>
          <w:rFonts w:ascii="Arial" w:eastAsia="Times New Roman" w:hAnsi="Arial" w:cs="Arial"/>
          <w:color w:val="000000"/>
          <w:lang w:eastAsia="en-GB"/>
        </w:rPr>
        <w:t>Introduce a new rule so that connections from your own pieces don’t kill you.</w:t>
      </w:r>
    </w:p>
    <w:p w14:paraId="2E9A2754" w14:textId="516776B1" w:rsidR="000D0E14" w:rsidRPr="000D0E14" w:rsidRDefault="000D0E14" w:rsidP="000D0E14">
      <w:pPr>
        <w:numPr>
          <w:ilvl w:val="0"/>
          <w:numId w:val="40"/>
        </w:numPr>
        <w:shd w:val="clear" w:color="auto" w:fill="FFFFFF"/>
        <w:spacing w:before="120" w:after="100" w:afterAutospacing="1" w:line="240" w:lineRule="auto"/>
        <w:rPr>
          <w:rFonts w:ascii="Arial" w:eastAsia="Times New Roman" w:hAnsi="Arial" w:cs="Arial"/>
          <w:color w:val="000000"/>
          <w:lang w:eastAsia="en-GB"/>
        </w:rPr>
      </w:pPr>
      <w:r w:rsidRPr="000D0E14">
        <w:rPr>
          <w:rFonts w:ascii="Arial" w:eastAsia="Times New Roman" w:hAnsi="Arial" w:cs="Arial"/>
          <w:color w:val="000000"/>
          <w:lang w:eastAsia="en-GB"/>
        </w:rPr>
        <w:t xml:space="preserve">Introduce an assassin piece that can use a kill command once per game but then it reverts to a serf, the kill command will kill the </w:t>
      </w:r>
      <w:r w:rsidR="00137652">
        <w:rPr>
          <w:rFonts w:ascii="Arial" w:eastAsia="Times New Roman" w:hAnsi="Arial" w:cs="Arial"/>
          <w:color w:val="000000"/>
          <w:lang w:eastAsia="en-GB"/>
        </w:rPr>
        <w:t>B</w:t>
      </w:r>
      <w:r w:rsidRPr="000D0E14">
        <w:rPr>
          <w:rFonts w:ascii="Arial" w:eastAsia="Times New Roman" w:hAnsi="Arial" w:cs="Arial"/>
          <w:color w:val="000000"/>
          <w:lang w:eastAsia="en-GB"/>
        </w:rPr>
        <w:t>aron if it is next to it.</w:t>
      </w:r>
    </w:p>
    <w:p w14:paraId="6AE38540" w14:textId="77777777" w:rsidR="000D0E14" w:rsidRPr="000D0E14" w:rsidRDefault="000D0E14" w:rsidP="000D0E14">
      <w:pPr>
        <w:numPr>
          <w:ilvl w:val="0"/>
          <w:numId w:val="40"/>
        </w:numPr>
        <w:shd w:val="clear" w:color="auto" w:fill="FFFFFF"/>
        <w:spacing w:before="120" w:after="100" w:afterAutospacing="1" w:line="240" w:lineRule="auto"/>
        <w:rPr>
          <w:rFonts w:ascii="Arial" w:eastAsia="Times New Roman" w:hAnsi="Arial" w:cs="Arial"/>
          <w:color w:val="000000"/>
          <w:lang w:eastAsia="en-GB"/>
        </w:rPr>
      </w:pPr>
      <w:r w:rsidRPr="000D0E14">
        <w:rPr>
          <w:rFonts w:ascii="Arial" w:eastAsia="Times New Roman" w:hAnsi="Arial" w:cs="Arial"/>
          <w:color w:val="000000"/>
          <w:lang w:eastAsia="en-GB"/>
        </w:rPr>
        <w:t>Introduce a poison piece command so that each player can poison one piece per game, if a poisoned piece is killed the victim gains VPs instead of the killer.</w:t>
      </w:r>
    </w:p>
    <w:p w14:paraId="357BC9E2" w14:textId="77777777" w:rsidR="000D0E14" w:rsidRPr="000D0E14" w:rsidRDefault="000D0E14" w:rsidP="000D0E14">
      <w:pPr>
        <w:numPr>
          <w:ilvl w:val="0"/>
          <w:numId w:val="40"/>
        </w:numPr>
        <w:shd w:val="clear" w:color="auto" w:fill="FFFFFF"/>
        <w:spacing w:before="120" w:after="100" w:afterAutospacing="1" w:line="240" w:lineRule="auto"/>
        <w:rPr>
          <w:rFonts w:ascii="Arial" w:eastAsia="Times New Roman" w:hAnsi="Arial" w:cs="Arial"/>
          <w:color w:val="000000"/>
          <w:lang w:eastAsia="en-GB"/>
        </w:rPr>
      </w:pPr>
      <w:r w:rsidRPr="000D0E14">
        <w:rPr>
          <w:rFonts w:ascii="Arial" w:eastAsia="Times New Roman" w:hAnsi="Arial" w:cs="Arial"/>
          <w:color w:val="000000"/>
          <w:lang w:eastAsia="en-GB"/>
        </w:rPr>
        <w:t>Introduce a random game command from the main menu where the board is randomly sized and resources are randomised (but fairly with suitable rules for distribution).</w:t>
      </w:r>
    </w:p>
    <w:p w14:paraId="68FCB0A6" w14:textId="77777777" w:rsidR="000D0E14" w:rsidRPr="000D0E14" w:rsidRDefault="000D0E14" w:rsidP="000D0E14">
      <w:pPr>
        <w:numPr>
          <w:ilvl w:val="0"/>
          <w:numId w:val="40"/>
        </w:numPr>
        <w:shd w:val="clear" w:color="auto" w:fill="FFFFFF"/>
        <w:spacing w:before="120" w:after="100" w:afterAutospacing="1" w:line="240" w:lineRule="auto"/>
        <w:rPr>
          <w:rFonts w:ascii="Arial" w:eastAsia="Times New Roman" w:hAnsi="Arial" w:cs="Arial"/>
          <w:color w:val="000000"/>
          <w:lang w:eastAsia="en-GB"/>
        </w:rPr>
      </w:pPr>
      <w:r w:rsidRPr="000D0E14">
        <w:rPr>
          <w:rFonts w:ascii="Arial" w:eastAsia="Times New Roman" w:hAnsi="Arial" w:cs="Arial"/>
          <w:color w:val="000000"/>
          <w:lang w:eastAsia="en-GB"/>
        </w:rPr>
        <w:t>Introduce a new blocking/wall piece that requires three connections to kill it (or possibly is also invincible for three turns).</w:t>
      </w:r>
    </w:p>
    <w:p w14:paraId="4111D06F" w14:textId="77777777" w:rsidR="000D0E14" w:rsidRPr="000D0E14" w:rsidRDefault="000D0E14" w:rsidP="000D0E14">
      <w:pPr>
        <w:numPr>
          <w:ilvl w:val="0"/>
          <w:numId w:val="40"/>
        </w:numPr>
        <w:shd w:val="clear" w:color="auto" w:fill="FFFFFF"/>
        <w:spacing w:before="120" w:after="100" w:afterAutospacing="1" w:line="240" w:lineRule="auto"/>
        <w:rPr>
          <w:rFonts w:ascii="Arial" w:eastAsia="Times New Roman" w:hAnsi="Arial" w:cs="Arial"/>
          <w:color w:val="000000"/>
          <w:lang w:eastAsia="en-GB"/>
        </w:rPr>
      </w:pPr>
      <w:r w:rsidRPr="000D0E14">
        <w:rPr>
          <w:rFonts w:ascii="Arial" w:eastAsia="Times New Roman" w:hAnsi="Arial" w:cs="Arial"/>
          <w:color w:val="000000"/>
          <w:lang w:eastAsia="en-GB"/>
        </w:rPr>
        <w:t>Change the rules so that the connection check for killing a piece is made after every move, instead of at the end of the turn.</w:t>
      </w:r>
    </w:p>
    <w:p w14:paraId="6375FD07" w14:textId="77777777" w:rsidR="000D0E14" w:rsidRPr="000D0E14" w:rsidRDefault="000D0E14" w:rsidP="000D0E14">
      <w:pPr>
        <w:numPr>
          <w:ilvl w:val="0"/>
          <w:numId w:val="40"/>
        </w:numPr>
        <w:shd w:val="clear" w:color="auto" w:fill="FFFFFF"/>
        <w:spacing w:before="120" w:after="100" w:afterAutospacing="1" w:line="240" w:lineRule="auto"/>
        <w:rPr>
          <w:rFonts w:ascii="Arial" w:eastAsia="Times New Roman" w:hAnsi="Arial" w:cs="Arial"/>
          <w:color w:val="000000"/>
          <w:lang w:eastAsia="en-GB"/>
        </w:rPr>
      </w:pPr>
      <w:r w:rsidRPr="000D0E14">
        <w:rPr>
          <w:rFonts w:ascii="Arial" w:eastAsia="Times New Roman" w:hAnsi="Arial" w:cs="Arial"/>
          <w:color w:val="000000"/>
          <w:lang w:eastAsia="en-GB"/>
        </w:rPr>
        <w:t>Add the ability to modify the terrain (for a cost), or have a new piece with this ability.</w:t>
      </w:r>
    </w:p>
    <w:p w14:paraId="4078D30E" w14:textId="77777777" w:rsidR="000D0E14" w:rsidRPr="000D0E14" w:rsidRDefault="000D0E14" w:rsidP="000D0E14">
      <w:pPr>
        <w:numPr>
          <w:ilvl w:val="0"/>
          <w:numId w:val="40"/>
        </w:numPr>
        <w:shd w:val="clear" w:color="auto" w:fill="FFFFFF"/>
        <w:spacing w:before="120" w:after="100" w:afterAutospacing="1" w:line="240" w:lineRule="auto"/>
        <w:rPr>
          <w:rFonts w:ascii="Arial" w:eastAsia="Times New Roman" w:hAnsi="Arial" w:cs="Arial"/>
          <w:color w:val="000000"/>
          <w:lang w:eastAsia="en-GB"/>
        </w:rPr>
      </w:pPr>
      <w:r w:rsidRPr="000D0E14">
        <w:rPr>
          <w:rFonts w:ascii="Arial" w:eastAsia="Times New Roman" w:hAnsi="Arial" w:cs="Arial"/>
          <w:color w:val="000000"/>
          <w:lang w:eastAsia="en-GB"/>
        </w:rPr>
        <w:t>Introduce ranged units that have connections only two edges away (instead of one).</w:t>
      </w:r>
    </w:p>
    <w:p w14:paraId="76458DEF" w14:textId="77777777" w:rsidR="000D0E14" w:rsidRPr="000D0E14" w:rsidRDefault="000D0E14" w:rsidP="000D0E14">
      <w:pPr>
        <w:numPr>
          <w:ilvl w:val="0"/>
          <w:numId w:val="40"/>
        </w:numPr>
        <w:shd w:val="clear" w:color="auto" w:fill="FFFFFF"/>
        <w:spacing w:before="120" w:after="100" w:afterAutospacing="1" w:line="240" w:lineRule="auto"/>
        <w:rPr>
          <w:rFonts w:ascii="Arial" w:eastAsia="Times New Roman" w:hAnsi="Arial" w:cs="Arial"/>
          <w:color w:val="000000"/>
          <w:lang w:eastAsia="en-GB"/>
        </w:rPr>
      </w:pPr>
      <w:r w:rsidRPr="000D0E14">
        <w:rPr>
          <w:rFonts w:ascii="Arial" w:eastAsia="Times New Roman" w:hAnsi="Arial" w:cs="Arial"/>
          <w:color w:val="000000"/>
          <w:lang w:eastAsia="en-GB"/>
        </w:rPr>
        <w:t>Introduce a mini serf (or pleb) piece that only costs 1 but cannot be upgraded and will be automatically killed if it ends the turn next to an enemy. It also doesn’t cost you a piece from the supply chain to spawn.</w:t>
      </w:r>
    </w:p>
    <w:p w14:paraId="6562FF76" w14:textId="77777777" w:rsidR="000D0E14" w:rsidRPr="000D0E14" w:rsidRDefault="000D0E14" w:rsidP="000D0E14">
      <w:pPr>
        <w:numPr>
          <w:ilvl w:val="0"/>
          <w:numId w:val="40"/>
        </w:numPr>
        <w:shd w:val="clear" w:color="auto" w:fill="FFFFFF"/>
        <w:spacing w:before="120" w:after="100" w:afterAutospacing="1" w:line="240" w:lineRule="auto"/>
        <w:rPr>
          <w:rFonts w:ascii="Arial" w:eastAsia="Times New Roman" w:hAnsi="Arial" w:cs="Arial"/>
          <w:color w:val="000000"/>
          <w:lang w:eastAsia="en-GB"/>
        </w:rPr>
      </w:pPr>
      <w:r w:rsidRPr="000D0E14">
        <w:rPr>
          <w:rFonts w:ascii="Arial" w:eastAsia="Times New Roman" w:hAnsi="Arial" w:cs="Arial"/>
          <w:color w:val="000000"/>
          <w:lang w:eastAsia="en-GB"/>
        </w:rPr>
        <w:t>Have an advanced game mode whereby there is one trap square randomly on the board and any piece landing in it will be destroyed. Alternatively, give each player the opportunity to plant one trap on any field not adjacent to the opponent’s Baron, once per game.</w:t>
      </w:r>
    </w:p>
    <w:p w14:paraId="21EF329A" w14:textId="77777777" w:rsidR="000D0E14" w:rsidRPr="000D0E14" w:rsidRDefault="000D0E14" w:rsidP="000D0E14">
      <w:pPr>
        <w:numPr>
          <w:ilvl w:val="0"/>
          <w:numId w:val="40"/>
        </w:numPr>
        <w:shd w:val="clear" w:color="auto" w:fill="FFFFFF"/>
        <w:spacing w:before="120" w:after="100" w:afterAutospacing="1" w:line="240" w:lineRule="auto"/>
        <w:rPr>
          <w:rFonts w:ascii="Arial" w:eastAsia="Times New Roman" w:hAnsi="Arial" w:cs="Arial"/>
          <w:color w:val="000000"/>
          <w:lang w:eastAsia="en-GB"/>
        </w:rPr>
      </w:pPr>
      <w:r w:rsidRPr="000D0E14">
        <w:rPr>
          <w:rFonts w:ascii="Arial" w:eastAsia="Times New Roman" w:hAnsi="Arial" w:cs="Arial"/>
          <w:color w:val="000000"/>
          <w:lang w:eastAsia="en-GB"/>
        </w:rPr>
        <w:t>Change the rules so that you can choose to have an immovable Baron but in return get 1 extra lumber and 1 extra fuel every turn.</w:t>
      </w:r>
    </w:p>
    <w:p w14:paraId="70750486" w14:textId="77777777" w:rsidR="000D0E14" w:rsidRPr="000D0E14" w:rsidRDefault="000D0E14" w:rsidP="000D0E14">
      <w:pPr>
        <w:numPr>
          <w:ilvl w:val="0"/>
          <w:numId w:val="40"/>
        </w:numPr>
        <w:shd w:val="clear" w:color="auto" w:fill="FFFFFF"/>
        <w:spacing w:before="120" w:after="100" w:afterAutospacing="1" w:line="240" w:lineRule="auto"/>
        <w:rPr>
          <w:rFonts w:ascii="Arial" w:eastAsia="Times New Roman" w:hAnsi="Arial" w:cs="Arial"/>
          <w:color w:val="000000"/>
          <w:lang w:eastAsia="en-GB"/>
        </w:rPr>
      </w:pPr>
      <w:r w:rsidRPr="000D0E14">
        <w:rPr>
          <w:rFonts w:ascii="Arial" w:eastAsia="Times New Roman" w:hAnsi="Arial" w:cs="Arial"/>
          <w:color w:val="000000"/>
          <w:lang w:eastAsia="en-GB"/>
        </w:rPr>
        <w:t>Introduce a game timer so that each player has 180 seconds (or any configurable value using a constant or inputted variable) to enter their moves. Failure to complete the move in time will result in the player forfeiting the remainder of their moves; whatever they have entered so far will be executed (if possible), after which it will become the other player’s turn.</w:t>
      </w:r>
    </w:p>
    <w:p w14:paraId="543B8CED" w14:textId="77777777" w:rsidR="000D0E14" w:rsidRPr="000D0E14" w:rsidRDefault="000D0E14" w:rsidP="000D0E14">
      <w:pPr>
        <w:numPr>
          <w:ilvl w:val="0"/>
          <w:numId w:val="40"/>
        </w:numPr>
        <w:shd w:val="clear" w:color="auto" w:fill="FFFFFF"/>
        <w:spacing w:before="120" w:after="100" w:afterAutospacing="1" w:line="240" w:lineRule="auto"/>
        <w:rPr>
          <w:rFonts w:ascii="Arial" w:eastAsia="Times New Roman" w:hAnsi="Arial" w:cs="Arial"/>
          <w:color w:val="000000"/>
          <w:lang w:eastAsia="en-GB"/>
        </w:rPr>
      </w:pPr>
      <w:r w:rsidRPr="000D0E14">
        <w:rPr>
          <w:rFonts w:ascii="Arial" w:eastAsia="Times New Roman" w:hAnsi="Arial" w:cs="Arial"/>
          <w:color w:val="000000"/>
          <w:lang w:eastAsia="en-GB"/>
        </w:rPr>
        <w:t>Add hit points for pieces to change the mechanic of when/how pieces are killed.</w:t>
      </w:r>
    </w:p>
    <w:p w14:paraId="0B9A50DE" w14:textId="77777777" w:rsidR="000D0E14" w:rsidRPr="000D0E14" w:rsidRDefault="000D0E14" w:rsidP="000D0E14">
      <w:pPr>
        <w:numPr>
          <w:ilvl w:val="0"/>
          <w:numId w:val="40"/>
        </w:numPr>
        <w:shd w:val="clear" w:color="auto" w:fill="FFFFFF"/>
        <w:spacing w:before="120" w:after="100" w:afterAutospacing="1" w:line="240" w:lineRule="auto"/>
        <w:rPr>
          <w:rFonts w:ascii="Arial" w:eastAsia="Times New Roman" w:hAnsi="Arial" w:cs="Arial"/>
          <w:color w:val="000000"/>
          <w:lang w:eastAsia="en-GB"/>
        </w:rPr>
      </w:pPr>
      <w:r w:rsidRPr="000D0E14">
        <w:rPr>
          <w:rFonts w:ascii="Arial" w:eastAsia="Times New Roman" w:hAnsi="Arial" w:cs="Arial"/>
          <w:color w:val="000000"/>
          <w:lang w:eastAsia="en-GB"/>
        </w:rPr>
        <w:t>Change the game so that the coordinates system is removed and distances are simply counted by the number of hexes that you need to move through. The IDs should remain. The challenge here is working out / maintaining which tiles are neighbours.</w:t>
      </w:r>
    </w:p>
    <w:p w14:paraId="3A1D1649" w14:textId="77777777" w:rsidR="000D0E14" w:rsidRPr="000D0E14" w:rsidRDefault="000D0E14" w:rsidP="000D0E14">
      <w:pPr>
        <w:numPr>
          <w:ilvl w:val="0"/>
          <w:numId w:val="40"/>
        </w:numPr>
        <w:shd w:val="clear" w:color="auto" w:fill="FFFFFF"/>
        <w:spacing w:before="120" w:after="100" w:afterAutospacing="1" w:line="240" w:lineRule="auto"/>
        <w:rPr>
          <w:rFonts w:ascii="Arial" w:eastAsia="Times New Roman" w:hAnsi="Arial" w:cs="Arial"/>
          <w:color w:val="000000"/>
          <w:lang w:eastAsia="en-GB"/>
        </w:rPr>
      </w:pPr>
      <w:r w:rsidRPr="000D0E14">
        <w:rPr>
          <w:rFonts w:ascii="Arial" w:eastAsia="Times New Roman" w:hAnsi="Arial" w:cs="Arial"/>
          <w:color w:val="000000"/>
          <w:lang w:eastAsia="en-GB"/>
        </w:rPr>
        <w:t>Change the game rules so that the game is terminated immediately if a Baron piece is destroyed. At the moment if Player 1 destroys Player 2’s Baron, they still get to play their turn.</w:t>
      </w:r>
    </w:p>
    <w:p w14:paraId="7BF78C95" w14:textId="71918037" w:rsidR="000D0E14" w:rsidRPr="000D0E14" w:rsidRDefault="000D0E14" w:rsidP="000D0E14">
      <w:pPr>
        <w:numPr>
          <w:ilvl w:val="0"/>
          <w:numId w:val="40"/>
        </w:numPr>
        <w:shd w:val="clear" w:color="auto" w:fill="FFFFFF"/>
        <w:spacing w:before="120" w:after="100" w:afterAutospacing="1" w:line="240" w:lineRule="auto"/>
      </w:pPr>
      <w:r w:rsidRPr="000D0E14">
        <w:rPr>
          <w:rFonts w:ascii="Arial" w:eastAsia="Times New Roman" w:hAnsi="Arial" w:cs="Arial"/>
          <w:color w:val="000000"/>
          <w:lang w:eastAsia="en-GB"/>
        </w:rPr>
        <w:t>Change the victory rules at the end of the game so that once the game ends, each player gains VP for all of th</w:t>
      </w:r>
      <w:bookmarkStart w:id="0" w:name="_GoBack"/>
      <w:bookmarkEnd w:id="0"/>
      <w:r w:rsidRPr="000D0E14">
        <w:rPr>
          <w:rFonts w:ascii="Arial" w:eastAsia="Times New Roman" w:hAnsi="Arial" w:cs="Arial"/>
          <w:color w:val="000000"/>
          <w:lang w:eastAsia="en-GB"/>
        </w:rPr>
        <w:t>eir remaining pieces according to the VP value for those pieces.</w:t>
      </w:r>
      <w:r w:rsidRPr="000D0E14">
        <w:t xml:space="preserve"> </w:t>
      </w:r>
    </w:p>
    <w:sectPr w:rsidR="000D0E14" w:rsidRPr="000D0E14" w:rsidSect="00C94FFC">
      <w:footerReference w:type="default" r:id="rId10"/>
      <w:pgSz w:w="11906" w:h="16838" w:code="9"/>
      <w:pgMar w:top="851" w:right="851" w:bottom="851" w:left="851" w:header="0" w:footer="42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BA33CE" w14:textId="77777777" w:rsidR="00DF3A50" w:rsidRDefault="00DF3A50" w:rsidP="001E20B8">
      <w:pPr>
        <w:spacing w:after="0" w:line="240" w:lineRule="auto"/>
      </w:pPr>
      <w:r>
        <w:separator/>
      </w:r>
    </w:p>
  </w:endnote>
  <w:endnote w:type="continuationSeparator" w:id="0">
    <w:p w14:paraId="426BD007" w14:textId="77777777" w:rsidR="00DF3A50" w:rsidRDefault="00DF3A50" w:rsidP="001E2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mosis Technik">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0F971" w14:textId="5D68BE66" w:rsidR="00DF3A50" w:rsidRPr="006411D7" w:rsidRDefault="006411D7" w:rsidP="006411D7">
    <w:pPr>
      <w:pStyle w:val="Footer"/>
      <w:tabs>
        <w:tab w:val="clear" w:pos="4513"/>
        <w:tab w:val="clear" w:pos="9026"/>
        <w:tab w:val="center" w:pos="5103"/>
        <w:tab w:val="right" w:pos="10204"/>
      </w:tabs>
      <w:rPr>
        <w:rFonts w:ascii="Arial" w:hAnsi="Arial" w:cs="Arial"/>
        <w:sz w:val="18"/>
        <w:szCs w:val="20"/>
      </w:rPr>
    </w:pPr>
    <w:r w:rsidRPr="00762EFC">
      <w:rPr>
        <w:rFonts w:ascii="Arial" w:hAnsi="Arial" w:cs="Arial"/>
        <w:sz w:val="18"/>
        <w:szCs w:val="20"/>
      </w:rPr>
      <w:t>AQA 2021: Hex Baron (</w:t>
    </w:r>
    <w:r w:rsidR="005B4D3A">
      <w:rPr>
        <w:rFonts w:ascii="Arial" w:hAnsi="Arial" w:cs="Arial"/>
        <w:sz w:val="18"/>
        <w:szCs w:val="20"/>
      </w:rPr>
      <w:t>Java</w:t>
    </w:r>
    <w:r w:rsidRPr="00762EFC">
      <w:rPr>
        <w:rFonts w:ascii="Arial" w:hAnsi="Arial" w:cs="Arial"/>
        <w:sz w:val="18"/>
        <w:szCs w:val="20"/>
      </w:rPr>
      <w:t>)</w:t>
    </w:r>
    <w:r w:rsidRPr="00762EFC">
      <w:rPr>
        <w:rFonts w:ascii="Arial" w:hAnsi="Arial" w:cs="Arial"/>
        <w:sz w:val="18"/>
        <w:szCs w:val="20"/>
      </w:rPr>
      <w:tab/>
      <w:t xml:space="preserve">Page </w:t>
    </w:r>
    <w:r w:rsidRPr="00762EFC">
      <w:rPr>
        <w:rFonts w:ascii="Arial" w:hAnsi="Arial" w:cs="Arial"/>
        <w:bCs/>
        <w:sz w:val="18"/>
        <w:szCs w:val="20"/>
      </w:rPr>
      <w:fldChar w:fldCharType="begin"/>
    </w:r>
    <w:r w:rsidRPr="00762EFC">
      <w:rPr>
        <w:rFonts w:ascii="Arial" w:hAnsi="Arial" w:cs="Arial"/>
        <w:bCs/>
        <w:sz w:val="18"/>
        <w:szCs w:val="20"/>
      </w:rPr>
      <w:instrText xml:space="preserve"> PAGE  \* Arabic  \* MERGEFORMAT </w:instrText>
    </w:r>
    <w:r w:rsidRPr="00762EFC">
      <w:rPr>
        <w:rFonts w:ascii="Arial" w:hAnsi="Arial" w:cs="Arial"/>
        <w:bCs/>
        <w:sz w:val="18"/>
        <w:szCs w:val="20"/>
      </w:rPr>
      <w:fldChar w:fldCharType="separate"/>
    </w:r>
    <w:r w:rsidR="00361430">
      <w:rPr>
        <w:rFonts w:ascii="Arial" w:hAnsi="Arial" w:cs="Arial"/>
        <w:bCs/>
        <w:noProof/>
        <w:sz w:val="18"/>
        <w:szCs w:val="20"/>
      </w:rPr>
      <w:t>1</w:t>
    </w:r>
    <w:r w:rsidRPr="00762EFC">
      <w:rPr>
        <w:rFonts w:ascii="Arial" w:hAnsi="Arial" w:cs="Arial"/>
        <w:bCs/>
        <w:sz w:val="18"/>
        <w:szCs w:val="20"/>
      </w:rPr>
      <w:fldChar w:fldCharType="end"/>
    </w:r>
    <w:r w:rsidRPr="00762EFC">
      <w:rPr>
        <w:rFonts w:ascii="Arial" w:hAnsi="Arial" w:cs="Arial"/>
        <w:sz w:val="18"/>
        <w:szCs w:val="20"/>
      </w:rPr>
      <w:t xml:space="preserve"> of </w:t>
    </w:r>
    <w:r w:rsidRPr="00762EFC">
      <w:rPr>
        <w:rFonts w:ascii="Arial" w:hAnsi="Arial" w:cs="Arial"/>
        <w:bCs/>
        <w:sz w:val="18"/>
        <w:szCs w:val="20"/>
      </w:rPr>
      <w:fldChar w:fldCharType="begin"/>
    </w:r>
    <w:r w:rsidRPr="00762EFC">
      <w:rPr>
        <w:rFonts w:ascii="Arial" w:hAnsi="Arial" w:cs="Arial"/>
        <w:bCs/>
        <w:sz w:val="18"/>
        <w:szCs w:val="20"/>
      </w:rPr>
      <w:instrText xml:space="preserve"> NUMPAGES  \* Arabic  \* MERGEFORMAT </w:instrText>
    </w:r>
    <w:r w:rsidRPr="00762EFC">
      <w:rPr>
        <w:rFonts w:ascii="Arial" w:hAnsi="Arial" w:cs="Arial"/>
        <w:bCs/>
        <w:sz w:val="18"/>
        <w:szCs w:val="20"/>
      </w:rPr>
      <w:fldChar w:fldCharType="separate"/>
    </w:r>
    <w:r w:rsidR="00361430">
      <w:rPr>
        <w:rFonts w:ascii="Arial" w:hAnsi="Arial" w:cs="Arial"/>
        <w:bCs/>
        <w:noProof/>
        <w:sz w:val="18"/>
        <w:szCs w:val="20"/>
      </w:rPr>
      <w:t>1</w:t>
    </w:r>
    <w:r w:rsidRPr="00762EFC">
      <w:rPr>
        <w:rFonts w:ascii="Arial" w:hAnsi="Arial" w:cs="Arial"/>
        <w:bCs/>
        <w:sz w:val="18"/>
        <w:szCs w:val="20"/>
      </w:rPr>
      <w:fldChar w:fldCharType="end"/>
    </w:r>
    <w:r w:rsidRPr="00762EFC">
      <w:rPr>
        <w:rFonts w:ascii="Arial" w:hAnsi="Arial" w:cs="Arial"/>
        <w:bCs/>
        <w:sz w:val="18"/>
        <w:szCs w:val="20"/>
      </w:rPr>
      <w:tab/>
      <w:t>© ZigZag Education,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005333" w14:textId="77777777" w:rsidR="00DF3A50" w:rsidRDefault="00DF3A50" w:rsidP="001E20B8">
      <w:pPr>
        <w:spacing w:after="0" w:line="240" w:lineRule="auto"/>
      </w:pPr>
      <w:r>
        <w:separator/>
      </w:r>
    </w:p>
  </w:footnote>
  <w:footnote w:type="continuationSeparator" w:id="0">
    <w:p w14:paraId="3DA09229" w14:textId="77777777" w:rsidR="00DF3A50" w:rsidRDefault="00DF3A50" w:rsidP="001E20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140CC"/>
    <w:multiLevelType w:val="hybridMultilevel"/>
    <w:tmpl w:val="090C6804"/>
    <w:lvl w:ilvl="0" w:tplc="08090017">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73ECA"/>
    <w:multiLevelType w:val="hybridMultilevel"/>
    <w:tmpl w:val="F70AF810"/>
    <w:lvl w:ilvl="0" w:tplc="2618AE58">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E529A4"/>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230813"/>
    <w:multiLevelType w:val="multilevel"/>
    <w:tmpl w:val="DE921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874B2C"/>
    <w:multiLevelType w:val="hybridMultilevel"/>
    <w:tmpl w:val="80304964"/>
    <w:lvl w:ilvl="0" w:tplc="EEB2A7A4">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416FBA"/>
    <w:multiLevelType w:val="hybridMultilevel"/>
    <w:tmpl w:val="7C02BC1C"/>
    <w:lvl w:ilvl="0" w:tplc="1C065E26">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86526C"/>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CD583C"/>
    <w:multiLevelType w:val="hybridMultilevel"/>
    <w:tmpl w:val="23DE49BC"/>
    <w:lvl w:ilvl="0" w:tplc="3A9600CC">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3F72A2"/>
    <w:multiLevelType w:val="hybridMultilevel"/>
    <w:tmpl w:val="A4840362"/>
    <w:lvl w:ilvl="0" w:tplc="22163128">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914F80"/>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7A71DC0"/>
    <w:multiLevelType w:val="hybridMultilevel"/>
    <w:tmpl w:val="8228D2E0"/>
    <w:lvl w:ilvl="0" w:tplc="99363DE4">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695208"/>
    <w:multiLevelType w:val="hybridMultilevel"/>
    <w:tmpl w:val="D50EF5B6"/>
    <w:lvl w:ilvl="0" w:tplc="D4484912">
      <w:start w:val="1"/>
      <w:numFmt w:val="lowerLetter"/>
      <w:lvlText w:val="%1."/>
      <w:lvlJc w:val="left"/>
      <w:pPr>
        <w:ind w:left="1080" w:hanging="360"/>
      </w:pPr>
      <w:rPr>
        <w:rFonts w:hint="default"/>
        <w:b w:val="0"/>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BE26616"/>
    <w:multiLevelType w:val="hybridMultilevel"/>
    <w:tmpl w:val="ED24453A"/>
    <w:lvl w:ilvl="0" w:tplc="28C8C560">
      <w:start w:val="1"/>
      <w:numFmt w:val="lowerLetter"/>
      <w:lvlText w:val="%1."/>
      <w:lvlJc w:val="left"/>
      <w:pPr>
        <w:ind w:left="720" w:hanging="360"/>
      </w:pPr>
      <w:rPr>
        <w:rFonts w:hint="default"/>
        <w:b w:val="0"/>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C15069"/>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CE6650B"/>
    <w:multiLevelType w:val="hybridMultilevel"/>
    <w:tmpl w:val="0B029E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DB30079"/>
    <w:multiLevelType w:val="hybridMultilevel"/>
    <w:tmpl w:val="7E761B58"/>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413329C"/>
    <w:multiLevelType w:val="hybridMultilevel"/>
    <w:tmpl w:val="D38059B4"/>
    <w:lvl w:ilvl="0" w:tplc="C32E68E8">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542208B"/>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7494A72"/>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7D37A83"/>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549005F"/>
    <w:multiLevelType w:val="hybridMultilevel"/>
    <w:tmpl w:val="0B029E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9B750B2"/>
    <w:multiLevelType w:val="hybridMultilevel"/>
    <w:tmpl w:val="0B029E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BFE3506"/>
    <w:multiLevelType w:val="hybridMultilevel"/>
    <w:tmpl w:val="20328CB4"/>
    <w:lvl w:ilvl="0" w:tplc="50043E00">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D146E20"/>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D7E4938"/>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166F76"/>
    <w:multiLevelType w:val="hybridMultilevel"/>
    <w:tmpl w:val="0B029E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A9869D7"/>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B344E9E"/>
    <w:multiLevelType w:val="hybridMultilevel"/>
    <w:tmpl w:val="9E022E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D1447CB"/>
    <w:multiLevelType w:val="hybridMultilevel"/>
    <w:tmpl w:val="B0B23A5C"/>
    <w:lvl w:ilvl="0" w:tplc="431AC310">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0AF7E3F"/>
    <w:multiLevelType w:val="hybridMultilevel"/>
    <w:tmpl w:val="05C006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4EB7A43"/>
    <w:multiLevelType w:val="hybridMultilevel"/>
    <w:tmpl w:val="76A05A4A"/>
    <w:lvl w:ilvl="0" w:tplc="3A927478">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E61348"/>
    <w:multiLevelType w:val="hybridMultilevel"/>
    <w:tmpl w:val="669280D4"/>
    <w:lvl w:ilvl="0" w:tplc="DB7250A4">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77B61D7"/>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29564F"/>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35F0FAE"/>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653715"/>
    <w:multiLevelType w:val="hybridMultilevel"/>
    <w:tmpl w:val="0B029E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D385E19"/>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FDD2F13"/>
    <w:multiLevelType w:val="hybridMultilevel"/>
    <w:tmpl w:val="8642228C"/>
    <w:lvl w:ilvl="0" w:tplc="C11CE4B2">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90C04F9"/>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A6F343E"/>
    <w:multiLevelType w:val="hybridMultilevel"/>
    <w:tmpl w:val="2B50E57A"/>
    <w:lvl w:ilvl="0" w:tplc="1A08224A">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5"/>
  </w:num>
  <w:num w:numId="3">
    <w:abstractNumId w:val="29"/>
  </w:num>
  <w:num w:numId="4">
    <w:abstractNumId w:val="27"/>
  </w:num>
  <w:num w:numId="5">
    <w:abstractNumId w:val="24"/>
  </w:num>
  <w:num w:numId="6">
    <w:abstractNumId w:val="6"/>
  </w:num>
  <w:num w:numId="7">
    <w:abstractNumId w:val="32"/>
  </w:num>
  <w:num w:numId="8">
    <w:abstractNumId w:val="19"/>
  </w:num>
  <w:num w:numId="9">
    <w:abstractNumId w:val="14"/>
  </w:num>
  <w:num w:numId="10">
    <w:abstractNumId w:val="17"/>
  </w:num>
  <w:num w:numId="11">
    <w:abstractNumId w:val="35"/>
  </w:num>
  <w:num w:numId="12">
    <w:abstractNumId w:val="33"/>
  </w:num>
  <w:num w:numId="13">
    <w:abstractNumId w:val="18"/>
  </w:num>
  <w:num w:numId="14">
    <w:abstractNumId w:val="2"/>
  </w:num>
  <w:num w:numId="15">
    <w:abstractNumId w:val="21"/>
  </w:num>
  <w:num w:numId="16">
    <w:abstractNumId w:val="34"/>
  </w:num>
  <w:num w:numId="17">
    <w:abstractNumId w:val="23"/>
  </w:num>
  <w:num w:numId="18">
    <w:abstractNumId w:val="36"/>
  </w:num>
  <w:num w:numId="19">
    <w:abstractNumId w:val="20"/>
  </w:num>
  <w:num w:numId="20">
    <w:abstractNumId w:val="38"/>
  </w:num>
  <w:num w:numId="21">
    <w:abstractNumId w:val="13"/>
  </w:num>
  <w:num w:numId="22">
    <w:abstractNumId w:val="0"/>
  </w:num>
  <w:num w:numId="23">
    <w:abstractNumId w:val="22"/>
  </w:num>
  <w:num w:numId="24">
    <w:abstractNumId w:val="10"/>
  </w:num>
  <w:num w:numId="25">
    <w:abstractNumId w:val="4"/>
  </w:num>
  <w:num w:numId="26">
    <w:abstractNumId w:val="5"/>
  </w:num>
  <w:num w:numId="27">
    <w:abstractNumId w:val="7"/>
  </w:num>
  <w:num w:numId="28">
    <w:abstractNumId w:val="16"/>
  </w:num>
  <w:num w:numId="29">
    <w:abstractNumId w:val="12"/>
  </w:num>
  <w:num w:numId="30">
    <w:abstractNumId w:val="28"/>
  </w:num>
  <w:num w:numId="31">
    <w:abstractNumId w:val="30"/>
  </w:num>
  <w:num w:numId="32">
    <w:abstractNumId w:val="31"/>
  </w:num>
  <w:num w:numId="33">
    <w:abstractNumId w:val="39"/>
  </w:num>
  <w:num w:numId="34">
    <w:abstractNumId w:val="8"/>
  </w:num>
  <w:num w:numId="35">
    <w:abstractNumId w:val="1"/>
  </w:num>
  <w:num w:numId="36">
    <w:abstractNumId w:val="37"/>
  </w:num>
  <w:num w:numId="37">
    <w:abstractNumId w:val="11"/>
  </w:num>
  <w:num w:numId="38">
    <w:abstractNumId w:val="15"/>
  </w:num>
  <w:num w:numId="39">
    <w:abstractNumId w:val="26"/>
  </w:num>
  <w:num w:numId="40">
    <w:abstractNumId w:val="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B0"/>
    <w:rsid w:val="000179B8"/>
    <w:rsid w:val="000630E9"/>
    <w:rsid w:val="00064FF5"/>
    <w:rsid w:val="000709D5"/>
    <w:rsid w:val="00084598"/>
    <w:rsid w:val="000A25D8"/>
    <w:rsid w:val="000A361D"/>
    <w:rsid w:val="000D0E14"/>
    <w:rsid w:val="000D7EAB"/>
    <w:rsid w:val="000E054E"/>
    <w:rsid w:val="000F1B1F"/>
    <w:rsid w:val="000F4C8D"/>
    <w:rsid w:val="00110670"/>
    <w:rsid w:val="00125AE5"/>
    <w:rsid w:val="001316AB"/>
    <w:rsid w:val="00137652"/>
    <w:rsid w:val="00142F65"/>
    <w:rsid w:val="00162574"/>
    <w:rsid w:val="00170739"/>
    <w:rsid w:val="00185018"/>
    <w:rsid w:val="00185786"/>
    <w:rsid w:val="001A5B98"/>
    <w:rsid w:val="001B68C5"/>
    <w:rsid w:val="001E20B8"/>
    <w:rsid w:val="001E7E47"/>
    <w:rsid w:val="00202E8E"/>
    <w:rsid w:val="00210393"/>
    <w:rsid w:val="002208ED"/>
    <w:rsid w:val="00237668"/>
    <w:rsid w:val="00277FE7"/>
    <w:rsid w:val="002A67D6"/>
    <w:rsid w:val="002C2563"/>
    <w:rsid w:val="002C3803"/>
    <w:rsid w:val="002C3E7C"/>
    <w:rsid w:val="002F1977"/>
    <w:rsid w:val="002F5CC8"/>
    <w:rsid w:val="002F7EB0"/>
    <w:rsid w:val="00321943"/>
    <w:rsid w:val="00321BE5"/>
    <w:rsid w:val="00331261"/>
    <w:rsid w:val="00340121"/>
    <w:rsid w:val="00341C0A"/>
    <w:rsid w:val="00356ADD"/>
    <w:rsid w:val="00356D76"/>
    <w:rsid w:val="003571DB"/>
    <w:rsid w:val="00361430"/>
    <w:rsid w:val="00375E72"/>
    <w:rsid w:val="00396E4C"/>
    <w:rsid w:val="003D2F4F"/>
    <w:rsid w:val="003E51C8"/>
    <w:rsid w:val="004130B3"/>
    <w:rsid w:val="00414234"/>
    <w:rsid w:val="00422FDE"/>
    <w:rsid w:val="00473AA6"/>
    <w:rsid w:val="004B439D"/>
    <w:rsid w:val="004B7ECE"/>
    <w:rsid w:val="004C2104"/>
    <w:rsid w:val="00532588"/>
    <w:rsid w:val="00567E19"/>
    <w:rsid w:val="005877E0"/>
    <w:rsid w:val="005B19D8"/>
    <w:rsid w:val="005B4D3A"/>
    <w:rsid w:val="005C1F76"/>
    <w:rsid w:val="005C7434"/>
    <w:rsid w:val="005D5E57"/>
    <w:rsid w:val="005F4F7C"/>
    <w:rsid w:val="005F6E42"/>
    <w:rsid w:val="006022B5"/>
    <w:rsid w:val="006411D7"/>
    <w:rsid w:val="006615A5"/>
    <w:rsid w:val="006636DA"/>
    <w:rsid w:val="00670D36"/>
    <w:rsid w:val="0067690D"/>
    <w:rsid w:val="00682CBB"/>
    <w:rsid w:val="006A432B"/>
    <w:rsid w:val="006F5C81"/>
    <w:rsid w:val="00731C11"/>
    <w:rsid w:val="00762808"/>
    <w:rsid w:val="00772094"/>
    <w:rsid w:val="0078286D"/>
    <w:rsid w:val="0079594C"/>
    <w:rsid w:val="007C40A0"/>
    <w:rsid w:val="007D0FCA"/>
    <w:rsid w:val="007E6951"/>
    <w:rsid w:val="007F7FDB"/>
    <w:rsid w:val="008016A9"/>
    <w:rsid w:val="00823B45"/>
    <w:rsid w:val="00823FD7"/>
    <w:rsid w:val="00835E2E"/>
    <w:rsid w:val="00843B4D"/>
    <w:rsid w:val="00862647"/>
    <w:rsid w:val="0086533D"/>
    <w:rsid w:val="008D4B39"/>
    <w:rsid w:val="008F00DB"/>
    <w:rsid w:val="008F4CCB"/>
    <w:rsid w:val="009B6538"/>
    <w:rsid w:val="009D2DC4"/>
    <w:rsid w:val="00A04F48"/>
    <w:rsid w:val="00A106B5"/>
    <w:rsid w:val="00A24D01"/>
    <w:rsid w:val="00A52115"/>
    <w:rsid w:val="00A92717"/>
    <w:rsid w:val="00AB07BE"/>
    <w:rsid w:val="00AC5735"/>
    <w:rsid w:val="00AC62AC"/>
    <w:rsid w:val="00B24943"/>
    <w:rsid w:val="00B72A8A"/>
    <w:rsid w:val="00BB498F"/>
    <w:rsid w:val="00BB601F"/>
    <w:rsid w:val="00BC39C8"/>
    <w:rsid w:val="00BD3C69"/>
    <w:rsid w:val="00BD7F1B"/>
    <w:rsid w:val="00BF46B9"/>
    <w:rsid w:val="00BF5AD8"/>
    <w:rsid w:val="00C07983"/>
    <w:rsid w:val="00C459A3"/>
    <w:rsid w:val="00C664A9"/>
    <w:rsid w:val="00C80BB6"/>
    <w:rsid w:val="00C85C9B"/>
    <w:rsid w:val="00C936F3"/>
    <w:rsid w:val="00C94FFC"/>
    <w:rsid w:val="00C9624A"/>
    <w:rsid w:val="00CB5B92"/>
    <w:rsid w:val="00CD1B86"/>
    <w:rsid w:val="00CD44DB"/>
    <w:rsid w:val="00CD51B1"/>
    <w:rsid w:val="00CE7D7F"/>
    <w:rsid w:val="00D038D4"/>
    <w:rsid w:val="00D15B02"/>
    <w:rsid w:val="00D236E9"/>
    <w:rsid w:val="00D54D02"/>
    <w:rsid w:val="00D64127"/>
    <w:rsid w:val="00D91095"/>
    <w:rsid w:val="00DC7F4C"/>
    <w:rsid w:val="00DD022C"/>
    <w:rsid w:val="00DD3A08"/>
    <w:rsid w:val="00DD61E9"/>
    <w:rsid w:val="00DD7331"/>
    <w:rsid w:val="00DE2BDE"/>
    <w:rsid w:val="00DE349C"/>
    <w:rsid w:val="00DE49BB"/>
    <w:rsid w:val="00DF3A50"/>
    <w:rsid w:val="00DF55B0"/>
    <w:rsid w:val="00E434A0"/>
    <w:rsid w:val="00E56356"/>
    <w:rsid w:val="00E76542"/>
    <w:rsid w:val="00E77A72"/>
    <w:rsid w:val="00E9671C"/>
    <w:rsid w:val="00EB2687"/>
    <w:rsid w:val="00EF098D"/>
    <w:rsid w:val="00EF23C5"/>
    <w:rsid w:val="00F024C9"/>
    <w:rsid w:val="00F0617F"/>
    <w:rsid w:val="00F067EE"/>
    <w:rsid w:val="00F1020F"/>
    <w:rsid w:val="00F32D5E"/>
    <w:rsid w:val="00F45133"/>
    <w:rsid w:val="00F54934"/>
    <w:rsid w:val="00F550F8"/>
    <w:rsid w:val="00F57537"/>
    <w:rsid w:val="00F70367"/>
    <w:rsid w:val="00F8395A"/>
    <w:rsid w:val="00F86C9B"/>
    <w:rsid w:val="00FE7F3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3A1EE944"/>
  <w15:chartTrackingRefBased/>
  <w15:docId w15:val="{3BFD3578-FF19-423C-B519-29FD665D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439D"/>
    <w:pPr>
      <w:keepNext/>
      <w:keepLines/>
      <w:pBdr>
        <w:bottom w:val="single" w:sz="4" w:space="1" w:color="auto"/>
      </w:pBdr>
      <w:spacing w:before="240" w:after="0"/>
      <w:outlineLvl w:val="0"/>
    </w:pPr>
    <w:rPr>
      <w:rFonts w:ascii="Arial" w:eastAsiaTheme="majorEastAsia" w:hAnsi="Arial"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439D"/>
    <w:pPr>
      <w:spacing w:after="0" w:line="264" w:lineRule="auto"/>
    </w:pPr>
    <w:rPr>
      <w:rFonts w:ascii="Arial" w:eastAsia="Times New Roman" w:hAnsi="Arial" w:cs="Times New Roman"/>
      <w:szCs w:val="24"/>
      <w:lang w:eastAsia="en-GB"/>
    </w:rPr>
  </w:style>
  <w:style w:type="paragraph" w:styleId="ListParagraph">
    <w:name w:val="List Paragraph"/>
    <w:basedOn w:val="Normal"/>
    <w:uiPriority w:val="34"/>
    <w:qFormat/>
    <w:rsid w:val="002C3E7C"/>
    <w:pPr>
      <w:ind w:left="720"/>
      <w:contextualSpacing/>
    </w:pPr>
  </w:style>
  <w:style w:type="table" w:styleId="TableGrid">
    <w:name w:val="Table Grid"/>
    <w:basedOn w:val="TableNormal"/>
    <w:uiPriority w:val="39"/>
    <w:rsid w:val="00661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B439D"/>
    <w:rPr>
      <w:rFonts w:ascii="Arial" w:eastAsiaTheme="majorEastAsia" w:hAnsi="Arial" w:cstheme="majorBidi"/>
      <w:b/>
      <w:color w:val="000000" w:themeColor="text1"/>
      <w:sz w:val="32"/>
      <w:szCs w:val="32"/>
    </w:rPr>
  </w:style>
  <w:style w:type="paragraph" w:styleId="NoSpacing">
    <w:name w:val="No Spacing"/>
    <w:uiPriority w:val="1"/>
    <w:qFormat/>
    <w:rsid w:val="00C94FFC"/>
    <w:pPr>
      <w:spacing w:after="0" w:line="240" w:lineRule="auto"/>
    </w:pPr>
  </w:style>
  <w:style w:type="character" w:styleId="CommentReference">
    <w:name w:val="annotation reference"/>
    <w:basedOn w:val="DefaultParagraphFont"/>
    <w:uiPriority w:val="99"/>
    <w:semiHidden/>
    <w:unhideWhenUsed/>
    <w:rsid w:val="00DE349C"/>
    <w:rPr>
      <w:sz w:val="16"/>
      <w:szCs w:val="16"/>
    </w:rPr>
  </w:style>
  <w:style w:type="paragraph" w:styleId="CommentText">
    <w:name w:val="annotation text"/>
    <w:basedOn w:val="Normal"/>
    <w:link w:val="CommentTextChar"/>
    <w:uiPriority w:val="99"/>
    <w:semiHidden/>
    <w:unhideWhenUsed/>
    <w:rsid w:val="00DE349C"/>
    <w:pPr>
      <w:spacing w:line="240" w:lineRule="auto"/>
    </w:pPr>
    <w:rPr>
      <w:sz w:val="20"/>
      <w:szCs w:val="20"/>
    </w:rPr>
  </w:style>
  <w:style w:type="character" w:customStyle="1" w:styleId="CommentTextChar">
    <w:name w:val="Comment Text Char"/>
    <w:basedOn w:val="DefaultParagraphFont"/>
    <w:link w:val="CommentText"/>
    <w:uiPriority w:val="99"/>
    <w:semiHidden/>
    <w:rsid w:val="00DE349C"/>
    <w:rPr>
      <w:sz w:val="20"/>
      <w:szCs w:val="20"/>
    </w:rPr>
  </w:style>
  <w:style w:type="paragraph" w:styleId="CommentSubject">
    <w:name w:val="annotation subject"/>
    <w:basedOn w:val="CommentText"/>
    <w:next w:val="CommentText"/>
    <w:link w:val="CommentSubjectChar"/>
    <w:uiPriority w:val="99"/>
    <w:semiHidden/>
    <w:unhideWhenUsed/>
    <w:rsid w:val="00DE349C"/>
    <w:rPr>
      <w:b/>
      <w:bCs/>
    </w:rPr>
  </w:style>
  <w:style w:type="character" w:customStyle="1" w:styleId="CommentSubjectChar">
    <w:name w:val="Comment Subject Char"/>
    <w:basedOn w:val="CommentTextChar"/>
    <w:link w:val="CommentSubject"/>
    <w:uiPriority w:val="99"/>
    <w:semiHidden/>
    <w:rsid w:val="00DE349C"/>
    <w:rPr>
      <w:b/>
      <w:bCs/>
      <w:sz w:val="20"/>
      <w:szCs w:val="20"/>
    </w:rPr>
  </w:style>
  <w:style w:type="paragraph" w:styleId="BalloonText">
    <w:name w:val="Balloon Text"/>
    <w:basedOn w:val="Normal"/>
    <w:link w:val="BalloonTextChar"/>
    <w:uiPriority w:val="99"/>
    <w:semiHidden/>
    <w:unhideWhenUsed/>
    <w:rsid w:val="00DE34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49C"/>
    <w:rPr>
      <w:rFonts w:ascii="Segoe UI" w:hAnsi="Segoe UI" w:cs="Segoe UI"/>
      <w:sz w:val="18"/>
      <w:szCs w:val="18"/>
    </w:rPr>
  </w:style>
  <w:style w:type="paragraph" w:styleId="Header">
    <w:name w:val="header"/>
    <w:basedOn w:val="Normal"/>
    <w:link w:val="HeaderChar"/>
    <w:uiPriority w:val="99"/>
    <w:unhideWhenUsed/>
    <w:rsid w:val="001E20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0B8"/>
  </w:style>
  <w:style w:type="paragraph" w:styleId="Footer">
    <w:name w:val="footer"/>
    <w:basedOn w:val="Normal"/>
    <w:link w:val="FooterChar"/>
    <w:uiPriority w:val="99"/>
    <w:unhideWhenUsed/>
    <w:rsid w:val="001E20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0B8"/>
  </w:style>
  <w:style w:type="paragraph" w:styleId="Revision">
    <w:name w:val="Revision"/>
    <w:hidden/>
    <w:uiPriority w:val="99"/>
    <w:semiHidden/>
    <w:rsid w:val="00202E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1025">
      <w:bodyDiv w:val="1"/>
      <w:marLeft w:val="0"/>
      <w:marRight w:val="0"/>
      <w:marTop w:val="0"/>
      <w:marBottom w:val="0"/>
      <w:divBdr>
        <w:top w:val="none" w:sz="0" w:space="0" w:color="auto"/>
        <w:left w:val="none" w:sz="0" w:space="0" w:color="auto"/>
        <w:bottom w:val="none" w:sz="0" w:space="0" w:color="auto"/>
        <w:right w:val="none" w:sz="0" w:space="0" w:color="auto"/>
      </w:divBdr>
    </w:div>
    <w:div w:id="1229077736">
      <w:bodyDiv w:val="1"/>
      <w:marLeft w:val="0"/>
      <w:marRight w:val="0"/>
      <w:marTop w:val="0"/>
      <w:marBottom w:val="0"/>
      <w:divBdr>
        <w:top w:val="none" w:sz="0" w:space="0" w:color="auto"/>
        <w:left w:val="none" w:sz="0" w:space="0" w:color="auto"/>
        <w:bottom w:val="none" w:sz="0" w:space="0" w:color="auto"/>
        <w:right w:val="none" w:sz="0" w:space="0" w:color="auto"/>
      </w:divBdr>
      <w:divsChild>
        <w:div w:id="883560274">
          <w:marLeft w:val="0"/>
          <w:marRight w:val="0"/>
          <w:marTop w:val="0"/>
          <w:marBottom w:val="0"/>
          <w:divBdr>
            <w:top w:val="none" w:sz="0" w:space="0" w:color="auto"/>
            <w:left w:val="none" w:sz="0" w:space="0" w:color="auto"/>
            <w:bottom w:val="none" w:sz="0" w:space="0" w:color="auto"/>
            <w:right w:val="none" w:sz="0" w:space="0" w:color="auto"/>
          </w:divBdr>
          <w:divsChild>
            <w:div w:id="293605793">
              <w:marLeft w:val="0"/>
              <w:marRight w:val="0"/>
              <w:marTop w:val="0"/>
              <w:marBottom w:val="0"/>
              <w:divBdr>
                <w:top w:val="none" w:sz="0" w:space="0" w:color="auto"/>
                <w:left w:val="none" w:sz="0" w:space="0" w:color="auto"/>
                <w:bottom w:val="none" w:sz="0" w:space="0" w:color="auto"/>
                <w:right w:val="none" w:sz="0" w:space="0" w:color="auto"/>
              </w:divBdr>
            </w:div>
            <w:div w:id="1524202803">
              <w:marLeft w:val="0"/>
              <w:marRight w:val="0"/>
              <w:marTop w:val="0"/>
              <w:marBottom w:val="0"/>
              <w:divBdr>
                <w:top w:val="none" w:sz="0" w:space="0" w:color="auto"/>
                <w:left w:val="none" w:sz="0" w:space="0" w:color="auto"/>
                <w:bottom w:val="none" w:sz="0" w:space="0" w:color="auto"/>
                <w:right w:val="none" w:sz="0" w:space="0" w:color="auto"/>
              </w:divBdr>
            </w:div>
            <w:div w:id="939870750">
              <w:marLeft w:val="0"/>
              <w:marRight w:val="0"/>
              <w:marTop w:val="0"/>
              <w:marBottom w:val="0"/>
              <w:divBdr>
                <w:top w:val="none" w:sz="0" w:space="0" w:color="auto"/>
                <w:left w:val="none" w:sz="0" w:space="0" w:color="auto"/>
                <w:bottom w:val="none" w:sz="0" w:space="0" w:color="auto"/>
                <w:right w:val="none" w:sz="0" w:space="0" w:color="auto"/>
              </w:divBdr>
            </w:div>
            <w:div w:id="1810705548">
              <w:marLeft w:val="0"/>
              <w:marRight w:val="0"/>
              <w:marTop w:val="0"/>
              <w:marBottom w:val="0"/>
              <w:divBdr>
                <w:top w:val="none" w:sz="0" w:space="0" w:color="auto"/>
                <w:left w:val="none" w:sz="0" w:space="0" w:color="auto"/>
                <w:bottom w:val="none" w:sz="0" w:space="0" w:color="auto"/>
                <w:right w:val="none" w:sz="0" w:space="0" w:color="auto"/>
              </w:divBdr>
            </w:div>
            <w:div w:id="418332098">
              <w:marLeft w:val="0"/>
              <w:marRight w:val="0"/>
              <w:marTop w:val="0"/>
              <w:marBottom w:val="0"/>
              <w:divBdr>
                <w:top w:val="none" w:sz="0" w:space="0" w:color="auto"/>
                <w:left w:val="none" w:sz="0" w:space="0" w:color="auto"/>
                <w:bottom w:val="none" w:sz="0" w:space="0" w:color="auto"/>
                <w:right w:val="none" w:sz="0" w:space="0" w:color="auto"/>
              </w:divBdr>
            </w:div>
            <w:div w:id="1682511409">
              <w:marLeft w:val="0"/>
              <w:marRight w:val="0"/>
              <w:marTop w:val="0"/>
              <w:marBottom w:val="0"/>
              <w:divBdr>
                <w:top w:val="none" w:sz="0" w:space="0" w:color="auto"/>
                <w:left w:val="none" w:sz="0" w:space="0" w:color="auto"/>
                <w:bottom w:val="none" w:sz="0" w:space="0" w:color="auto"/>
                <w:right w:val="none" w:sz="0" w:space="0" w:color="auto"/>
              </w:divBdr>
            </w:div>
            <w:div w:id="13784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D00130E8F9F84785AF2AA94A00E59A" ma:contentTypeVersion="33" ma:contentTypeDescription="Create a new document." ma:contentTypeScope="" ma:versionID="515900eca53816bfe668013c30dfbab7">
  <xsd:schema xmlns:xsd="http://www.w3.org/2001/XMLSchema" xmlns:xs="http://www.w3.org/2001/XMLSchema" xmlns:p="http://schemas.microsoft.com/office/2006/metadata/properties" xmlns:ns3="0c02b1b9-b044-4e27-be55-aa3e7eee762a" xmlns:ns4="f1f46ce9-8e50-4177-bf6a-1f55104cc8d3" targetNamespace="http://schemas.microsoft.com/office/2006/metadata/properties" ma:root="true" ma:fieldsID="ac0d6896018c1ee5eca2f27d25c9229d" ns3:_="" ns4:_="">
    <xsd:import namespace="0c02b1b9-b044-4e27-be55-aa3e7eee762a"/>
    <xsd:import namespace="f1f46ce9-8e50-4177-bf6a-1f55104cc8d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TeamsChannelId" minOccurs="0"/>
                <xsd:element ref="ns3:Math_Settings" minOccurs="0"/>
                <xsd:element ref="ns3:Distribution_Groups" minOccurs="0"/>
                <xsd:element ref="ns3:LMS_Mappings" minOccurs="0"/>
                <xsd:element ref="ns3:IsNotebookLocked"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02b1b9-b044-4e27-be55-aa3e7eee762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NotebookType" ma:index="12" nillable="true" ma:displayName="Notebook Type" ma:internalName="NotebookType">
      <xsd:simpleType>
        <xsd:restriction base="dms:Text"/>
      </xsd:simpleType>
    </xsd:element>
    <xsd:element name="FolderType" ma:index="13" nillable="true" ma:displayName="Folder Type" ma:internalName="FolderType">
      <xsd:simpleType>
        <xsd:restriction base="dms:Text"/>
      </xsd:simpleType>
    </xsd:element>
    <xsd:element name="Owner" ma:index="1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CultureName" ma:index="17" nillable="true" ma:displayName="Culture Name" ma:internalName="CultureName">
      <xsd:simpleType>
        <xsd:restriction base="dms:Text"/>
      </xsd:simpleType>
    </xsd:element>
    <xsd:element name="AppVersion" ma:index="18" nillable="true" ma:displayName="App Version" ma:internalName="AppVersion">
      <xsd:simpleType>
        <xsd:restriction base="dms:Text"/>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TeamsChannelId" ma:index="30" nillable="true" ma:displayName="Teams Channel Id" ma:internalName="TeamsChannelId">
      <xsd:simpleType>
        <xsd:restriction base="dms:Text"/>
      </xsd:simpleType>
    </xsd:element>
    <xsd:element name="Math_Settings" ma:index="31" nillable="true" ma:displayName="Math Settings" ma:internalName="Math_Settings">
      <xsd:simpleType>
        <xsd:restriction base="dms:Text"/>
      </xsd:simple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sNotebookLocked" ma:index="34" nillable="true" ma:displayName="Is Notebook Locked" ma:internalName="IsNotebookLocked">
      <xsd:simpleType>
        <xsd:restriction base="dms:Boolean"/>
      </xsd:simpleType>
    </xsd:element>
    <xsd:element name="MediaServiceAutoKeyPoints" ma:index="35" nillable="true" ma:displayName="MediaServiceAutoKeyPoints" ma:hidden="true" ma:internalName="MediaServiceAutoKeyPoints" ma:readOnly="true">
      <xsd:simpleType>
        <xsd:restriction base="dms:Note"/>
      </xsd:simpleType>
    </xsd:element>
    <xsd:element name="MediaServiceKeyPoints" ma:index="36" nillable="true" ma:displayName="KeyPoints" ma:internalName="MediaServiceKeyPoints" ma:readOnly="true">
      <xsd:simpleType>
        <xsd:restriction base="dms:Note">
          <xsd:maxLength value="255"/>
        </xsd:restriction>
      </xsd:simpleType>
    </xsd:element>
    <xsd:element name="MediaServiceOCR" ma:index="37" nillable="true" ma:displayName="Extracted Text" ma:internalName="MediaServiceOCR" ma:readOnly="true">
      <xsd:simpleType>
        <xsd:restriction base="dms:Note">
          <xsd:maxLength value="255"/>
        </xsd:restriction>
      </xsd:simpleType>
    </xsd:element>
    <xsd:element name="MediaServiceGenerationTime" ma:index="38" nillable="true" ma:displayName="MediaServiceGenerationTime" ma:hidden="true" ma:internalName="MediaServiceGenerationTime" ma:readOnly="true">
      <xsd:simpleType>
        <xsd:restriction base="dms:Text"/>
      </xsd:simpleType>
    </xsd:element>
    <xsd:element name="MediaServiceEventHashCode" ma:index="39" nillable="true" ma:displayName="MediaServiceEventHashCode" ma:hidden="true" ma:internalName="MediaServiceEventHashCode" ma:readOnly="true">
      <xsd:simpleType>
        <xsd:restriction base="dms:Text"/>
      </xsd:simpleType>
    </xsd:element>
    <xsd:element name="MediaServiceLocation" ma:index="4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f46ce9-8e50-4177-bf6a-1f55104cc8d3" elementFormDefault="qualified">
    <xsd:import namespace="http://schemas.microsoft.com/office/2006/documentManagement/types"/>
    <xsd:import namespace="http://schemas.microsoft.com/office/infopath/2007/PartnerControls"/>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element name="SharingHintHash" ma:index="2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s_Collaboration_Space_Locked xmlns="0c02b1b9-b044-4e27-be55-aa3e7eee762a" xsi:nil="true"/>
    <TeamsChannelId xmlns="0c02b1b9-b044-4e27-be55-aa3e7eee762a" xsi:nil="true"/>
    <IsNotebookLocked xmlns="0c02b1b9-b044-4e27-be55-aa3e7eee762a" xsi:nil="true"/>
    <Owner xmlns="0c02b1b9-b044-4e27-be55-aa3e7eee762a">
      <UserInfo>
        <DisplayName/>
        <AccountId xsi:nil="true"/>
        <AccountType/>
      </UserInfo>
    </Owner>
    <Math_Settings xmlns="0c02b1b9-b044-4e27-be55-aa3e7eee762a" xsi:nil="true"/>
    <NotebookType xmlns="0c02b1b9-b044-4e27-be55-aa3e7eee762a" xsi:nil="true"/>
    <Students xmlns="0c02b1b9-b044-4e27-be55-aa3e7eee762a">
      <UserInfo>
        <DisplayName/>
        <AccountId xsi:nil="true"/>
        <AccountType/>
      </UserInfo>
    </Students>
    <DefaultSectionNames xmlns="0c02b1b9-b044-4e27-be55-aa3e7eee762a" xsi:nil="true"/>
    <AppVersion xmlns="0c02b1b9-b044-4e27-be55-aa3e7eee762a" xsi:nil="true"/>
    <Student_Groups xmlns="0c02b1b9-b044-4e27-be55-aa3e7eee762a">
      <UserInfo>
        <DisplayName/>
        <AccountId xsi:nil="true"/>
        <AccountType/>
      </UserInfo>
    </Student_Groups>
    <Invited_Teachers xmlns="0c02b1b9-b044-4e27-be55-aa3e7eee762a" xsi:nil="true"/>
    <Invited_Students xmlns="0c02b1b9-b044-4e27-be55-aa3e7eee762a" xsi:nil="true"/>
    <CultureName xmlns="0c02b1b9-b044-4e27-be55-aa3e7eee762a" xsi:nil="true"/>
    <Distribution_Groups xmlns="0c02b1b9-b044-4e27-be55-aa3e7eee762a" xsi:nil="true"/>
    <Templates xmlns="0c02b1b9-b044-4e27-be55-aa3e7eee762a" xsi:nil="true"/>
    <Self_Registration_Enabled xmlns="0c02b1b9-b044-4e27-be55-aa3e7eee762a" xsi:nil="true"/>
    <Has_Teacher_Only_SectionGroup xmlns="0c02b1b9-b044-4e27-be55-aa3e7eee762a" xsi:nil="true"/>
    <LMS_Mappings xmlns="0c02b1b9-b044-4e27-be55-aa3e7eee762a" xsi:nil="true"/>
    <FolderType xmlns="0c02b1b9-b044-4e27-be55-aa3e7eee762a" xsi:nil="true"/>
    <Teachers xmlns="0c02b1b9-b044-4e27-be55-aa3e7eee762a">
      <UserInfo>
        <DisplayName/>
        <AccountId xsi:nil="true"/>
        <AccountType/>
      </UserInfo>
    </Teachers>
  </documentManagement>
</p:properties>
</file>

<file path=customXml/itemProps1.xml><?xml version="1.0" encoding="utf-8"?>
<ds:datastoreItem xmlns:ds="http://schemas.openxmlformats.org/officeDocument/2006/customXml" ds:itemID="{C6D902D2-5502-4890-8684-C8899CDE8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02b1b9-b044-4e27-be55-aa3e7eee762a"/>
    <ds:schemaRef ds:uri="f1f46ce9-8e50-4177-bf6a-1f55104cc8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2DF98D-7AF6-4D6B-8985-BD6DC4222A64}">
  <ds:schemaRefs>
    <ds:schemaRef ds:uri="http://schemas.microsoft.com/sharepoint/v3/contenttype/forms"/>
  </ds:schemaRefs>
</ds:datastoreItem>
</file>

<file path=customXml/itemProps3.xml><?xml version="1.0" encoding="utf-8"?>
<ds:datastoreItem xmlns:ds="http://schemas.openxmlformats.org/officeDocument/2006/customXml" ds:itemID="{758096DB-A491-4DD0-A383-C3F9121831B6}">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f1f46ce9-8e50-4177-bf6a-1f55104cc8d3"/>
    <ds:schemaRef ds:uri="http://schemas.microsoft.com/office/2006/documentManagement/types"/>
    <ds:schemaRef ds:uri="0c02b1b9-b044-4e27-be55-aa3e7eee762a"/>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Forsyth</dc:creator>
  <cp:keywords/>
  <dc:description/>
  <cp:lastModifiedBy>Chris Cutler</cp:lastModifiedBy>
  <cp:revision>34</cp:revision>
  <cp:lastPrinted>2020-12-10T17:20:00Z</cp:lastPrinted>
  <dcterms:created xsi:type="dcterms:W3CDTF">2020-11-05T03:27:00Z</dcterms:created>
  <dcterms:modified xsi:type="dcterms:W3CDTF">2020-12-10T17:20:00Z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0x010100ACD00130E8F9F84785AF2AA94A00E59A</vt:lpwstr>
  </property>
</Properties>
</file>