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7A10" w14:textId="1D16491E" w:rsidR="00B46076" w:rsidRPr="006C3F36" w:rsidRDefault="006C3F36" w:rsidP="006C3F36">
      <w:pPr>
        <w:pStyle w:val="Ttulo1"/>
        <w:jc w:val="center"/>
        <w:rPr>
          <w:sz w:val="62"/>
          <w:szCs w:val="62"/>
        </w:rPr>
      </w:pPr>
      <w:r w:rsidRPr="006C3F36">
        <w:rPr>
          <w:sz w:val="62"/>
          <w:szCs w:val="62"/>
        </w:rPr>
        <w:t>Algoritmos y estructuras de datos</w:t>
      </w:r>
    </w:p>
    <w:p w14:paraId="0B3D8AFF" w14:textId="64E5F9BB" w:rsidR="006C3F36" w:rsidRDefault="006C3F36" w:rsidP="006C3F36">
      <w:pPr>
        <w:pStyle w:val="Ttulo3"/>
        <w:jc w:val="center"/>
        <w:rPr>
          <w:sz w:val="48"/>
          <w:szCs w:val="48"/>
        </w:rPr>
      </w:pPr>
      <w:r w:rsidRPr="006C3F36">
        <w:rPr>
          <w:sz w:val="48"/>
          <w:szCs w:val="48"/>
        </w:rPr>
        <w:t>Trabajo Practico 1</w:t>
      </w:r>
    </w:p>
    <w:p w14:paraId="65AA6914" w14:textId="558DFE8E" w:rsidR="006C3F36" w:rsidRDefault="006C3F36" w:rsidP="006C3F36"/>
    <w:p w14:paraId="436B62B4" w14:textId="77777777" w:rsidR="006C3F36" w:rsidRPr="006C3F36" w:rsidRDefault="006C3F36" w:rsidP="006C3F36"/>
    <w:p w14:paraId="52A79962" w14:textId="09B67A6C" w:rsidR="006C3F36" w:rsidRPr="006C3F36" w:rsidRDefault="006C3F36" w:rsidP="006C3F36">
      <w:pPr>
        <w:rPr>
          <w:rFonts w:ascii="Times New Roman" w:hAnsi="Times New Roman" w:cs="Times New Roman"/>
          <w:sz w:val="28"/>
          <w:szCs w:val="28"/>
        </w:rPr>
      </w:pPr>
      <w:r w:rsidRPr="006C3F36">
        <w:rPr>
          <w:rFonts w:ascii="Times New Roman" w:hAnsi="Times New Roman" w:cs="Times New Roman"/>
          <w:sz w:val="28"/>
          <w:szCs w:val="28"/>
        </w:rPr>
        <w:t>Legajo: 1682258</w:t>
      </w:r>
    </w:p>
    <w:p w14:paraId="38832B58" w14:textId="77777777" w:rsidR="006C3F36" w:rsidRPr="006C3F36" w:rsidRDefault="006C3F36" w:rsidP="006C3F36">
      <w:pPr>
        <w:rPr>
          <w:rFonts w:ascii="Times New Roman" w:hAnsi="Times New Roman" w:cs="Times New Roman"/>
          <w:sz w:val="28"/>
          <w:szCs w:val="28"/>
        </w:rPr>
      </w:pPr>
    </w:p>
    <w:p w14:paraId="3F828B53" w14:textId="1B22ABF5" w:rsidR="006C3F36" w:rsidRPr="006C3F36" w:rsidRDefault="006C3F36" w:rsidP="006C3F36">
      <w:pPr>
        <w:rPr>
          <w:rFonts w:ascii="Times New Roman" w:hAnsi="Times New Roman" w:cs="Times New Roman"/>
          <w:sz w:val="28"/>
          <w:szCs w:val="28"/>
        </w:rPr>
      </w:pPr>
      <w:r w:rsidRPr="006C3F36">
        <w:rPr>
          <w:rFonts w:ascii="Times New Roman" w:hAnsi="Times New Roman" w:cs="Times New Roman"/>
          <w:sz w:val="28"/>
          <w:szCs w:val="28"/>
        </w:rPr>
        <w:t>Nombre y Apellido: Carlos Diego Simon Hurtado</w:t>
      </w:r>
    </w:p>
    <w:p w14:paraId="52DE6829" w14:textId="77777777" w:rsidR="006C3F36" w:rsidRPr="006C3F36" w:rsidRDefault="006C3F36" w:rsidP="006C3F36">
      <w:pPr>
        <w:rPr>
          <w:rFonts w:ascii="Times New Roman" w:hAnsi="Times New Roman" w:cs="Times New Roman"/>
          <w:sz w:val="28"/>
          <w:szCs w:val="28"/>
        </w:rPr>
      </w:pPr>
    </w:p>
    <w:p w14:paraId="4478CF2B" w14:textId="54503AF2" w:rsidR="006C3F36" w:rsidRPr="006C3F36" w:rsidRDefault="006C3F36" w:rsidP="006C3F36">
      <w:pPr>
        <w:rPr>
          <w:rFonts w:ascii="Times New Roman" w:hAnsi="Times New Roman" w:cs="Times New Roman"/>
          <w:sz w:val="28"/>
          <w:szCs w:val="28"/>
        </w:rPr>
      </w:pPr>
      <w:r w:rsidRPr="006C3F36">
        <w:rPr>
          <w:rFonts w:ascii="Times New Roman" w:hAnsi="Times New Roman" w:cs="Times New Roman"/>
          <w:sz w:val="28"/>
          <w:szCs w:val="28"/>
        </w:rPr>
        <w:t xml:space="preserve">Correo: </w:t>
      </w:r>
      <w:hyperlink r:id="rId4" w:history="1">
        <w:r w:rsidRPr="006C3F36">
          <w:rPr>
            <w:rStyle w:val="Hipervnculo"/>
            <w:rFonts w:ascii="Times New Roman" w:hAnsi="Times New Roman" w:cs="Times New Roman"/>
            <w:sz w:val="28"/>
            <w:szCs w:val="28"/>
          </w:rPr>
          <w:t>csimon@frba.utn.edu.ar</w:t>
        </w:r>
      </w:hyperlink>
    </w:p>
    <w:p w14:paraId="24F24629" w14:textId="77777777" w:rsidR="006C3F36" w:rsidRPr="006C3F36" w:rsidRDefault="006C3F36" w:rsidP="006C3F36">
      <w:pPr>
        <w:rPr>
          <w:rFonts w:ascii="Times New Roman" w:hAnsi="Times New Roman" w:cs="Times New Roman"/>
          <w:sz w:val="28"/>
          <w:szCs w:val="28"/>
        </w:rPr>
      </w:pPr>
    </w:p>
    <w:p w14:paraId="3C24C087" w14:textId="5B31F21A" w:rsidR="006C3F36" w:rsidRPr="006C3F36" w:rsidRDefault="006C3F36" w:rsidP="006C3F36">
      <w:pPr>
        <w:rPr>
          <w:rFonts w:ascii="Times New Roman" w:hAnsi="Times New Roman" w:cs="Times New Roman"/>
          <w:sz w:val="28"/>
          <w:szCs w:val="28"/>
        </w:rPr>
      </w:pPr>
      <w:r w:rsidRPr="006C3F36">
        <w:rPr>
          <w:rFonts w:ascii="Times New Roman" w:hAnsi="Times New Roman" w:cs="Times New Roman"/>
          <w:sz w:val="28"/>
          <w:szCs w:val="28"/>
        </w:rPr>
        <w:t>Usuario de GitHub:</w:t>
      </w:r>
      <w:r w:rsidR="00D23C2A">
        <w:rPr>
          <w:rFonts w:ascii="Times New Roman" w:hAnsi="Times New Roman" w:cs="Times New Roman"/>
          <w:sz w:val="28"/>
          <w:szCs w:val="28"/>
        </w:rPr>
        <w:t xml:space="preserve"> Tiempo Dulce</w:t>
      </w:r>
    </w:p>
    <w:p w14:paraId="577A35B7" w14:textId="77777777" w:rsidR="006C3F36" w:rsidRPr="006C3F36" w:rsidRDefault="006C3F36" w:rsidP="006C3F36">
      <w:pPr>
        <w:rPr>
          <w:rFonts w:ascii="Times New Roman" w:hAnsi="Times New Roman" w:cs="Times New Roman"/>
          <w:sz w:val="28"/>
          <w:szCs w:val="28"/>
        </w:rPr>
      </w:pPr>
    </w:p>
    <w:p w14:paraId="76CA482C" w14:textId="60D1DB42" w:rsidR="006C3F36" w:rsidRDefault="006C3F36" w:rsidP="006C3F36">
      <w:pPr>
        <w:rPr>
          <w:rFonts w:ascii="Times New Roman" w:hAnsi="Times New Roman" w:cs="Times New Roman"/>
          <w:sz w:val="28"/>
          <w:szCs w:val="28"/>
        </w:rPr>
      </w:pPr>
      <w:r w:rsidRPr="006C3F36">
        <w:rPr>
          <w:rFonts w:ascii="Times New Roman" w:hAnsi="Times New Roman" w:cs="Times New Roman"/>
          <w:sz w:val="28"/>
          <w:szCs w:val="28"/>
        </w:rPr>
        <w:t xml:space="preserve">Enlace al repositorio: </w:t>
      </w:r>
      <w:hyperlink r:id="rId5" w:history="1">
        <w:r w:rsidR="00D23C2A" w:rsidRPr="00817F19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https://github.com/TiempoDulce/RepositorioPrivado1</w:t>
        </w:r>
      </w:hyperlink>
    </w:p>
    <w:p w14:paraId="17D01F1F" w14:textId="77777777" w:rsidR="00D23C2A" w:rsidRPr="006C3F36" w:rsidRDefault="00D23C2A" w:rsidP="006C3F36">
      <w:pPr>
        <w:rPr>
          <w:rFonts w:ascii="Times New Roman" w:hAnsi="Times New Roman" w:cs="Times New Roman"/>
          <w:sz w:val="28"/>
          <w:szCs w:val="28"/>
        </w:rPr>
      </w:pPr>
    </w:p>
    <w:p w14:paraId="69BF7D97" w14:textId="77777777" w:rsidR="006C3F36" w:rsidRDefault="006C3F36" w:rsidP="006C3F36">
      <w:pPr>
        <w:rPr>
          <w:rFonts w:ascii="Times New Roman" w:hAnsi="Times New Roman" w:cs="Times New Roman"/>
        </w:rPr>
      </w:pPr>
    </w:p>
    <w:p w14:paraId="7FCDC3FD" w14:textId="77777777" w:rsidR="006C3F36" w:rsidRPr="006C3F36" w:rsidRDefault="006C3F36" w:rsidP="006C3F36">
      <w:pPr>
        <w:rPr>
          <w:rFonts w:ascii="Times New Roman" w:hAnsi="Times New Roman" w:cs="Times New Roman"/>
        </w:rPr>
      </w:pPr>
    </w:p>
    <w:p w14:paraId="1D3F2FAE" w14:textId="56F5C3CA" w:rsidR="006C3F36" w:rsidRDefault="006C3F36"/>
    <w:p w14:paraId="2D64FDCB" w14:textId="16690D52" w:rsidR="006C3F36" w:rsidRDefault="006C3F36"/>
    <w:p w14:paraId="5730BB95" w14:textId="03993732" w:rsidR="006C3F36" w:rsidRDefault="006C3F36"/>
    <w:p w14:paraId="67740415" w14:textId="4157C70E" w:rsidR="006C3F36" w:rsidRDefault="006C3F36"/>
    <w:p w14:paraId="5F7C293E" w14:textId="39472277" w:rsidR="006C3F36" w:rsidRDefault="006C3F36"/>
    <w:p w14:paraId="7901FB21" w14:textId="5C0C2144" w:rsidR="006C3F36" w:rsidRDefault="006C3F36"/>
    <w:p w14:paraId="58650658" w14:textId="36B1333D" w:rsidR="006C3F36" w:rsidRDefault="006C3F36"/>
    <w:p w14:paraId="470779C3" w14:textId="04D6F613" w:rsidR="006C3F36" w:rsidRDefault="006C3F36"/>
    <w:p w14:paraId="45AAEE46" w14:textId="4983D62F" w:rsidR="006C3F36" w:rsidRDefault="006C3F36"/>
    <w:p w14:paraId="61BCB259" w14:textId="1F12E20A" w:rsidR="006C3F36" w:rsidRDefault="006C3F36"/>
    <w:p w14:paraId="32766E14" w14:textId="0469C3F2" w:rsidR="006C3F36" w:rsidRDefault="006C3F36"/>
    <w:p w14:paraId="582D0839" w14:textId="2E57D92F" w:rsidR="006C3F36" w:rsidRDefault="006C3F36">
      <w:r>
        <w:lastRenderedPageBreak/>
        <w:t>Ejercicio 3 A</w:t>
      </w:r>
    </w:p>
    <w:p w14:paraId="7B33A874" w14:textId="07D255D1" w:rsidR="006C3F36" w:rsidRDefault="006C3F36"/>
    <w:p w14:paraId="2B32E727" w14:textId="7DA5F997" w:rsidR="006C3F36" w:rsidRDefault="006C3F36">
      <w:r>
        <w:t xml:space="preserve">Análisis del problema: </w:t>
      </w:r>
    </w:p>
    <w:p w14:paraId="63650113" w14:textId="7B07A68E" w:rsidR="006C3F36" w:rsidRDefault="006C3F36">
      <w:r>
        <w:t xml:space="preserve">Para el problema se pensó aplicar una regla de 3 simple para convertir de metros por segundos a kilómetros por hora, la misma corresponde a que si 1 metro por segundo son 3,6 kilómetros por hora entonces se multiplica a 3,6 por el valor ingresado por el usuario y luego se lo divide por 1 lo que daría el mismo resultado. Se utilizaron variables del tipo “float” debido a que podía ser decimal la entrada de </w:t>
      </w:r>
      <w:r w:rsidR="00FD0B88">
        <w:t>los metros por segundo y también podría ser decimal la salida de este numero convertido a kilómetros por ahora.</w:t>
      </w:r>
      <w:r>
        <w:t xml:space="preserve"> </w:t>
      </w:r>
    </w:p>
    <w:p w14:paraId="6F8D921D" w14:textId="77777777" w:rsidR="00C9665D" w:rsidRDefault="00C9665D"/>
    <w:p w14:paraId="7880D7F9" w14:textId="314D3C1B" w:rsidR="00FD0B88" w:rsidRDefault="00C9665D">
      <w:r>
        <w:rPr>
          <w:noProof/>
        </w:rPr>
        <w:drawing>
          <wp:inline distT="0" distB="0" distL="0" distR="0" wp14:anchorId="4AABA42C" wp14:editId="6ED30AAB">
            <wp:extent cx="5400675" cy="6200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EB33" w14:textId="7167CE75" w:rsidR="00FD0B88" w:rsidRDefault="00FD0B88"/>
    <w:p w14:paraId="3668418F" w14:textId="02EFA49C" w:rsidR="00FD0B88" w:rsidRDefault="00FD0B88">
      <w:r>
        <w:lastRenderedPageBreak/>
        <w:t>Ejercicio 3 B</w:t>
      </w:r>
    </w:p>
    <w:p w14:paraId="3E8A999D" w14:textId="6633E491" w:rsidR="00FD0B88" w:rsidRDefault="00FD0B88"/>
    <w:p w14:paraId="6FD478EC" w14:textId="6C421223" w:rsidR="00FD0B88" w:rsidRDefault="00FD0B88">
      <w:r>
        <w:t>Análisis del problema:</w:t>
      </w:r>
    </w:p>
    <w:p w14:paraId="565375DF" w14:textId="37DD8E09" w:rsidR="00453ECD" w:rsidRDefault="00FD0B88">
      <w:r>
        <w:t>Para el problema primero se piden ingresar los valores de las variables de a,</w:t>
      </w:r>
      <w:r w:rsidR="001B3EED">
        <w:t xml:space="preserve"> </w:t>
      </w:r>
      <w:r>
        <w:t>b,</w:t>
      </w:r>
      <w:r w:rsidR="001B3EED">
        <w:t xml:space="preserve"> </w:t>
      </w:r>
      <w:r>
        <w:t xml:space="preserve">c e y, esta última debido a que si su valor es diferente de cero implica que habría que </w:t>
      </w:r>
      <w:r w:rsidR="00453ECD">
        <w:t>restarla</w:t>
      </w:r>
      <w:r>
        <w:t xml:space="preserve"> a la ecuación de segundo grado y hacer que el valor de la “y” sea cero, ya que para que se saquen las raíces su valor debe ser cero. </w:t>
      </w:r>
    </w:p>
    <w:p w14:paraId="3DBECB8A" w14:textId="622AE599" w:rsidR="00FD0B88" w:rsidRDefault="00FD0B88">
      <w:r>
        <w:t>Una vez que se ingresaron todos los valores</w:t>
      </w:r>
      <w:r w:rsidR="00453ECD">
        <w:t>,</w:t>
      </w:r>
      <w:r>
        <w:t xml:space="preserve"> una sentencia condicional compara a “y” con cero y en caso de que sea igual se lo </w:t>
      </w:r>
      <w:r w:rsidR="00453ECD">
        <w:t>rest</w:t>
      </w:r>
      <w:r>
        <w:t>a a la variable “c”</w:t>
      </w:r>
      <w:r w:rsidR="00453ECD">
        <w:t xml:space="preserve">, esto porque si es negativo el número entonces “pasaría” sumando y si es positivo entonces restaría a la variable “c”. </w:t>
      </w:r>
    </w:p>
    <w:p w14:paraId="077F67EB" w14:textId="28E4A866" w:rsidR="00453ECD" w:rsidRDefault="00453ECD">
      <w:r>
        <w:t>A partir de ahí ya tenemos una ecuación de segundo grado con “y” igual a cero, por ende, se pueden calcular las raíces de esta. Primero se tiene en cuenta el discriminante, el numero dentro de la raíz, si este es mayor que cero entonces tiene 2 raíces diferentes, si es igual a cero entonces tiene una raíz doble y si es menor a cero entonces no tiene raíces reales debido a que ese discriminante queda dentro de una raíz y no existiría solución alguna.</w:t>
      </w:r>
    </w:p>
    <w:p w14:paraId="671D1131" w14:textId="51567709" w:rsidR="00453ECD" w:rsidRDefault="00453ECD">
      <w:r>
        <w:t xml:space="preserve">Todas estas posibilidades se contemplan con una sentencia selectiva del tipo if-else donde se compara primero si el discriminante es mayor a cero y en caso de que no entonces hay un if-else anidado donde se compara con cero y si es falso se muestra por pantalla </w:t>
      </w:r>
      <w:r w:rsidR="001B3EED">
        <w:t>que la ecuación no posee raíces reales.</w:t>
      </w:r>
    </w:p>
    <w:p w14:paraId="7D216650" w14:textId="76DADD5D" w:rsidR="00C9665D" w:rsidRDefault="00C9665D">
      <w:r>
        <w:t>Aclaración: para la 2da hoja lo hice de forma horizontal para que quede más legible.</w:t>
      </w:r>
    </w:p>
    <w:p w14:paraId="13EC2C81" w14:textId="77777777" w:rsidR="00C9665D" w:rsidRDefault="00C9665D"/>
    <w:p w14:paraId="7C279363" w14:textId="667410C6" w:rsidR="00C9665D" w:rsidRDefault="00C9665D">
      <w:r>
        <w:rPr>
          <w:noProof/>
        </w:rPr>
        <w:lastRenderedPageBreak/>
        <w:drawing>
          <wp:inline distT="0" distB="0" distL="0" distR="0" wp14:anchorId="3B74261C" wp14:editId="18067940">
            <wp:extent cx="5019675" cy="8886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79D0" w14:textId="532555FE" w:rsidR="00C9665D" w:rsidRDefault="00C9665D">
      <w:r>
        <w:rPr>
          <w:noProof/>
        </w:rPr>
        <w:lastRenderedPageBreak/>
        <w:drawing>
          <wp:inline distT="0" distB="0" distL="0" distR="0" wp14:anchorId="1826E995" wp14:editId="21018A5A">
            <wp:extent cx="5554345" cy="4435812"/>
            <wp:effectExtent l="0" t="0" r="825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50" cy="444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0CD0F" w14:textId="3188ABF8" w:rsidR="00C9665D" w:rsidRDefault="00C9665D"/>
    <w:p w14:paraId="633A166B" w14:textId="5FF4DA99" w:rsidR="00C9665D" w:rsidRDefault="00C9665D">
      <w:r>
        <w:t>Ejercicio 4</w:t>
      </w:r>
    </w:p>
    <w:p w14:paraId="4F72FEAA" w14:textId="09A0ACDB" w:rsidR="00C9665D" w:rsidRDefault="00C9665D"/>
    <w:p w14:paraId="74141304" w14:textId="678CADD8" w:rsidR="00C9665D" w:rsidRDefault="00C9665D">
      <w:r>
        <w:t>Variables:</w:t>
      </w:r>
    </w:p>
    <w:tbl>
      <w:tblPr>
        <w:tblStyle w:val="Tablaconcuadrcula"/>
        <w:tblW w:w="8626" w:type="dxa"/>
        <w:tblLook w:val="04A0" w:firstRow="1" w:lastRow="0" w:firstColumn="1" w:lastColumn="0" w:noHBand="0" w:noVBand="1"/>
      </w:tblPr>
      <w:tblGrid>
        <w:gridCol w:w="4313"/>
        <w:gridCol w:w="4313"/>
      </w:tblGrid>
      <w:tr w:rsidR="00C9665D" w14:paraId="69933E45" w14:textId="77777777" w:rsidTr="00D23C2A">
        <w:trPr>
          <w:trHeight w:val="666"/>
        </w:trPr>
        <w:tc>
          <w:tcPr>
            <w:tcW w:w="4313" w:type="dxa"/>
          </w:tcPr>
          <w:p w14:paraId="60C18CBD" w14:textId="40F8865F" w:rsidR="00C9665D" w:rsidRPr="00C9665D" w:rsidRDefault="00C9665D" w:rsidP="00D23C2A">
            <w:pPr>
              <w:jc w:val="center"/>
              <w:rPr>
                <w:sz w:val="32"/>
                <w:szCs w:val="32"/>
              </w:rPr>
            </w:pPr>
            <w:r w:rsidRPr="00C9665D">
              <w:rPr>
                <w:sz w:val="32"/>
                <w:szCs w:val="32"/>
              </w:rPr>
              <w:t>C++</w:t>
            </w:r>
          </w:p>
        </w:tc>
        <w:tc>
          <w:tcPr>
            <w:tcW w:w="4313" w:type="dxa"/>
          </w:tcPr>
          <w:p w14:paraId="7C4120C6" w14:textId="3EFD9238" w:rsidR="00C9665D" w:rsidRPr="00C9665D" w:rsidRDefault="00C9665D" w:rsidP="00D23C2A">
            <w:pPr>
              <w:jc w:val="center"/>
              <w:rPr>
                <w:sz w:val="32"/>
                <w:szCs w:val="32"/>
              </w:rPr>
            </w:pPr>
            <w:r w:rsidRPr="00C9665D">
              <w:rPr>
                <w:sz w:val="32"/>
                <w:szCs w:val="32"/>
              </w:rPr>
              <w:t>Javascript</w:t>
            </w:r>
          </w:p>
        </w:tc>
      </w:tr>
      <w:tr w:rsidR="00C9665D" w14:paraId="4BF52689" w14:textId="77777777" w:rsidTr="00D23C2A">
        <w:trPr>
          <w:trHeight w:val="576"/>
        </w:trPr>
        <w:tc>
          <w:tcPr>
            <w:tcW w:w="4313" w:type="dxa"/>
          </w:tcPr>
          <w:p w14:paraId="50C8BE19" w14:textId="452380E7" w:rsidR="00C9665D" w:rsidRDefault="00EA19D1" w:rsidP="00D23C2A">
            <w:pPr>
              <w:jc w:val="center"/>
            </w:pPr>
            <w:r>
              <w:t>Reglas estrictas al momento de declarar variables.</w:t>
            </w:r>
          </w:p>
        </w:tc>
        <w:tc>
          <w:tcPr>
            <w:tcW w:w="4313" w:type="dxa"/>
          </w:tcPr>
          <w:p w14:paraId="4031A78A" w14:textId="14A2D073" w:rsidR="00C9665D" w:rsidRDefault="00EA19D1" w:rsidP="00D23C2A">
            <w:pPr>
              <w:jc w:val="center"/>
            </w:pPr>
            <w:r>
              <w:t>Permisividad para declarar variables.</w:t>
            </w:r>
          </w:p>
        </w:tc>
      </w:tr>
      <w:tr w:rsidR="00C9665D" w14:paraId="6D88C0CD" w14:textId="77777777" w:rsidTr="00D23C2A">
        <w:trPr>
          <w:trHeight w:val="864"/>
        </w:trPr>
        <w:tc>
          <w:tcPr>
            <w:tcW w:w="4313" w:type="dxa"/>
          </w:tcPr>
          <w:p w14:paraId="16D4219A" w14:textId="593090C4" w:rsidR="00C9665D" w:rsidRDefault="00EA19D1" w:rsidP="00D23C2A">
            <w:pPr>
              <w:jc w:val="center"/>
            </w:pPr>
            <w:r>
              <w:t>Lenguaje fuertemente tipado, las variables son declaradas especificando su tipo, por ejemplo: int, float, double, char, bool, string.</w:t>
            </w:r>
          </w:p>
        </w:tc>
        <w:tc>
          <w:tcPr>
            <w:tcW w:w="4313" w:type="dxa"/>
          </w:tcPr>
          <w:p w14:paraId="6319BD87" w14:textId="372E933C" w:rsidR="00C9665D" w:rsidRDefault="00EA19D1" w:rsidP="00D23C2A">
            <w:pPr>
              <w:jc w:val="center"/>
            </w:pPr>
            <w:r>
              <w:t>Las únicas palabras claves son var, let, const y sirven para declarar cualquier tipo de variables que se utilicen.</w:t>
            </w:r>
          </w:p>
        </w:tc>
      </w:tr>
      <w:tr w:rsidR="00C9665D" w14:paraId="681A98CA" w14:textId="77777777" w:rsidTr="00D23C2A">
        <w:trPr>
          <w:trHeight w:val="2018"/>
        </w:trPr>
        <w:tc>
          <w:tcPr>
            <w:tcW w:w="4313" w:type="dxa"/>
          </w:tcPr>
          <w:p w14:paraId="325973BB" w14:textId="2EAD372A" w:rsidR="00C9665D" w:rsidRDefault="00EA19D1" w:rsidP="00D23C2A">
            <w:pPr>
              <w:jc w:val="center"/>
            </w:pPr>
            <w:r>
              <w:t>Una vez que se declara el tipo de variable este no puede cambiar.</w:t>
            </w:r>
          </w:p>
        </w:tc>
        <w:tc>
          <w:tcPr>
            <w:tcW w:w="4313" w:type="dxa"/>
          </w:tcPr>
          <w:p w14:paraId="2CB99F22" w14:textId="04145AA1" w:rsidR="00C9665D" w:rsidRDefault="00EA19D1" w:rsidP="00D23C2A">
            <w:pPr>
              <w:jc w:val="center"/>
            </w:pPr>
            <w:r>
              <w:t xml:space="preserve">No es necesario especificar el tipo de variable, solo con la palabra var y la asignación de un valor ya se define la variable. </w:t>
            </w:r>
            <w:r w:rsidR="00D23C2A">
              <w:t>Se puede usar la palabra clave “let” para declarar una constante la cual no puede variar su valor a lo largo de la ejecución de un programa</w:t>
            </w:r>
          </w:p>
        </w:tc>
      </w:tr>
      <w:tr w:rsidR="00D23C2A" w14:paraId="1A57723F" w14:textId="77777777" w:rsidTr="00D23C2A">
        <w:trPr>
          <w:trHeight w:val="694"/>
        </w:trPr>
        <w:tc>
          <w:tcPr>
            <w:tcW w:w="4313" w:type="dxa"/>
          </w:tcPr>
          <w:p w14:paraId="4E95225D" w14:textId="6350F303" w:rsidR="00D23C2A" w:rsidRDefault="00D23C2A" w:rsidP="00D23C2A">
            <w:pPr>
              <w:jc w:val="center"/>
            </w:pPr>
            <w:r>
              <w:t>A menos que se declaren de manera global son locales al bloque donde se estén declarando.</w:t>
            </w:r>
          </w:p>
        </w:tc>
        <w:tc>
          <w:tcPr>
            <w:tcW w:w="4313" w:type="dxa"/>
          </w:tcPr>
          <w:p w14:paraId="4A542D37" w14:textId="40CC7FFD" w:rsidR="00D23C2A" w:rsidRDefault="00D23C2A" w:rsidP="00D23C2A">
            <w:pPr>
              <w:jc w:val="center"/>
            </w:pPr>
            <w:r>
              <w:t>Con la palabra clave “let” se afecta el ámbito de una variable, ya que solo es local al bloque donde se esta declarando.</w:t>
            </w:r>
          </w:p>
        </w:tc>
      </w:tr>
    </w:tbl>
    <w:p w14:paraId="5AA2C1FD" w14:textId="3D662638" w:rsidR="00C9665D" w:rsidRDefault="00C9665D"/>
    <w:p w14:paraId="12D51819" w14:textId="353CABF6" w:rsidR="00D23C2A" w:rsidRDefault="00D23C2A">
      <w:r>
        <w:t xml:space="preserve">Sentencia </w:t>
      </w:r>
      <w:proofErr w:type="spellStart"/>
      <w:r>
        <w:t>if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23C2A" w14:paraId="237A483B" w14:textId="77777777" w:rsidTr="00D23C2A">
        <w:trPr>
          <w:trHeight w:val="699"/>
        </w:trPr>
        <w:tc>
          <w:tcPr>
            <w:tcW w:w="4247" w:type="dxa"/>
          </w:tcPr>
          <w:p w14:paraId="3B3CD584" w14:textId="0CC4B0C3" w:rsidR="00D23C2A" w:rsidRPr="00D23C2A" w:rsidRDefault="00D23C2A" w:rsidP="00D23C2A">
            <w:pPr>
              <w:jc w:val="center"/>
              <w:rPr>
                <w:sz w:val="32"/>
                <w:szCs w:val="32"/>
              </w:rPr>
            </w:pPr>
            <w:r w:rsidRPr="00D23C2A">
              <w:rPr>
                <w:sz w:val="32"/>
                <w:szCs w:val="32"/>
              </w:rPr>
              <w:t>C++</w:t>
            </w:r>
          </w:p>
        </w:tc>
        <w:tc>
          <w:tcPr>
            <w:tcW w:w="4247" w:type="dxa"/>
          </w:tcPr>
          <w:p w14:paraId="27D7F90E" w14:textId="1C8BA3E9" w:rsidR="00D23C2A" w:rsidRPr="00D23C2A" w:rsidRDefault="00D23C2A" w:rsidP="00D23C2A">
            <w:pPr>
              <w:jc w:val="center"/>
              <w:rPr>
                <w:sz w:val="32"/>
                <w:szCs w:val="32"/>
              </w:rPr>
            </w:pPr>
            <w:r w:rsidRPr="00D23C2A">
              <w:rPr>
                <w:sz w:val="32"/>
                <w:szCs w:val="32"/>
              </w:rPr>
              <w:t>Javascript</w:t>
            </w:r>
          </w:p>
        </w:tc>
      </w:tr>
      <w:tr w:rsidR="00D23C2A" w14:paraId="7A00E575" w14:textId="77777777" w:rsidTr="00D23C2A">
        <w:tc>
          <w:tcPr>
            <w:tcW w:w="4247" w:type="dxa"/>
          </w:tcPr>
          <w:p w14:paraId="2531D77A" w14:textId="01EFBB01" w:rsidR="00D23C2A" w:rsidRDefault="00D23C2A" w:rsidP="00D23C2A">
            <w:r>
              <w:t>La sentencia se escribe con la palabra clave “</w:t>
            </w:r>
            <w:proofErr w:type="spellStart"/>
            <w:r>
              <w:t>if</w:t>
            </w:r>
            <w:proofErr w:type="spellEnd"/>
            <w:r>
              <w:t>”, consecuentemente entre paréntesis la condición selectiva y entre llaves las sentencias de código a ejecutar.</w:t>
            </w:r>
          </w:p>
        </w:tc>
        <w:tc>
          <w:tcPr>
            <w:tcW w:w="4247" w:type="dxa"/>
          </w:tcPr>
          <w:p w14:paraId="04242736" w14:textId="19786BD9" w:rsidR="00D23C2A" w:rsidRDefault="00D23C2A" w:rsidP="00D23C2A">
            <w:pPr>
              <w:jc w:val="center"/>
            </w:pPr>
            <w:r>
              <w:t>La misma forma para declarar la sentencia selectiva que en C++</w:t>
            </w:r>
          </w:p>
        </w:tc>
      </w:tr>
    </w:tbl>
    <w:p w14:paraId="739DC5B8" w14:textId="77777777" w:rsidR="00D23C2A" w:rsidRDefault="00D23C2A"/>
    <w:sectPr w:rsidR="00D23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76"/>
    <w:rsid w:val="000118A7"/>
    <w:rsid w:val="001B3EED"/>
    <w:rsid w:val="00453ECD"/>
    <w:rsid w:val="006C3F36"/>
    <w:rsid w:val="00B46076"/>
    <w:rsid w:val="00C9665D"/>
    <w:rsid w:val="00D23C2A"/>
    <w:rsid w:val="00EA19D1"/>
    <w:rsid w:val="00FD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A799"/>
  <w15:chartTrackingRefBased/>
  <w15:docId w15:val="{157929A8-DBD8-4B53-B0E8-73DBEA7B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3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3F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C3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C3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C3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C3F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C3F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3F3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9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TiempoDulce/RepositorioPrivado1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simon@frba.utn.edu.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Simon</dc:creator>
  <cp:keywords/>
  <dc:description/>
  <cp:lastModifiedBy>Diego Simon</cp:lastModifiedBy>
  <cp:revision>2</cp:revision>
  <dcterms:created xsi:type="dcterms:W3CDTF">2021-05-06T03:19:00Z</dcterms:created>
  <dcterms:modified xsi:type="dcterms:W3CDTF">2021-05-06T03:19:00Z</dcterms:modified>
</cp:coreProperties>
</file>