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97E" w:rsidRDefault="00562BC2">
      <w:pPr>
        <w:rPr>
          <w:sz w:val="2"/>
          <w:szCs w:val="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108.35pt;margin-top:136.2pt;width:395.15pt;height:44.75pt;z-index:-251744256;mso-position-horizontal-relative:page;mso-position-vertical-relative:page" filled="f" stroked="f">
            <v:textbox inset="0,0,0,0">
              <w:txbxContent>
                <w:p w:rsidR="00ED297E" w:rsidRDefault="00562BC2">
                  <w:pPr>
                    <w:spacing w:before="20"/>
                    <w:ind w:left="20"/>
                    <w:rPr>
                      <w:rFonts w:ascii="Bernard MT Condensed"/>
                      <w:sz w:val="72"/>
                    </w:rPr>
                  </w:pPr>
                  <w:r>
                    <w:rPr>
                      <w:rFonts w:ascii="Bernard MT Condensed"/>
                      <w:color w:val="234060"/>
                      <w:sz w:val="72"/>
                    </w:rPr>
                    <w:t>CERTIF</w:t>
                  </w:r>
                  <w:bookmarkStart w:id="0" w:name="_GoBack"/>
                  <w:bookmarkEnd w:id="0"/>
                  <w:r>
                    <w:rPr>
                      <w:rFonts w:ascii="Bernard MT Condensed"/>
                      <w:color w:val="234060"/>
                      <w:sz w:val="72"/>
                    </w:rPr>
                    <w:t>ICATE OF EMPLOYMENT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8" type="#_x0000_t202" style="position:absolute;margin-left:247.2pt;margin-top:220.8pt;width:117.4pt;height:16.5pt;z-index:-251743232;mso-position-horizontal-relative:page;mso-position-vertical-relative:page" filled="f" stroked="f">
            <v:textbox inset="0,0,0,0">
              <w:txbxContent>
                <w:p w:rsidR="00ED297E" w:rsidRDefault="00562BC2">
                  <w:pPr>
                    <w:spacing w:before="10"/>
                    <w:ind w:left="20"/>
                    <w:rPr>
                      <w:i/>
                      <w:sz w:val="26"/>
                    </w:rPr>
                  </w:pPr>
                  <w:r>
                    <w:rPr>
                      <w:i/>
                      <w:sz w:val="26"/>
                    </w:rPr>
                    <w:t>This is to certify that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7" type="#_x0000_t202" style="position:absolute;margin-left:175.4pt;margin-top:265.85pt;width:260.95pt;height:26.55pt;z-index:-251742208;mso-position-horizontal-relative:page;mso-position-vertical-relative:page" filled="f" stroked="f">
            <v:textbox inset="0,0,0,0">
              <w:txbxContent>
                <w:p w:rsidR="00ED297E" w:rsidRDefault="00562BC2">
                  <w:pPr>
                    <w:spacing w:before="5"/>
                    <w:ind w:left="20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  <w:u w:val="thick"/>
                    </w:rPr>
                    <w:t>OLIVER M. VILLANUEVA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6" type="#_x0000_t202" style="position:absolute;margin-left:241.45pt;margin-top:331.1pt;width:129.15pt;height:16.5pt;z-index:-251741184;mso-position-horizontal-relative:page;mso-position-vertical-relative:page" filled="f" stroked="f">
            <v:textbox inset="0,0,0,0">
              <w:txbxContent>
                <w:p w:rsidR="00ED297E" w:rsidRDefault="00562BC2">
                  <w:pPr>
                    <w:spacing w:before="10"/>
                    <w:ind w:left="20"/>
                    <w:rPr>
                      <w:i/>
                      <w:sz w:val="26"/>
                    </w:rPr>
                  </w:pPr>
                  <w:proofErr w:type="gramStart"/>
                  <w:r>
                    <w:rPr>
                      <w:i/>
                      <w:sz w:val="26"/>
                    </w:rPr>
                    <w:t>has</w:t>
                  </w:r>
                  <w:proofErr w:type="gramEnd"/>
                  <w:r>
                    <w:rPr>
                      <w:i/>
                      <w:sz w:val="26"/>
                    </w:rPr>
                    <w:t xml:space="preserve"> been employed in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5" type="#_x0000_t202" style="position:absolute;margin-left:152.85pt;margin-top:361pt;width:306.15pt;height:17.7pt;z-index:-251740160;mso-position-horizontal-relative:page;mso-position-vertical-relative:page" filled="f" stroked="f">
            <v:textbox inset="0,0,0,0">
              <w:txbxContent>
                <w:p w:rsidR="00ED297E" w:rsidRDefault="00562BC2">
                  <w:pPr>
                    <w:spacing w:before="11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Bethsaida CBR Services for the Disabled, Inc.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4" type="#_x0000_t202" style="position:absolute;margin-left:298.2pt;margin-top:392.1pt;width:15.65pt;height:16.5pt;z-index:-251739136;mso-position-horizontal-relative:page;mso-position-vertical-relative:page" filled="f" stroked="f">
            <v:textbox inset="0,0,0,0">
              <w:txbxContent>
                <w:p w:rsidR="00ED297E" w:rsidRDefault="00562BC2">
                  <w:pPr>
                    <w:spacing w:before="10"/>
                    <w:ind w:left="20"/>
                    <w:rPr>
                      <w:i/>
                      <w:sz w:val="26"/>
                    </w:rPr>
                  </w:pPr>
                  <w:proofErr w:type="gramStart"/>
                  <w:r>
                    <w:rPr>
                      <w:i/>
                      <w:sz w:val="26"/>
                    </w:rPr>
                    <w:t>as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>
          <v:shape id="_x0000_s1033" type="#_x0000_t202" style="position:absolute;margin-left:198.35pt;margin-top:422pt;width:215.05pt;height:34.95pt;z-index:-251738112;mso-position-horizontal-relative:page;mso-position-vertical-relative:page" filled="f" stroked="f">
            <v:textbox inset="0,0,0,0">
              <w:txbxContent>
                <w:p w:rsidR="00ED297E" w:rsidRDefault="00562BC2">
                  <w:pPr>
                    <w:spacing w:before="9"/>
                    <w:ind w:left="33" w:right="34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Administrative Officer</w:t>
                  </w:r>
                </w:p>
                <w:p w:rsidR="00ED297E" w:rsidRDefault="00562BC2">
                  <w:pPr>
                    <w:spacing w:before="2"/>
                    <w:ind w:left="34" w:right="34"/>
                    <w:jc w:val="center"/>
                    <w:rPr>
                      <w:i/>
                      <w:sz w:val="26"/>
                    </w:rPr>
                  </w:pPr>
                  <w:proofErr w:type="gramStart"/>
                  <w:r>
                    <w:rPr>
                      <w:i/>
                      <w:sz w:val="26"/>
                    </w:rPr>
                    <w:t>from</w:t>
                  </w:r>
                  <w:proofErr w:type="gramEnd"/>
                  <w:r>
                    <w:rPr>
                      <w:i/>
                      <w:sz w:val="26"/>
                    </w:rPr>
                    <w:t xml:space="preserve"> January 2013 up to the present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2" type="#_x0000_t202" style="position:absolute;margin-left:79.55pt;margin-top:485.35pt;width:452.65pt;height:31.4pt;z-index:-251737088;mso-position-horizontal-relative:page;mso-position-vertical-relative:page" filled="f" stroked="f">
            <v:textbox inset="0,0,0,0">
              <w:txbxContent>
                <w:p w:rsidR="00ED297E" w:rsidRDefault="00562BC2">
                  <w:pPr>
                    <w:pStyle w:val="BodyText"/>
                    <w:spacing w:before="10"/>
                    <w:ind w:left="1637" w:right="-5" w:hanging="1618"/>
                  </w:pPr>
                  <w:r>
                    <w:t>This certification is being issued upon the request of the aforementioned name for whatever lawful purpose it may serve him best.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1" type="#_x0000_t202" style="position:absolute;margin-left:155.75pt;margin-top:544.45pt;width:300.45pt;height:17.05pt;z-index:-251736064;mso-position-horizontal-relative:page;mso-position-vertical-relative:page" filled="f" stroked="f">
            <v:textbox inset="0,0,0,0">
              <w:txbxContent>
                <w:p w:rsidR="00ED297E" w:rsidRDefault="00562BC2">
                  <w:pPr>
                    <w:spacing w:before="16"/>
                    <w:ind w:left="20"/>
                    <w:rPr>
                      <w:sz w:val="26"/>
                    </w:rPr>
                  </w:pPr>
                  <w:r>
                    <w:rPr>
                      <w:sz w:val="26"/>
                    </w:rPr>
                    <w:t xml:space="preserve">Given this </w:t>
                  </w:r>
                  <w:r>
                    <w:rPr>
                      <w:b/>
                      <w:sz w:val="26"/>
                    </w:rPr>
                    <w:t>16</w:t>
                  </w:r>
                  <w:proofErr w:type="spellStart"/>
                  <w:r>
                    <w:rPr>
                      <w:b/>
                      <w:position w:val="9"/>
                      <w:sz w:val="17"/>
                    </w:rPr>
                    <w:t>th</w:t>
                  </w:r>
                  <w:proofErr w:type="spellEnd"/>
                  <w:r>
                    <w:rPr>
                      <w:b/>
                      <w:position w:val="9"/>
                      <w:sz w:val="17"/>
                    </w:rPr>
                    <w:t xml:space="preserve"> </w:t>
                  </w:r>
                  <w:r>
                    <w:rPr>
                      <w:sz w:val="26"/>
                    </w:rPr>
                    <w:t xml:space="preserve">day of </w:t>
                  </w:r>
                  <w:r>
                    <w:rPr>
                      <w:b/>
                      <w:sz w:val="26"/>
                    </w:rPr>
                    <w:t xml:space="preserve">May 2013 </w:t>
                  </w:r>
                  <w:r>
                    <w:rPr>
                      <w:sz w:val="26"/>
                    </w:rPr>
                    <w:t xml:space="preserve">at </w:t>
                  </w:r>
                  <w:proofErr w:type="spellStart"/>
                  <w:r>
                    <w:rPr>
                      <w:sz w:val="26"/>
                    </w:rPr>
                    <w:t>Tiaong</w:t>
                  </w:r>
                  <w:proofErr w:type="spellEnd"/>
                  <w:r>
                    <w:rPr>
                      <w:sz w:val="26"/>
                    </w:rPr>
                    <w:t>, Quezon.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0" type="#_x0000_t202" style="position:absolute;margin-left:224.55pt;margin-top:634.65pt;width:162.85pt;height:46.5pt;z-index:-251735040;mso-position-horizontal-relative:page;mso-position-vertical-relative:page" filled="f" stroked="f">
            <v:textbox inset="0,0,0,0">
              <w:txbxContent>
                <w:p w:rsidR="00ED297E" w:rsidRDefault="00562BC2">
                  <w:pPr>
                    <w:spacing w:before="10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  <w:u w:val="thick"/>
                    </w:rPr>
                    <w:t>REV. BENJAMIN R. HUGO</w:t>
                  </w:r>
                </w:p>
                <w:p w:rsidR="00ED297E" w:rsidRDefault="00562BC2">
                  <w:pPr>
                    <w:pStyle w:val="BodyText"/>
                    <w:ind w:left="1"/>
                    <w:jc w:val="center"/>
                  </w:pPr>
                  <w:r>
                    <w:t>Executive Director Bethsaida, Inc.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9" type="#_x0000_t202" style="position:absolute;margin-left:282.65pt;margin-top:275.75pt;width:12.3pt;height:12pt;z-index:-251734016;mso-position-horizontal-relative:page;mso-position-vertical-relative:page" filled="f" stroked="f">
            <v:textbox inset="0,0,0,0">
              <w:txbxContent>
                <w:p w:rsidR="00ED297E" w:rsidRDefault="00ED297E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28" type="#_x0000_t202" style="position:absolute;margin-left:252.2pt;margin-top:636.4pt;width:7.25pt;height:12pt;z-index:-251732992;mso-position-horizontal-relative:page;mso-position-vertical-relative:page" filled="f" stroked="f">
            <v:textbox inset="0,0,0,0">
              <w:txbxContent>
                <w:p w:rsidR="00ED297E" w:rsidRDefault="00ED297E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27" type="#_x0000_t202" style="position:absolute;margin-left:317.9pt;margin-top:636.4pt;width:13pt;height:12pt;z-index:-251731968;mso-position-horizontal-relative:page;mso-position-vertical-relative:page" filled="f" stroked="f">
            <v:textbox inset="0,0,0,0">
              <w:txbxContent>
                <w:p w:rsidR="00ED297E" w:rsidRDefault="00ED297E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26" type="#_x0000_t202" style="position:absolute;margin-left:340.2pt;margin-top:636.4pt;width:7.35pt;height:12pt;z-index:-251730944;mso-position-horizontal-relative:page;mso-position-vertical-relative:page" filled="f" stroked="f">
            <v:textbox inset="0,0,0,0">
              <w:txbxContent>
                <w:p w:rsidR="00ED297E" w:rsidRDefault="00ED297E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ED297E">
      <w:type w:val="continuous"/>
      <w:pgSz w:w="12240" w:h="15840"/>
      <w:pgMar w:top="160" w:right="14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nard MT Condensed">
    <w:altName w:val="Bernard MT Condensed"/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D297E"/>
    <w:rsid w:val="00562BC2"/>
    <w:rsid w:val="00ED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docId w15:val="{2497A282-E181-4317-AC64-8E2C2AB2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4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BETHSAIDA CBR SERVICES FOR THE DISABLED INC.</dc:title>
  <dc:creator>Bethsaida</dc:creator>
  <cp:lastModifiedBy>MD SHAJEDUL ISLAM</cp:lastModifiedBy>
  <cp:revision>2</cp:revision>
  <dcterms:created xsi:type="dcterms:W3CDTF">2020-03-28T14:44:00Z</dcterms:created>
  <dcterms:modified xsi:type="dcterms:W3CDTF">2020-03-28T14:44:00Z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2020-03-28T00:00:00Z</vt:filetime>
  </property>
</Properties>
</file>