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296D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经验误差、过拟合</w:t>
      </w:r>
    </w:p>
    <w:p w:rsidR="00000000" w:rsidRDefault="00296D0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296D0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15:12</w:t>
      </w:r>
    </w:p>
    <w:p w:rsidR="00000000" w:rsidRDefault="00296D00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96D00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一、</w:t>
      </w:r>
    </w:p>
    <w:p w:rsidR="00000000" w:rsidRDefault="00296D00">
      <w:pPr>
        <w:numPr>
          <w:ilvl w:val="0"/>
          <w:numId w:val="1"/>
        </w:numPr>
        <w:ind w:left="540"/>
        <w:textAlignment w:val="center"/>
        <w:rPr>
          <w:rFonts w:ascii="Calibri" w:hAnsi="Calibri" w:cs="Calibri" w:hint="eastAsia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错误率</w:t>
      </w:r>
      <w:r>
        <w:rPr>
          <w:rFonts w:ascii="微软雅黑" w:eastAsia="微软雅黑" w:hAnsi="微软雅黑" w:cs="Calibri" w:hint="eastAsia"/>
        </w:rPr>
        <w:t>：错误样本占比——通常，我们把分类错误的样本占样本总数的比例称为‘错误率’。</w:t>
      </w:r>
    </w:p>
    <w:p w:rsidR="00000000" w:rsidRDefault="00296D00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精度</w:t>
      </w:r>
      <w:r>
        <w:rPr>
          <w:rFonts w:ascii="微软雅黑" w:eastAsia="微软雅黑" w:hAnsi="微软雅黑" w:cs="Calibri" w:hint="eastAsia"/>
        </w:rPr>
        <w:t>：</w:t>
      </w:r>
      <w:r>
        <w:rPr>
          <w:rFonts w:ascii="Calibri" w:hAnsi="Calibri" w:cs="Calibri"/>
        </w:rPr>
        <w:t xml:space="preserve">1 - </w:t>
      </w:r>
      <w:r>
        <w:rPr>
          <w:rFonts w:ascii="微软雅黑" w:eastAsia="微软雅黑" w:hAnsi="微软雅黑" w:cs="Calibri" w:hint="eastAsia"/>
        </w:rPr>
        <w:t>错误率。</w:t>
      </w:r>
    </w:p>
    <w:p w:rsidR="00000000" w:rsidRDefault="00296D00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误差</w:t>
      </w:r>
      <w:r>
        <w:rPr>
          <w:rFonts w:ascii="微软雅黑" w:eastAsia="微软雅黑" w:hAnsi="微软雅黑" w:cs="Calibri" w:hint="eastAsia"/>
        </w:rPr>
        <w:t>：样本</w:t>
      </w:r>
      <w:r>
        <w:rPr>
          <w:rFonts w:ascii="微软雅黑" w:eastAsia="微软雅黑" w:hAnsi="微软雅黑" w:cs="Calibri" w:hint="eastAsia"/>
          <w:shd w:val="clear" w:color="auto" w:fill="CCFFCC"/>
        </w:rPr>
        <w:t>真实输出</w:t>
      </w:r>
      <w:r>
        <w:rPr>
          <w:rFonts w:ascii="微软雅黑" w:eastAsia="微软雅黑" w:hAnsi="微软雅黑" w:cs="Calibri" w:hint="eastAsia"/>
        </w:rPr>
        <w:t>与</w:t>
      </w:r>
      <w:r>
        <w:rPr>
          <w:rFonts w:ascii="微软雅黑" w:eastAsia="微软雅黑" w:hAnsi="微软雅黑" w:cs="Calibri" w:hint="eastAsia"/>
          <w:shd w:val="clear" w:color="auto" w:fill="CCFFCC"/>
        </w:rPr>
        <w:t>预测输出</w:t>
      </w:r>
      <w:r>
        <w:rPr>
          <w:rFonts w:ascii="微软雅黑" w:eastAsia="微软雅黑" w:hAnsi="微软雅黑" w:cs="Calibri" w:hint="eastAsia"/>
        </w:rPr>
        <w:t>之间的差异</w:t>
      </w:r>
    </w:p>
    <w:p w:rsidR="00000000" w:rsidRDefault="00296D00">
      <w:pPr>
        <w:numPr>
          <w:ilvl w:val="1"/>
          <w:numId w:val="2"/>
        </w:numPr>
        <w:ind w:left="162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  <w:shd w:val="clear" w:color="auto" w:fill="F2DCDB"/>
        </w:rPr>
        <w:t>训练误差</w:t>
      </w:r>
      <w:r>
        <w:rPr>
          <w:rFonts w:ascii="黑体" w:eastAsia="黑体" w:hAnsi="黑体" w:cs="Calibri" w:hint="eastAsia"/>
          <w:b/>
          <w:bCs/>
          <w:i/>
          <w:iCs/>
          <w:u w:val="single"/>
          <w:shd w:val="clear" w:color="auto" w:fill="F2DCDB"/>
        </w:rPr>
        <w:t>/</w:t>
      </w:r>
      <w:r>
        <w:rPr>
          <w:rFonts w:ascii="黑体" w:eastAsia="黑体" w:hAnsi="黑体" w:cs="Calibri" w:hint="eastAsia"/>
          <w:b/>
          <w:bCs/>
          <w:i/>
          <w:iCs/>
          <w:u w:val="single"/>
          <w:shd w:val="clear" w:color="auto" w:fill="F2DCDB"/>
        </w:rPr>
        <w:t>经验误差</w:t>
      </w:r>
      <w:r>
        <w:rPr>
          <w:rFonts w:ascii="微软雅黑" w:eastAsia="微软雅黑" w:hAnsi="微软雅黑" w:cs="Calibri" w:hint="eastAsia"/>
        </w:rPr>
        <w:t>：在</w:t>
      </w:r>
      <w:r>
        <w:rPr>
          <w:rFonts w:ascii="微软雅黑" w:eastAsia="微软雅黑" w:hAnsi="微软雅黑" w:cs="Calibri" w:hint="eastAsia"/>
          <w:b/>
          <w:bCs/>
        </w:rPr>
        <w:t>训练集</w:t>
      </w:r>
      <w:r>
        <w:rPr>
          <w:rFonts w:ascii="微软雅黑" w:eastAsia="微软雅黑" w:hAnsi="微软雅黑" w:cs="Calibri" w:hint="eastAsia"/>
        </w:rPr>
        <w:t>上的误差</w:t>
      </w:r>
    </w:p>
    <w:p w:rsidR="00000000" w:rsidRDefault="00296D00">
      <w:pPr>
        <w:numPr>
          <w:ilvl w:val="1"/>
          <w:numId w:val="2"/>
        </w:numPr>
        <w:ind w:left="162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  <w:shd w:val="clear" w:color="auto" w:fill="CCFFCC"/>
        </w:rPr>
        <w:t>测试误差</w:t>
      </w:r>
      <w:r>
        <w:rPr>
          <w:rFonts w:ascii="微软雅黑" w:eastAsia="微软雅黑" w:hAnsi="微软雅黑" w:cs="Calibri" w:hint="eastAsia"/>
        </w:rPr>
        <w:t>：在</w:t>
      </w:r>
      <w:r>
        <w:rPr>
          <w:rFonts w:ascii="微软雅黑" w:eastAsia="微软雅黑" w:hAnsi="微软雅黑" w:cs="Calibri" w:hint="eastAsia"/>
          <w:b/>
          <w:bCs/>
        </w:rPr>
        <w:t>测试集</w:t>
      </w:r>
      <w:r>
        <w:rPr>
          <w:rFonts w:ascii="微软雅黑" w:eastAsia="微软雅黑" w:hAnsi="微软雅黑" w:cs="Calibri" w:hint="eastAsia"/>
        </w:rPr>
        <w:t>上的误差</w:t>
      </w:r>
    </w:p>
    <w:p w:rsidR="00000000" w:rsidRDefault="00296D00">
      <w:pPr>
        <w:numPr>
          <w:ilvl w:val="1"/>
          <w:numId w:val="2"/>
        </w:numPr>
        <w:ind w:left="162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  <w:shd w:val="clear" w:color="auto" w:fill="CCFFCC"/>
        </w:rPr>
        <w:t>泛化误差</w:t>
      </w:r>
      <w:r>
        <w:rPr>
          <w:rFonts w:ascii="微软雅黑" w:eastAsia="微软雅黑" w:hAnsi="微软雅黑" w:cs="Calibri" w:hint="eastAsia"/>
        </w:rPr>
        <w:t>：在新样本上的误差。</w:t>
      </w:r>
    </w:p>
    <w:p w:rsidR="00000000" w:rsidRDefault="00296D0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296D0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296D00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微软雅黑" w:eastAsia="微软雅黑" w:hAnsi="微软雅黑" w:cs="Calibri" w:hint="eastAsia"/>
        </w:rPr>
        <w:t>二、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过拟合</w:t>
      </w:r>
    </w:p>
    <w:p w:rsidR="00000000" w:rsidRDefault="00296D00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概念：学习器把训练样本学习的‘太好’，训练样本本身特点当作所有样本的一般性质，导致泛化能力下降——死记硬背。</w:t>
      </w:r>
    </w:p>
    <w:p w:rsidR="00000000" w:rsidRDefault="00296D00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原因：‘学习能力’太好</w:t>
      </w:r>
    </w:p>
    <w:p w:rsidR="00000000" w:rsidRDefault="00296D00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改善策略：</w:t>
      </w:r>
    </w:p>
    <w:p w:rsidR="00000000" w:rsidRDefault="00296D00">
      <w:pPr>
        <w:numPr>
          <w:ilvl w:val="1"/>
          <w:numId w:val="4"/>
        </w:numPr>
        <w:ind w:left="162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优化目标加正则项</w:t>
      </w:r>
    </w:p>
    <w:p w:rsidR="00000000" w:rsidRDefault="00296D00">
      <w:pPr>
        <w:numPr>
          <w:ilvl w:val="1"/>
          <w:numId w:val="4"/>
        </w:numPr>
        <w:ind w:left="162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early stop</w:t>
      </w:r>
    </w:p>
    <w:p w:rsidR="00000000" w:rsidRDefault="00296D0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296D00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微软雅黑" w:eastAsia="微软雅黑" w:hAnsi="微软雅黑" w:cs="Calibri" w:hint="eastAsia"/>
        </w:rPr>
        <w:t>三、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欠拟合</w:t>
      </w:r>
    </w:p>
    <w:p w:rsidR="00000000" w:rsidRDefault="00296D00">
      <w:pPr>
        <w:numPr>
          <w:ilvl w:val="0"/>
          <w:numId w:val="5"/>
        </w:numPr>
        <w:ind w:left="54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概念：对训练样本一般性质尚未学好</w:t>
      </w:r>
    </w:p>
    <w:p w:rsidR="00000000" w:rsidRDefault="00296D00">
      <w:pPr>
        <w:numPr>
          <w:ilvl w:val="0"/>
          <w:numId w:val="5"/>
        </w:numPr>
        <w:ind w:left="54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原因：学习能力不足。</w:t>
      </w:r>
    </w:p>
    <w:p w:rsidR="00000000" w:rsidRDefault="00296D00">
      <w:pPr>
        <w:numPr>
          <w:ilvl w:val="0"/>
          <w:numId w:val="5"/>
        </w:numPr>
        <w:ind w:left="54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解决：</w:t>
      </w:r>
    </w:p>
    <w:p w:rsidR="00000000" w:rsidRDefault="00296D00">
      <w:pPr>
        <w:numPr>
          <w:ilvl w:val="1"/>
          <w:numId w:val="6"/>
        </w:numPr>
        <w:ind w:left="162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决策树学习中，扩展分支</w:t>
      </w:r>
    </w:p>
    <w:p w:rsidR="00000000" w:rsidRDefault="00296D00">
      <w:pPr>
        <w:numPr>
          <w:ilvl w:val="1"/>
          <w:numId w:val="6"/>
        </w:numPr>
        <w:ind w:left="162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神经网络，增加训练轮数</w:t>
      </w:r>
    </w:p>
    <w:p w:rsidR="00000000" w:rsidRDefault="00296D0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296D00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</w:rPr>
      </w:pPr>
      <w:r>
        <w:rPr>
          <w:rFonts w:ascii="Calibri" w:hAnsi="Calibri" w:cs="Calibri"/>
        </w:rPr>
        <w:t> </w:t>
      </w:r>
    </w:p>
    <w:p w:rsidR="00000000" w:rsidRDefault="00296D00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四、模型选择：</w:t>
      </w:r>
    </w:p>
    <w:p w:rsidR="00000000" w:rsidRDefault="00296D00">
      <w:pPr>
        <w:numPr>
          <w:ilvl w:val="0"/>
          <w:numId w:val="7"/>
        </w:numPr>
        <w:ind w:left="540"/>
        <w:textAlignment w:val="center"/>
        <w:rPr>
          <w:rFonts w:ascii="Calibri" w:hAnsi="Calibri" w:cs="Calibri" w:hint="eastAsia"/>
        </w:rPr>
      </w:pPr>
      <w:r>
        <w:rPr>
          <w:rFonts w:ascii="微软雅黑" w:eastAsia="微软雅黑" w:hAnsi="微软雅黑" w:cs="Calibri" w:hint="eastAsia"/>
        </w:rPr>
        <w:t>现实任务中，多种学习方法可供选择，一种方法对应一个模型</w:t>
      </w:r>
    </w:p>
    <w:p w:rsidR="00000000" w:rsidRDefault="00296D00">
      <w:pPr>
        <w:numPr>
          <w:ilvl w:val="0"/>
          <w:numId w:val="7"/>
        </w:numPr>
        <w:ind w:left="54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一类模型，通过不同的参数调整，又会产生不同的模型</w:t>
      </w:r>
    </w:p>
    <w:p w:rsidR="00000000" w:rsidRDefault="00296D00">
      <w:pPr>
        <w:numPr>
          <w:ilvl w:val="0"/>
          <w:numId w:val="7"/>
        </w:numPr>
        <w:ind w:left="54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  <w:color w:val="FA0000"/>
        </w:rPr>
        <w:lastRenderedPageBreak/>
        <w:t>选择哪一个模型，模型中用哪些参数，就是模型选择需要解决的问题</w:t>
      </w:r>
      <w:r>
        <w:rPr>
          <w:rFonts w:ascii="微软雅黑" w:eastAsia="微软雅黑" w:hAnsi="微软雅黑" w:cs="Calibri" w:hint="eastAsia"/>
        </w:rPr>
        <w:t>——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模型选择问题</w:t>
      </w:r>
    </w:p>
    <w:p w:rsidR="00000000" w:rsidRDefault="00296D00">
      <w:pPr>
        <w:numPr>
          <w:ilvl w:val="0"/>
          <w:numId w:val="7"/>
        </w:numPr>
        <w:ind w:left="54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理想的解决方案：对候选模型的泛化误差进行评估。</w:t>
      </w:r>
      <w:r>
        <w:rPr>
          <w:rFonts w:ascii="微软雅黑" w:eastAsia="微软雅黑" w:hAnsi="微软雅黑" w:cs="Calibri" w:hint="eastAsia"/>
        </w:rPr>
        <w:t>but</w:t>
      </w:r>
      <w:r>
        <w:rPr>
          <w:rFonts w:ascii="微软雅黑" w:eastAsia="微软雅黑" w:hAnsi="微软雅黑" w:cs="Calibri" w:hint="eastAsia"/>
        </w:rPr>
        <w:t>，</w:t>
      </w:r>
      <w:r>
        <w:rPr>
          <w:rFonts w:ascii="微软雅黑" w:eastAsia="微软雅黑" w:hAnsi="微软雅黑" w:cs="Calibri" w:hint="eastAsia"/>
        </w:rPr>
        <w:t>a.</w:t>
      </w:r>
      <w:r>
        <w:rPr>
          <w:rFonts w:ascii="微软雅黑" w:eastAsia="微软雅黑" w:hAnsi="微软雅黑" w:cs="Calibri" w:hint="eastAsia"/>
        </w:rPr>
        <w:t>无法直接获得泛化误差；</w:t>
      </w:r>
      <w:r>
        <w:rPr>
          <w:rFonts w:ascii="微软雅黑" w:eastAsia="微软雅黑" w:hAnsi="微软雅黑" w:cs="Calibri" w:hint="eastAsia"/>
        </w:rPr>
        <w:t>b.</w:t>
      </w:r>
      <w:r>
        <w:rPr>
          <w:rFonts w:ascii="微软雅黑" w:eastAsia="微软雅黑" w:hAnsi="微软雅黑" w:cs="Calibri" w:hint="eastAsia"/>
        </w:rPr>
        <w:t>现有的‘训练集’因为‘过拟合’现象，不适合作为标准。</w:t>
      </w:r>
    </w:p>
    <w:p w:rsidR="00000000" w:rsidRDefault="00296D00">
      <w:pPr>
        <w:numPr>
          <w:ilvl w:val="0"/>
          <w:numId w:val="7"/>
        </w:numPr>
        <w:ind w:left="54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评估方法：在【</w:t>
      </w:r>
      <w:r>
        <w:rPr>
          <w:rFonts w:ascii="Calibri" w:hAnsi="Calibri" w:cs="Calibri"/>
        </w:rPr>
        <w:t>4</w:t>
      </w:r>
      <w:r>
        <w:rPr>
          <w:rFonts w:ascii="微软雅黑" w:eastAsia="微软雅黑" w:hAnsi="微软雅黑" w:cs="Calibri" w:hint="eastAsia"/>
        </w:rPr>
        <w:t>】的各种情况下，现实中，对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模型进行评估和选择</w:t>
      </w:r>
      <w:r>
        <w:rPr>
          <w:rFonts w:ascii="微软雅黑" w:eastAsia="微软雅黑" w:hAnsi="微软雅黑" w:cs="Calibri" w:hint="eastAsia"/>
        </w:rPr>
        <w:t>。</w:t>
      </w:r>
    </w:p>
    <w:p w:rsidR="00000000" w:rsidRDefault="00296D0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（见下一节）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6D00" w:rsidRDefault="00296D00" w:rsidP="00296D00">
      <w:r>
        <w:separator/>
      </w:r>
    </w:p>
  </w:endnote>
  <w:endnote w:type="continuationSeparator" w:id="0">
    <w:p w:rsidR="00296D00" w:rsidRDefault="00296D00" w:rsidP="0029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6D00" w:rsidRDefault="00296D00" w:rsidP="00296D00">
      <w:r>
        <w:separator/>
      </w:r>
    </w:p>
  </w:footnote>
  <w:footnote w:type="continuationSeparator" w:id="0">
    <w:p w:rsidR="00296D00" w:rsidRDefault="00296D00" w:rsidP="00296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1DD6"/>
    <w:multiLevelType w:val="multilevel"/>
    <w:tmpl w:val="9CD0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7772E"/>
    <w:multiLevelType w:val="multilevel"/>
    <w:tmpl w:val="CDDA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A7DD8"/>
    <w:multiLevelType w:val="multilevel"/>
    <w:tmpl w:val="26FE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332BD"/>
    <w:multiLevelType w:val="multilevel"/>
    <w:tmpl w:val="6C26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/>
    <w:lvlOverride w:ilvl="1">
      <w:startOverride w:val="1"/>
    </w:lvlOverride>
  </w:num>
  <w:num w:numId="7">
    <w:abstractNumId w:val="3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00"/>
    <w:rsid w:val="002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DC91EBA-4A76-4142-A735-EA13240A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296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6D0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6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6D0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天翼</dc:creator>
  <cp:keywords/>
  <dc:description/>
  <cp:lastModifiedBy>阮 天翼</cp:lastModifiedBy>
  <cp:revision>2</cp:revision>
  <dcterms:created xsi:type="dcterms:W3CDTF">2020-09-21T06:11:00Z</dcterms:created>
  <dcterms:modified xsi:type="dcterms:W3CDTF">2020-09-21T06:11:00Z</dcterms:modified>
</cp:coreProperties>
</file>