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BE50" w14:textId="070A3353" w:rsidR="00EC4605" w:rsidRPr="006D41E1" w:rsidRDefault="00EC4605" w:rsidP="00F805A6">
      <w:pPr>
        <w:jc w:val="center"/>
        <w:rPr>
          <w:rStyle w:val="Strong"/>
          <w:rFonts w:ascii="Times New Roman" w:hAnsi="Times New Roman" w:cs="Times New Roman"/>
          <w:i/>
          <w:iCs/>
          <w:color w:val="252423"/>
          <w:sz w:val="48"/>
          <w:szCs w:val="48"/>
          <w:shd w:val="clear" w:color="auto" w:fill="FFFFFF"/>
        </w:rPr>
      </w:pPr>
      <w:r w:rsidRPr="006D41E1">
        <w:rPr>
          <w:rStyle w:val="Strong"/>
          <w:rFonts w:ascii="Times New Roman" w:hAnsi="Times New Roman" w:cs="Times New Roman"/>
          <w:i/>
          <w:iCs/>
          <w:color w:val="252423"/>
          <w:sz w:val="48"/>
          <w:szCs w:val="48"/>
          <w:shd w:val="clear" w:color="auto" w:fill="FFFFFF"/>
        </w:rPr>
        <w:t>Sales Overview: Color and Category</w:t>
      </w:r>
    </w:p>
    <w:p w14:paraId="2D5FAF0D" w14:textId="77777777" w:rsidR="006D41E1" w:rsidRPr="006D41E1" w:rsidRDefault="006D41E1" w:rsidP="00F805A6">
      <w:pPr>
        <w:jc w:val="center"/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4598391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6317D055" w14:textId="6CC58F41" w:rsidR="006D41E1" w:rsidRPr="006D41E1" w:rsidRDefault="006D41E1" w:rsidP="006D41E1">
          <w:pPr>
            <w:pStyle w:val="TOCHead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6D41E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</w:t>
          </w:r>
          <w:proofErr w:type="spellEnd"/>
          <w:r w:rsidRPr="006D41E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6D41E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lục</w:t>
          </w:r>
          <w:proofErr w:type="spellEnd"/>
          <w:r w:rsidRPr="006D41E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:</w:t>
          </w:r>
        </w:p>
        <w:p w14:paraId="23A043B8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D41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41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41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073009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shd w:val="clear" w:color="auto" w:fill="FFFFFF"/>
              </w:rPr>
              <w:t>Trực quan về tổng doanh số: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_Toc116073009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2A077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6073010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Trực quan về tổng số lượng đơn hàng bán </w:t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shd w:val="clear" w:color="auto" w:fill="FFFFFF"/>
              </w:rPr>
              <w:t>được của 3 loại mặt hàng với tất cả các màu sắc trong 4 năm kinh doanh tại các khu vực là: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_Toc116073010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2DF08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6073011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Trực quan về doanh số đạt được tính trên 03 loại sản phẩm kinh doanh: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_Toc116073011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2FBAA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6073012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Trực quan về doanh số đạt được dựa vào màu sắc.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_Toc116073012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D86B8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6073013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Trực quan về doanh thu bán hàng trên từng khu vực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_Toc116073013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61223" w14:textId="77777777" w:rsidR="006D41E1" w:rsidRPr="006D41E1" w:rsidRDefault="006D41E1" w:rsidP="006D41E1">
          <w:pPr>
            <w:pStyle w:val="TOC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6073014" w:history="1"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6D41E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41E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Trực quan về doanh thu đạt được theo từng năm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_Toc116073014 \h </w:instrTex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D4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2CBFE" w14:textId="77777777" w:rsidR="006D41E1" w:rsidRPr="006D41E1" w:rsidRDefault="006D41E1" w:rsidP="006D41E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6D41E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9C436F0" w14:textId="166BC584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3F850A42" w14:textId="6DE74D61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5D908669" w14:textId="0DD7AA8F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25B6DA83" w14:textId="7ACA8CBF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47867884" w14:textId="13249905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7E0F1840" w14:textId="23459821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3FE9DC6A" w14:textId="39AC2416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1BF136B0" w14:textId="731B9C3E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0545E319" w14:textId="3AC6B200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73A77826" w14:textId="332CA6FC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530EE850" w14:textId="3CBD5439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4654D178" w14:textId="4F16A7E2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33335F58" w14:textId="35CE6893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4A8EAABD" w14:textId="673F3DDD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00353FB3" w14:textId="6817C252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7286A797" w14:textId="6C4FA295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461D141B" w14:textId="18F14E2F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7C513225" w14:textId="3ECA6A51" w:rsid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14:paraId="765D8974" w14:textId="77777777" w:rsidR="006D41E1" w:rsidRPr="006D41E1" w:rsidRDefault="006D41E1" w:rsidP="006D41E1">
      <w:pPr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</w:pPr>
    </w:p>
    <w:p w14:paraId="7E56D037" w14:textId="7E56B147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</w:pPr>
      <w:bookmarkStart w:id="0" w:name="_Toc116073009"/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Trực</w:t>
      </w:r>
      <w:proofErr w:type="spellEnd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quan</w:t>
      </w:r>
      <w:proofErr w:type="spellEnd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về</w:t>
      </w:r>
      <w:proofErr w:type="spellEnd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tổng</w:t>
      </w:r>
      <w:proofErr w:type="spellEnd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doanh</w:t>
      </w:r>
      <w:proofErr w:type="spellEnd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số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:</w:t>
      </w:r>
      <w:bookmarkEnd w:id="0"/>
    </w:p>
    <w:p w14:paraId="5EDBEAED" w14:textId="2EB54C12" w:rsidR="003A7015" w:rsidRPr="006D41E1" w:rsidRDefault="003A7015" w:rsidP="003A701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</w:pP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Tổng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doanh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số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bán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được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của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3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loại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mặt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hàng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với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tất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cả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các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màu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sắc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trong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4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năm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kinh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doanh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tại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các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khu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vực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là</w:t>
      </w:r>
      <w:proofErr w:type="spellEnd"/>
      <w:r w:rsidRPr="006D41E1">
        <w:rPr>
          <w:rStyle w:val="Strong"/>
          <w:rFonts w:ascii="Times New Roman" w:hAnsi="Times New Roman" w:cs="Times New Roman"/>
          <w:b w:val="0"/>
          <w:bCs w:val="0"/>
          <w:color w:val="252423"/>
          <w:sz w:val="24"/>
          <w:szCs w:val="24"/>
          <w:shd w:val="clear" w:color="auto" w:fill="FFFFFF"/>
        </w:rPr>
        <w:t>:</w:t>
      </w:r>
    </w:p>
    <w:p w14:paraId="11E3158E" w14:textId="66947C23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6DA91" wp14:editId="65FE4470">
            <wp:extent cx="1425063" cy="8001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49CB" w14:textId="77777777" w:rsidR="00E15246" w:rsidRPr="006D41E1" w:rsidRDefault="00E15246">
      <w:pPr>
        <w:rPr>
          <w:rFonts w:ascii="Times New Roman" w:hAnsi="Times New Roman" w:cs="Times New Roman"/>
          <w:sz w:val="26"/>
          <w:szCs w:val="26"/>
        </w:rPr>
      </w:pPr>
    </w:p>
    <w:p w14:paraId="3841DE9C" w14:textId="18957410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16073010"/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3A7015" w:rsidRPr="006D41E1">
        <w:rPr>
          <w:rFonts w:ascii="Times New Roman" w:hAnsi="Times New Roman" w:cs="Times New Roman"/>
          <w:b/>
          <w:bCs/>
          <w:sz w:val="26"/>
          <w:szCs w:val="26"/>
        </w:rPr>
        <w:t>à</w:t>
      </w:r>
      <w:r w:rsidRPr="006D41E1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được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của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3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loại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mặt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hàng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với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tất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cả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các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màu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sắc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trong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4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năm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kinh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doanh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tại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các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khu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vực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 xml:space="preserve"> </w:t>
      </w:r>
      <w:proofErr w:type="spellStart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là</w:t>
      </w:r>
      <w:proofErr w:type="spellEnd"/>
      <w:r w:rsidR="003A7015" w:rsidRPr="006D41E1">
        <w:rPr>
          <w:rStyle w:val="Strong"/>
          <w:rFonts w:ascii="Times New Roman" w:hAnsi="Times New Roman" w:cs="Times New Roman"/>
          <w:color w:val="252423"/>
          <w:sz w:val="26"/>
          <w:szCs w:val="26"/>
          <w:shd w:val="clear" w:color="auto" w:fill="FFFFFF"/>
        </w:rPr>
        <w:t>:</w:t>
      </w:r>
      <w:bookmarkEnd w:id="1"/>
    </w:p>
    <w:p w14:paraId="5A302A7F" w14:textId="1A0C534E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B7514" wp14:editId="67574559">
            <wp:extent cx="1356478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A75B" w14:textId="16E743C8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16073011"/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A7015"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03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"/>
    </w:p>
    <w:p w14:paraId="405935E9" w14:textId="16DB38A1" w:rsidR="00EC4605" w:rsidRPr="006D41E1" w:rsidRDefault="00EC4605" w:rsidP="00EC4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Bike</w:t>
      </w:r>
    </w:p>
    <w:p w14:paraId="15D6EFE1" w14:textId="43807077" w:rsidR="00EC4605" w:rsidRPr="006D41E1" w:rsidRDefault="00EC4605" w:rsidP="00EC4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Accessories</w:t>
      </w:r>
    </w:p>
    <w:p w14:paraId="03D6D381" w14:textId="731825F8" w:rsidR="00EC4605" w:rsidRPr="006D41E1" w:rsidRDefault="00EC4605" w:rsidP="00EC4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Clothing</w:t>
      </w:r>
    </w:p>
    <w:p w14:paraId="00757EC1" w14:textId="5BD58581" w:rsidR="003A7015" w:rsidRPr="006D41E1" w:rsidRDefault="003A7015" w:rsidP="003A701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Clothing – 1.16% =&gt;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xét</w:t>
      </w:r>
      <w:proofErr w:type="spellEnd"/>
    </w:p>
    <w:p w14:paraId="4C0FCF8C" w14:textId="30814786" w:rsidR="00EC4605" w:rsidRPr="006D41E1" w:rsidRDefault="003A7015" w:rsidP="003A701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Bikes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– 96.46% =&gt; </w:t>
      </w:r>
    </w:p>
    <w:p w14:paraId="7172CAEB" w14:textId="5BDF9168" w:rsidR="00EC4605" w:rsidRPr="006D41E1" w:rsidRDefault="00EC4605">
      <w:pPr>
        <w:rPr>
          <w:rFonts w:ascii="Times New Roman" w:hAnsi="Times New Roman" w:cs="Times New Roman"/>
          <w:sz w:val="24"/>
          <w:szCs w:val="24"/>
        </w:rPr>
      </w:pPr>
    </w:p>
    <w:p w14:paraId="2ADA1C52" w14:textId="0C6E8E11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2846A" wp14:editId="03DE9108">
            <wp:extent cx="3901778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D176" w14:textId="0E35D061" w:rsidR="00EC4605" w:rsidRPr="006D41E1" w:rsidRDefault="00EC4605">
      <w:pPr>
        <w:rPr>
          <w:rFonts w:ascii="Times New Roman" w:hAnsi="Times New Roman" w:cs="Times New Roman"/>
          <w:sz w:val="24"/>
          <w:szCs w:val="24"/>
        </w:rPr>
      </w:pPr>
    </w:p>
    <w:p w14:paraId="4187C1DA" w14:textId="51130B19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16073012"/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sắc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>.</w:t>
      </w:r>
      <w:bookmarkEnd w:id="3"/>
    </w:p>
    <w:p w14:paraId="581AC337" w14:textId="22897B02" w:rsidR="003A7015" w:rsidRPr="006D41E1" w:rsidRDefault="003A7015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>.</w:t>
      </w:r>
    </w:p>
    <w:p w14:paraId="44982A1E" w14:textId="60406C59" w:rsidR="003A7015" w:rsidRPr="006D41E1" w:rsidRDefault="003A7015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white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>.</w:t>
      </w:r>
    </w:p>
    <w:p w14:paraId="653E6969" w14:textId="36DC462F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A8D01" wp14:editId="37403FCC">
            <wp:extent cx="5761219" cy="1874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4115" w14:textId="1E24FA20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16073013"/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vực</w:t>
      </w:r>
      <w:bookmarkEnd w:id="4"/>
      <w:proofErr w:type="spellEnd"/>
    </w:p>
    <w:p w14:paraId="43E0DDC6" w14:textId="44D8F408" w:rsidR="003A7015" w:rsidRPr="006D41E1" w:rsidRDefault="003A7015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Australia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>.</w:t>
      </w:r>
    </w:p>
    <w:p w14:paraId="52169F96" w14:textId="5D328ED5" w:rsidR="003A7015" w:rsidRPr="006D41E1" w:rsidRDefault="003A7015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Central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>.</w:t>
      </w:r>
    </w:p>
    <w:p w14:paraId="6F451BA5" w14:textId="70F7162D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531924" wp14:editId="41F862E7">
            <wp:extent cx="4122777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A984" w14:textId="76AACC13" w:rsidR="00EC4605" w:rsidRPr="006D41E1" w:rsidRDefault="00EC4605" w:rsidP="006D41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16073014"/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41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sz w:val="26"/>
          <w:szCs w:val="26"/>
        </w:rPr>
        <w:t>năm</w:t>
      </w:r>
      <w:bookmarkEnd w:id="5"/>
      <w:proofErr w:type="spellEnd"/>
    </w:p>
    <w:p w14:paraId="116EC166" w14:textId="14B3A782" w:rsidR="003A7015" w:rsidRPr="006D41E1" w:rsidRDefault="00966463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4B2DE624" w14:textId="3F0228C4" w:rsidR="00966463" w:rsidRPr="006D41E1" w:rsidRDefault="00966463" w:rsidP="003A7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6D41E1">
        <w:rPr>
          <w:rFonts w:ascii="Times New Roman" w:hAnsi="Times New Roman" w:cs="Times New Roman"/>
          <w:sz w:val="24"/>
          <w:szCs w:val="24"/>
        </w:rPr>
        <w:t>.</w:t>
      </w:r>
    </w:p>
    <w:p w14:paraId="289484AD" w14:textId="6AE8D51B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1BDD7" wp14:editId="023CA093">
            <wp:extent cx="3970364" cy="1486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1CDE" w14:textId="09497B9C" w:rsidR="006D41E1" w:rsidRPr="006D41E1" w:rsidRDefault="006D41E1">
      <w:pPr>
        <w:rPr>
          <w:rFonts w:ascii="Times New Roman" w:hAnsi="Times New Roman" w:cs="Times New Roman"/>
          <w:sz w:val="24"/>
          <w:szCs w:val="24"/>
        </w:rPr>
      </w:pPr>
    </w:p>
    <w:p w14:paraId="18E7D24D" w14:textId="4F73A5B0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United States</w:t>
      </w:r>
    </w:p>
    <w:p w14:paraId="107B808F" w14:textId="5F40A8DB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Canada</w:t>
      </w:r>
    </w:p>
    <w:p w14:paraId="6CFFA458" w14:textId="2DDC9E9A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France</w:t>
      </w:r>
    </w:p>
    <w:p w14:paraId="2650BF3A" w14:textId="637508C0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lastRenderedPageBreak/>
        <w:t>Germany</w:t>
      </w:r>
    </w:p>
    <w:p w14:paraId="02C4E645" w14:textId="5FCCCECA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Australia</w:t>
      </w:r>
    </w:p>
    <w:p w14:paraId="56C2A282" w14:textId="24714D50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United Kingdom</w:t>
      </w:r>
    </w:p>
    <w:p w14:paraId="447AF25E" w14:textId="6A82C3B0" w:rsidR="00C15FFD" w:rsidRPr="006D41E1" w:rsidRDefault="00C15FFD" w:rsidP="00C15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t>NA</w:t>
      </w:r>
    </w:p>
    <w:p w14:paraId="2705FBE1" w14:textId="6A52FDBD" w:rsidR="00EC4605" w:rsidRPr="006D41E1" w:rsidRDefault="00EC4605" w:rsidP="00E1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D180" wp14:editId="3A18FDE2">
            <wp:extent cx="5845047" cy="29034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AC8" w14:textId="1BBEFC72" w:rsidR="00F805A6" w:rsidRPr="006D41E1" w:rsidRDefault="00F805A6">
      <w:pPr>
        <w:rPr>
          <w:rFonts w:ascii="Times New Roman" w:hAnsi="Times New Roman" w:cs="Times New Roman"/>
          <w:sz w:val="24"/>
          <w:szCs w:val="24"/>
        </w:rPr>
      </w:pPr>
    </w:p>
    <w:p w14:paraId="1477404B" w14:textId="38FB6D7D" w:rsidR="00E15246" w:rsidRPr="006D41E1" w:rsidRDefault="00E152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Trân</w:t>
      </w:r>
      <w:proofErr w:type="spellEnd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trọng</w:t>
      </w:r>
      <w:proofErr w:type="spellEnd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cảm</w:t>
      </w:r>
      <w:proofErr w:type="spellEnd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ơn</w:t>
      </w:r>
      <w:proofErr w:type="spellEnd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Xin </w:t>
      </w:r>
      <w:proofErr w:type="spellStart"/>
      <w:proofErr w:type="gramStart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hết</w:t>
      </w:r>
      <w:proofErr w:type="spellEnd"/>
      <w:r w:rsidRPr="006D4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</w:t>
      </w:r>
      <w:proofErr w:type="gramEnd"/>
    </w:p>
    <w:sectPr w:rsidR="00E15246" w:rsidRPr="006D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52D"/>
    <w:multiLevelType w:val="hybridMultilevel"/>
    <w:tmpl w:val="96F6C160"/>
    <w:lvl w:ilvl="0" w:tplc="682A9FF8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D76D9"/>
    <w:multiLevelType w:val="hybridMultilevel"/>
    <w:tmpl w:val="74F2E0E2"/>
    <w:lvl w:ilvl="0" w:tplc="181AED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503B"/>
    <w:multiLevelType w:val="hybridMultilevel"/>
    <w:tmpl w:val="3474B552"/>
    <w:lvl w:ilvl="0" w:tplc="5672B95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5"/>
    <w:rsid w:val="003A7015"/>
    <w:rsid w:val="006D41E1"/>
    <w:rsid w:val="00702D1D"/>
    <w:rsid w:val="00966463"/>
    <w:rsid w:val="00C15FFD"/>
    <w:rsid w:val="00C6080D"/>
    <w:rsid w:val="00D47638"/>
    <w:rsid w:val="00E15246"/>
    <w:rsid w:val="00EC4605"/>
    <w:rsid w:val="00F34A1B"/>
    <w:rsid w:val="00F8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E41"/>
  <w15:chartTrackingRefBased/>
  <w15:docId w15:val="{5968928D-6496-463C-A692-9C594401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4605"/>
    <w:rPr>
      <w:b/>
      <w:bCs/>
    </w:rPr>
  </w:style>
  <w:style w:type="paragraph" w:styleId="ListParagraph">
    <w:name w:val="List Paragraph"/>
    <w:basedOn w:val="Normal"/>
    <w:uiPriority w:val="34"/>
    <w:qFormat/>
    <w:rsid w:val="00EC4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1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41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C088-0EBF-4E4E-BA24-1A1EDE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10</cp:revision>
  <dcterms:created xsi:type="dcterms:W3CDTF">2022-10-07T14:27:00Z</dcterms:created>
  <dcterms:modified xsi:type="dcterms:W3CDTF">2022-10-07T15:15:00Z</dcterms:modified>
</cp:coreProperties>
</file>