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16/12/2022 - 23/12/2022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20127642 –</w:t>
      </w:r>
      <w:r w:rsidDel="00000000" w:rsidR="00000000" w:rsidRPr="00000000">
        <w:rPr>
          <w:b w:val="1"/>
          <w:rtl w:val="0"/>
        </w:rPr>
        <w:t xml:space="preserve"> Trần Dũng Tiến </w:t>
      </w:r>
      <w:r w:rsidDel="00000000" w:rsidR="00000000" w:rsidRPr="00000000">
        <w:rPr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  <w:br w:type="textWrapping"/>
        <w:t xml:space="preserve">20127537 – </w:t>
      </w:r>
      <w:r w:rsidDel="00000000" w:rsidR="00000000" w:rsidRPr="00000000">
        <w:rPr>
          <w:b w:val="1"/>
          <w:rtl w:val="0"/>
        </w:rPr>
        <w:t xml:space="preserve">Trần Anh Khôi </w:t>
      </w:r>
      <w:r w:rsidDel="00000000" w:rsidR="00000000" w:rsidRPr="00000000">
        <w:rPr>
          <w:i w:val="1"/>
          <w:rtl w:val="0"/>
        </w:rPr>
        <w:t xml:space="preserve">Designer </w:t>
      </w:r>
      <w:r w:rsidDel="00000000" w:rsidR="00000000" w:rsidRPr="00000000">
        <w:rPr>
          <w:rtl w:val="0"/>
        </w:rPr>
        <w:br w:type="textWrapping"/>
        <w:t xml:space="preserve">20127557 – </w:t>
      </w:r>
      <w:r w:rsidDel="00000000" w:rsidR="00000000" w:rsidRPr="00000000">
        <w:rPr>
          <w:b w:val="1"/>
          <w:rtl w:val="0"/>
        </w:rPr>
        <w:t xml:space="preserve">Trần Bảo Long </w:t>
      </w:r>
      <w:r w:rsidDel="00000000" w:rsidR="00000000" w:rsidRPr="00000000">
        <w:rPr>
          <w:i w:val="1"/>
          <w:rtl w:val="0"/>
        </w:rPr>
        <w:t xml:space="preserve">Architect</w:t>
      </w:r>
      <w:r w:rsidDel="00000000" w:rsidR="00000000" w:rsidRPr="00000000">
        <w:rPr>
          <w:rtl w:val="0"/>
        </w:rPr>
        <w:t xml:space="preserve"> </w:t>
        <w:br w:type="textWrapping"/>
        <w:t xml:space="preserve">20127287 – </w:t>
      </w:r>
      <w:r w:rsidDel="00000000" w:rsidR="00000000" w:rsidRPr="00000000">
        <w:rPr>
          <w:b w:val="1"/>
          <w:rtl w:val="0"/>
        </w:rPr>
        <w:t xml:space="preserve">Đinh Cao Hồng Phước </w:t>
      </w:r>
      <w:r w:rsidDel="00000000" w:rsidR="00000000" w:rsidRPr="00000000">
        <w:rPr>
          <w:i w:val="1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20127541 – </w:t>
      </w:r>
      <w:r w:rsidDel="00000000" w:rsidR="00000000" w:rsidRPr="00000000">
        <w:rPr>
          <w:b w:val="1"/>
          <w:rtl w:val="0"/>
        </w:rPr>
        <w:t xml:space="preserve">Nguyễn Trung Kiên</w:t>
      </w:r>
      <w:r w:rsidDel="00000000" w:rsidR="00000000" w:rsidRPr="00000000">
        <w:rPr>
          <w:rtl w:val="0"/>
        </w:rPr>
        <w:t xml:space="preserve"> Tester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3.414043583534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3720"/>
        <w:gridCol w:w="2100"/>
        <w:gridCol w:w="1425"/>
        <w:gridCol w:w="1167.6029055690071"/>
        <w:gridCol w:w="1055.8111380145278"/>
        <w:tblGridChange w:id="0">
          <w:tblGrid>
            <w:gridCol w:w="795"/>
            <w:gridCol w:w="3720"/>
            <w:gridCol w:w="2100"/>
            <w:gridCol w:w="1425"/>
            <w:gridCol w:w="1167.6029055690071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PA4: Review and submit PA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Website: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Fix bug in building API &amp; Build Get Food By Price API.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Planning time . Solve conflict ideas of each member.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Responsive website (User Profile, Location, Contact), CSS modal add food.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It’s time consuming to research how to respond and repair css modal food.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Website: Responsive website (Admin page, Home page).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 problems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Website: Responsive (Cart page)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Menu pagination, fix bug filtering food, rating food..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Planning time, bugs take from me a lot of time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p w:rsidR="00000000" w:rsidDel="00000000" w:rsidP="00000000" w:rsidRDefault="00000000" w:rsidRPr="00000000" w14:paraId="0000003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3225"/>
        <w:tblGridChange w:id="0">
          <w:tblGrid>
            <w:gridCol w:w="720"/>
            <w:gridCol w:w="4605"/>
            <w:gridCol w:w="17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Read PA5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Review responsive and post to local server.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Read PA5</w:t>
            </w:r>
          </w:p>
          <w:p w:rsidR="00000000" w:rsidDel="00000000" w:rsidP="00000000" w:rsidRDefault="00000000" w:rsidRPr="00000000" w14:paraId="00000042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Fix Payment history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Read PA5</w:t>
            </w:r>
          </w:p>
          <w:p w:rsidR="00000000" w:rsidDel="00000000" w:rsidP="00000000" w:rsidRDefault="00000000" w:rsidRPr="00000000" w14:paraId="00000047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Contact page (Admin)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Read PA5</w:t>
            </w:r>
          </w:p>
          <w:p w:rsidR="00000000" w:rsidDel="00000000" w:rsidP="00000000" w:rsidRDefault="00000000" w:rsidRPr="00000000" w14:paraId="0000004C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Fix Cart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Read PA5</w:t>
            </w:r>
          </w:p>
          <w:p w:rsidR="00000000" w:rsidDel="00000000" w:rsidP="00000000" w:rsidRDefault="00000000" w:rsidRPr="00000000" w14:paraId="00000051">
            <w:pPr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Rating food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4">
      <w:pPr>
        <w:keepNext w:val="1"/>
        <w:keepLines w:val="1"/>
        <w:spacing w:before="480" w:lineRule="auto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