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EFOOD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&lt;1.2&gt;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27/12/2022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Purpose, Target Test Items, Productivity and Support Tool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Trần Dũng Tiến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29/12/2022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Hardware Requirements, Software in the Test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30/12/2022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Responsibilities, Staffing, and Training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Trung Kiên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81"/>
        </w:tabs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document describes the plan and strategies for testing The Coffee Factory web application. This Test Plan document supports the following objectives: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pos="381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test items: list of features of the application needed for the test and the areas to test like performance, usability, and security.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pos="381"/>
        </w:tabs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needs: require the resources like software, hardware and tools for the test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381"/>
        </w:tabs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Responsibilities, staffing and training needs: this section includes the works of each member in the testing work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Target Test Items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 Product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Profile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Payment History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Password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Food To Cart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Contacts Management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Users Management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Products Management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Dashboard Management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Rating Food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Feedback bill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Menu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Areas: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afterAutospacing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and Database Integrity Testing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Verify access to Database.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Verify simultaneous record read accesses.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Verify lockout during updates.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Verify correct retrieval of update of database data.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Functional testing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Testing the main features of the website that are working accurately and meet the expectations of clients.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Usability testing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UI should be easy-to-use and shall be appropriate for the end user.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UI is not faulty (lost image, content missing).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Security testing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- Verify authentication security through username, password, and JSON web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81"/>
        </w:tabs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</w:t>
      </w:r>
      <w:r w:rsidDel="00000000" w:rsidR="00000000" w:rsidRPr="00000000">
        <w:rPr>
          <w:rtl w:val="0"/>
        </w:rPr>
        <w:t xml:space="preserve">Verify system response on many different browsers and environments (Ex: google chrome, safari, firefox ).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Environmental Needs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51">
      <w:pPr>
        <w:tabs>
          <w:tab w:val="left" w:pos="381"/>
        </w:tabs>
        <w:spacing w:after="120" w:lineRule="auto"/>
        <w:rPr/>
      </w:pPr>
      <w:r w:rsidDel="00000000" w:rsidR="00000000" w:rsidRPr="00000000">
        <w:rPr>
          <w:i w:val="1"/>
          <w:color w:val="ff0000"/>
          <w:rtl w:val="0"/>
        </w:rPr>
        <w:tab/>
        <w:tab/>
      </w:r>
      <w:r w:rsidDel="00000000" w:rsidR="00000000" w:rsidRPr="00000000">
        <w:rPr>
          <w:rtl w:val="0"/>
        </w:rPr>
        <w:t xml:space="preserve">The website is only supported with PCs!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OS: 64-bit Windows 7,</w:t>
      </w:r>
      <w:r w:rsidDel="00000000" w:rsidR="00000000" w:rsidRPr="00000000">
        <w:rPr>
          <w:i w:val="1"/>
          <w:rtl w:val="0"/>
        </w:rPr>
        <w:t xml:space="preserve"> 8.1, 10, 11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Processor: </w:t>
      </w:r>
      <w:r w:rsidDel="00000000" w:rsidR="00000000" w:rsidRPr="00000000">
        <w:rPr>
          <w:i w:val="1"/>
          <w:rtl w:val="0"/>
        </w:rPr>
        <w:t xml:space="preserve">2.0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Memory: </w:t>
      </w:r>
      <w:r w:rsidDel="00000000" w:rsidR="00000000" w:rsidRPr="00000000">
        <w:rPr>
          <w:i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GB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Network: </w:t>
      </w:r>
      <w:r w:rsidDel="00000000" w:rsidR="00000000" w:rsidRPr="00000000">
        <w:rPr>
          <w:i w:val="1"/>
          <w:rtl w:val="0"/>
        </w:rPr>
        <w:t xml:space="preserve">30Mbps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Software in the Test Environment 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 compatibility on the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 Browser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Cốc Cốc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 compatibility on the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Internet 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 compatibility on the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Internet 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 compatibility on the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 Tracking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Report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8.0" w:type="dxa"/>
        <w:jc w:val="left"/>
        <w:tblInd w:w="-115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Kiên, Khôi, Phước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Long, Tiến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Ensures 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environment and assets are managed and maintained.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keepLines w:val="1"/>
              <w:widowControl w:val="1"/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Defines the technical approach to the implementation of the test effort.</w:t>
            </w:r>
          </w:p>
          <w:p w:rsidR="00000000" w:rsidDel="00000000" w:rsidP="00000000" w:rsidRDefault="00000000" w:rsidRPr="00000000" w14:paraId="000000A5">
            <w:pPr>
              <w:keepLines w:val="1"/>
              <w:widowControl w:val="1"/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A6">
            <w:pPr>
              <w:keepLines w:val="1"/>
              <w:widowControl w:val="1"/>
              <w:numPr>
                <w:ilvl w:val="0"/>
                <w:numId w:val="7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define test approach</w:t>
            </w:r>
          </w:p>
          <w:p w:rsidR="00000000" w:rsidDel="00000000" w:rsidP="00000000" w:rsidRDefault="00000000" w:rsidRPr="00000000" w14:paraId="000000A7">
            <w:pPr>
              <w:keepLines w:val="1"/>
              <w:widowControl w:val="1"/>
              <w:numPr>
                <w:ilvl w:val="0"/>
                <w:numId w:val="7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define test automation architecture verify test techniques</w:t>
            </w:r>
          </w:p>
          <w:p w:rsidR="00000000" w:rsidDel="00000000" w:rsidP="00000000" w:rsidRDefault="00000000" w:rsidRPr="00000000" w14:paraId="000000A8">
            <w:pPr>
              <w:keepLines w:val="1"/>
              <w:widowControl w:val="1"/>
              <w:numPr>
                <w:ilvl w:val="0"/>
                <w:numId w:val="7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define testability elements structure </w:t>
            </w:r>
          </w:p>
          <w:p w:rsidR="00000000" w:rsidDel="00000000" w:rsidP="00000000" w:rsidRDefault="00000000" w:rsidRPr="00000000" w14:paraId="000000A9">
            <w:pPr>
              <w:keepLines w:val="1"/>
              <w:widowControl w:val="1"/>
              <w:numPr>
                <w:ilvl w:val="0"/>
                <w:numId w:val="7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test 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Database Administrator, Database Manager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keepLines w:val="1"/>
              <w:widowControl w:val="1"/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Ensures test data (database) environment and assets are managed and maintained.</w:t>
            </w:r>
          </w:p>
          <w:p w:rsidR="00000000" w:rsidDel="00000000" w:rsidP="00000000" w:rsidRDefault="00000000" w:rsidRPr="00000000" w14:paraId="000000AD">
            <w:pPr>
              <w:keepLines w:val="1"/>
              <w:widowControl w:val="1"/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AE">
            <w:pPr>
              <w:keepLines w:val="1"/>
              <w:widowControl w:val="1"/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support the administration of test data and test beds (database).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Implementer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keepLines w:val="1"/>
              <w:widowControl w:val="1"/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Implements and unit tests the test classes and test packages.</w:t>
            </w:r>
          </w:p>
          <w:p w:rsidR="00000000" w:rsidDel="00000000" w:rsidP="00000000" w:rsidRDefault="00000000" w:rsidRPr="00000000" w14:paraId="000000B2">
            <w:pPr>
              <w:keepLines w:val="1"/>
              <w:widowControl w:val="1"/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B3">
            <w:pPr>
              <w:keepLines w:val="1"/>
              <w:widowControl w:val="1"/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creates the test components required to support testability requirements as defined by the designer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&lt;Team 06&gt;</w:t>
    </w:r>
  </w:p>
  <w:p w:rsidR="00000000" w:rsidDel="00000000" w:rsidP="00000000" w:rsidRDefault="00000000" w:rsidRPr="00000000" w14:paraId="000000B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D">
          <w:pPr>
            <w:rPr/>
          </w:pPr>
          <w:r w:rsidDel="00000000" w:rsidR="00000000" w:rsidRPr="00000000">
            <w:rPr>
              <w:rtl w:val="0"/>
            </w:rPr>
            <w:t xml:space="preserve">EFOOD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E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&lt;1.2&gt;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F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C0">
          <w:pPr>
            <w:rPr/>
          </w:pPr>
          <w:r w:rsidDel="00000000" w:rsidR="00000000" w:rsidRPr="00000000">
            <w:rPr>
              <w:rtl w:val="0"/>
            </w:rPr>
            <w:t xml:space="preserve">  Date:  30/12/2022</w:t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aeDpNuOEMo4WjrGM0LytjzJJeg==">AMUW2mWrlJz07/ZlWfKf43FsTyMeK2fe66podTXFMZvnzyFs+6Lzqv2HTkduDgjTc9Wv87W+zOnvG0w3u/SPtnnFOYaJzXy4Yq4NVZARkJ1RgbVrM2J2Lt48p6+N2DXve0KnosyvqdpCbhDjFdXEa7fWrqKCuoEZDzHCkD0fyDocr8Pa2VsraMg0VxsS+VNKqVl7yy71o8WB4l7Qzlk6wakc9EzhEqC1Bblqztot/5FlAPIjh3UQ9yo=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