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6A" w:rsidRDefault="00847B9A" w:rsidP="00847B9A">
      <w:pPr>
        <w:pStyle w:val="Title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47B9A">
        <w:rPr>
          <w:rFonts w:ascii="Times New Roman" w:hAnsi="Times New Roman" w:cs="Times New Roman"/>
          <w:b/>
          <w:sz w:val="56"/>
          <w:szCs w:val="56"/>
        </w:rPr>
        <w:t>Composition over inheritance</w:t>
      </w:r>
    </w:p>
    <w:p w:rsidR="00847B9A" w:rsidRPr="00994A76" w:rsidRDefault="00A32CA7" w:rsidP="00A3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Inheritance</w:t>
      </w:r>
    </w:p>
    <w:p w:rsidR="00A32CA7" w:rsidRPr="00DB6BA2" w:rsidRDefault="00A32CA7" w:rsidP="00A32CA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B6BA2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OOP.</w:t>
      </w:r>
      <w:proofErr w:type="gramEnd"/>
      <w:r w:rsidRPr="00DB6BA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lạ</w:t>
      </w:r>
      <w:r w:rsidRPr="00DB6B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>:</w:t>
      </w:r>
    </w:p>
    <w:p w:rsidR="00A32CA7" w:rsidRPr="00DB6BA2" w:rsidRDefault="009C2502" w:rsidP="00A32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A32CA7" w:rsidRPr="00DB6B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properties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cha </w:t>
      </w:r>
      <w:r w:rsidR="00641B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A7" w:rsidRPr="00DB6BA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A32CA7" w:rsidRPr="00DB6BA2">
        <w:rPr>
          <w:rFonts w:ascii="Times New Roman" w:hAnsi="Times New Roman" w:cs="Times New Roman"/>
          <w:sz w:val="24"/>
          <w:szCs w:val="24"/>
        </w:rPr>
        <w:t xml:space="preserve"> cha.</w:t>
      </w:r>
    </w:p>
    <w:p w:rsidR="00A32CA7" w:rsidRPr="00DB6BA2" w:rsidRDefault="00A32CA7" w:rsidP="00A32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BA2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>.</w:t>
      </w:r>
    </w:p>
    <w:p w:rsidR="00A32CA7" w:rsidRPr="00DB6BA2" w:rsidRDefault="00A32CA7" w:rsidP="00A32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BA2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IS-A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relation ship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r w:rsidR="00641B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cha</w:t>
      </w:r>
    </w:p>
    <w:p w:rsidR="00A32CA7" w:rsidRPr="00DB6BA2" w:rsidRDefault="00A32CA7" w:rsidP="00A32C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BA2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1 </w:t>
      </w:r>
      <w:r w:rsidR="009C2502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ngẫm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A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6BA2">
        <w:rPr>
          <w:rFonts w:ascii="Times New Roman" w:hAnsi="Times New Roman" w:cs="Times New Roman"/>
          <w:sz w:val="24"/>
          <w:szCs w:val="24"/>
        </w:rPr>
        <w:t>:</w:t>
      </w:r>
    </w:p>
    <w:p w:rsidR="00A32CA7" w:rsidRDefault="00A32CA7" w:rsidP="00847B9A">
      <w:pPr>
        <w:rPr>
          <w:rFonts w:ascii="Times New Roman" w:hAnsi="Times New Roman" w:cs="Times New Roman"/>
          <w:sz w:val="24"/>
          <w:szCs w:val="24"/>
        </w:rPr>
      </w:pPr>
      <w:r w:rsidRPr="00DB6B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C91DE" wp14:editId="0914EC62">
            <wp:extent cx="5943600" cy="2675421"/>
            <wp:effectExtent l="0" t="0" r="0" b="0"/>
            <wp:docPr id="1" name="Picture 1" descr="https://i0.wp.com/s3.ap-southeast-1.amazonaws.com/techover.storage/wp-content/uploads/2021/04/04234605/Screen-Shot-2021-04-04-at-23.45.52.png?resize=742%2C33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s3.ap-southeast-1.amazonaws.com/techover.storage/wp-content/uploads/2021/04/04234605/Screen-Shot-2021-04-04-at-23.45.52.png?resize=742%2C334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CF" w:rsidRPr="00AC14CF" w:rsidRDefault="00AC14CF" w:rsidP="00AC14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14CF">
        <w:rPr>
          <w:rFonts w:ascii="Times New Roman" w:hAnsi="Times New Roman" w:cs="Times New Roman"/>
          <w:sz w:val="24"/>
          <w:szCs w:val="24"/>
        </w:rPr>
        <w:t>SkyBird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MountainBird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2 class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class Bird.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SkyBird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MountainBird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vi eat()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fly(), do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Bird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AC14CF" w:rsidRPr="00AC14CF" w:rsidRDefault="00AC14CF" w:rsidP="00AC14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14C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vi </w:t>
      </w:r>
      <w:proofErr w:type="gramStart"/>
      <w:r w:rsidRPr="00AC14CF">
        <w:rPr>
          <w:rFonts w:ascii="Times New Roman" w:hAnsi="Times New Roman" w:cs="Times New Roman"/>
          <w:sz w:val="24"/>
          <w:szCs w:val="24"/>
        </w:rPr>
        <w:t>jug(</w:t>
      </w:r>
      <w:proofErr w:type="gramEnd"/>
      <w:r w:rsidRPr="00AC14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con.</w:t>
      </w:r>
    </w:p>
    <w:p w:rsidR="00AC14CF" w:rsidRPr="00DB6BA2" w:rsidRDefault="00AC14CF" w:rsidP="00AC14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4CF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2 class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WildBird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CloudBird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vi </w:t>
      </w:r>
      <w:proofErr w:type="gramStart"/>
      <w:r w:rsidRPr="00AC14CF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AC14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Bird,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override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vi fly(),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>:</w:t>
      </w:r>
    </w:p>
    <w:p w:rsidR="00641BE0" w:rsidRDefault="00641BE0" w:rsidP="00A32CA7">
      <w:pPr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A32CA7" w:rsidRPr="00DB6BA2" w:rsidRDefault="00A32CA7" w:rsidP="00A32CA7">
      <w:pPr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DB6BA2">
        <w:rPr>
          <w:noProof/>
          <w:sz w:val="24"/>
          <w:szCs w:val="24"/>
        </w:rPr>
        <w:lastRenderedPageBreak/>
        <w:drawing>
          <wp:inline distT="0" distB="0" distL="0" distR="0" wp14:anchorId="02BD3350" wp14:editId="2F663105">
            <wp:extent cx="5943600" cy="3407257"/>
            <wp:effectExtent l="0" t="0" r="0" b="3175"/>
            <wp:docPr id="2" name="Picture 2" descr="https://i0.wp.com/s3.ap-southeast-1.amazonaws.com/techover.storage/wp-content/uploads/2021/04/04235749/Screen-Shot-2021-04-04-at-23.54.32.png?resize=778%2C44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s3.ap-southeast-1.amazonaws.com/techover.storage/wp-content/uploads/2021/04/04235749/Screen-Shot-2021-04-04-at-23.54.32.png?resize=778%2C446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A7" w:rsidRPr="00DB6BA2" w:rsidRDefault="00A32CA7" w:rsidP="00A32CA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Nhưng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vấn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đề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ở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đây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là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WildBird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and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CloudBird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cùng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vi </w:t>
      </w:r>
      <w:proofErr w:type="gram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fly(</w:t>
      </w:r>
      <w:proofErr w:type="gram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).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Nếu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chúng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ta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thiết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kế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như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Diagram ở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trên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thì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chúng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ta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đã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tạo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ra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sự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>trùng</w:t>
      </w:r>
      <w:proofErr w:type="spellEnd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>lặp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code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gram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vi</w:t>
      </w:r>
      <w:proofErr w:type="gram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fly </w:t>
      </w:r>
      <w:proofErr w:type="spellStart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>giữa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WildBird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và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CloudBird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A32CA7" w:rsidRPr="00DB6BA2" w:rsidRDefault="00A32CA7" w:rsidP="00A32CA7">
      <w:pPr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thể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nghĩ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cách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để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tránh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>trùng</w:t>
      </w:r>
      <w:proofErr w:type="spellEnd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>lặp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code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đó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là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tạo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class cha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cho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WildBird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và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CloudBird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và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đặt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vi fly()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chung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vào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đó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như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sau</w:t>
      </w:r>
      <w:proofErr w:type="spellEnd"/>
      <w:r w:rsidRPr="00DB6BA2">
        <w:rPr>
          <w:rFonts w:ascii="Times New Roman" w:eastAsia="Times New Roman" w:hAnsi="Times New Roman" w:cs="Times New Roman"/>
          <w:color w:val="313131"/>
          <w:sz w:val="24"/>
          <w:szCs w:val="24"/>
        </w:rPr>
        <w:t>:</w:t>
      </w:r>
    </w:p>
    <w:p w:rsidR="00A32CA7" w:rsidRPr="00DB6BA2" w:rsidRDefault="00A32CA7" w:rsidP="00A32CA7">
      <w:pPr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DB6BA2">
        <w:rPr>
          <w:noProof/>
          <w:sz w:val="24"/>
          <w:szCs w:val="24"/>
        </w:rPr>
        <w:drawing>
          <wp:inline distT="0" distB="0" distL="0" distR="0" wp14:anchorId="7E73660E" wp14:editId="2C1F24BE">
            <wp:extent cx="5784850" cy="2895600"/>
            <wp:effectExtent l="0" t="0" r="6350" b="0"/>
            <wp:docPr id="3" name="Picture 3" descr="https://i0.wp.com/s3.ap-southeast-1.amazonaws.com/techover.storage/wp-content/uploads/2021/04/10120148/Screen-Shot-2021-04-10-at-12.01.26.png?resize=607%2C30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s3.ap-southeast-1.amazonaws.com/techover.storage/wp-content/uploads/2021/04/10120148/Screen-Shot-2021-04-10-at-12.01.26.png?resize=607%2C304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A7" w:rsidRPr="00AC14CF" w:rsidRDefault="00A32CA7" w:rsidP="00A32CA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>Khá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OK.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Nhưng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giờ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khách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hàng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tiếp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tục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muốn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số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vi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như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WildBird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và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SkyBird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chung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vi eat()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mới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–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vi eat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Bird,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CloudBird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và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Moutai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nBird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chung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vi jug(), …</w:t>
      </w:r>
    </w:p>
    <w:p w:rsidR="00A32CA7" w:rsidRPr="00AC14CF" w:rsidRDefault="00A32CA7" w:rsidP="00AC14C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Nếu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tiếp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tục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cố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gắng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tạo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cha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mới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thì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sẽ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tạo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kiến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trúc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ngày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càng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mở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rộng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càng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rối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hệ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thống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Ngoài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còn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phải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sửa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lại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kiến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trúc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hiện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AC14CF"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sym w:font="Wingdings" w:char="F0E0"/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Dẫn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sửa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lại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rất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nhiều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class, code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hiện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proofErr w:type="gram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Vi</w:t>
      </w:r>
      <w:proofErr w:type="gram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phạm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nguyên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tắc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9C2502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OCP</w:t>
      </w:r>
      <w:r w:rsidR="00AC14CF" w:rsidRPr="009C2502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 - Open/Closed Principle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:rsidR="00AC14CF" w:rsidRPr="00AC14CF" w:rsidRDefault="00AC14CF" w:rsidP="00AC14CF">
      <w:pPr>
        <w:pStyle w:val="ListParagrap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AC14CF" w:rsidRPr="00AC14CF" w:rsidRDefault="00D42CCA" w:rsidP="00D42CCA">
      <w:pPr>
        <w:pStyle w:val="ListParagraph"/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Nhược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điểm</w:t>
      </w:r>
      <w:proofErr w:type="spellEnd"/>
      <w:r w:rsidR="00AC14CF"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thừa</w:t>
      </w:r>
      <w:proofErr w:type="spellEnd"/>
      <w:r w:rsidR="009C2502">
        <w:rPr>
          <w:rFonts w:ascii="Times New Roman" w:eastAsia="Times New Roman" w:hAnsi="Times New Roman" w:cs="Times New Roman"/>
          <w:color w:val="313131"/>
          <w:sz w:val="24"/>
          <w:szCs w:val="24"/>
        </w:rPr>
        <w:t>:</w:t>
      </w:r>
    </w:p>
    <w:p w:rsidR="00AC14CF" w:rsidRPr="00AC14CF" w:rsidRDefault="00AC14CF" w:rsidP="00AC14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1 </w:t>
      </w:r>
      <w:proofErr w:type="gram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object</w:t>
      </w:r>
      <w:proofErr w:type="gram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chỉ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thể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kế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thừa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từ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cha.</w:t>
      </w:r>
    </w:p>
    <w:p w:rsidR="00AC14CF" w:rsidRPr="00AC14CF" w:rsidRDefault="00AC14CF" w:rsidP="00AC14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Dễ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dàng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tạo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kiến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trúc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phức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tạp</w:t>
      </w:r>
      <w:proofErr w:type="spellEnd"/>
    </w:p>
    <w:p w:rsidR="00AC14CF" w:rsidRPr="00AC14CF" w:rsidRDefault="00AC14CF" w:rsidP="00AC14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Thay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đổi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function ở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cha 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sym w:font="Wingdings" w:char="F0E0"/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Ảnh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hưởng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tới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toàn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bộ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con.</w:t>
      </w:r>
    </w:p>
    <w:p w:rsidR="00AC14CF" w:rsidRPr="00AC14CF" w:rsidRDefault="00AC14CF" w:rsidP="00AC14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Thường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thì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chúng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ta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cố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gắng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nhét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tất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cả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func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tion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chung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vào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cha 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sym w:font="Wingdings" w:char="F0E0"/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Dẫn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cha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bị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phình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to,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đồng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thời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những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func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tion</w:t>
      </w: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cha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mà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lớp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con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này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không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cần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dùng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. (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Điều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này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rất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dễ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thấy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trong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chính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project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hiện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tại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:rsidR="00AC14CF" w:rsidRPr="00AC14CF" w:rsidRDefault="00AC14CF" w:rsidP="00AC14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mở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rộng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source code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thường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dẫn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đến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phải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thay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đổi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code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hiện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AC14CF" w:rsidRPr="00AC14CF" w:rsidRDefault="00AC14CF" w:rsidP="00AC14CF">
      <w:pPr>
        <w:pStyle w:val="ListParagrap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AC14CF" w:rsidRPr="00994A76" w:rsidRDefault="00AC14CF" w:rsidP="00AC14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</w:pPr>
      <w:r w:rsidRPr="00994A76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Composition </w:t>
      </w:r>
      <w:proofErr w:type="spellStart"/>
      <w:r w:rsidRPr="00994A76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là</w:t>
      </w:r>
      <w:proofErr w:type="spellEnd"/>
      <w:r w:rsidRPr="00994A76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 </w:t>
      </w:r>
      <w:proofErr w:type="spellStart"/>
      <w:r w:rsidRPr="00994A76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gì</w:t>
      </w:r>
      <w:proofErr w:type="spellEnd"/>
      <w:r w:rsidRPr="00994A76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?</w:t>
      </w:r>
    </w:p>
    <w:p w:rsidR="00AC14CF" w:rsidRPr="00AC14CF" w:rsidRDefault="00AC14CF" w:rsidP="00AC14CF">
      <w:pPr>
        <w:pStyle w:val="ListParagraph"/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với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Inheritance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đại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diện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quan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hệ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IS-A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giữa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2 </w:t>
      </w:r>
      <w:proofErr w:type="gram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class</w:t>
      </w:r>
      <w:proofErr w:type="gram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thì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Composition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đại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diện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quan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hệ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HAS-A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giữa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2 class:</w:t>
      </w:r>
    </w:p>
    <w:p w:rsidR="00AC14CF" w:rsidRPr="00AC14CF" w:rsidRDefault="00AC14CF" w:rsidP="00AC14CF">
      <w:pPr>
        <w:pStyle w:val="ListParagraph"/>
        <w:ind w:left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C14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59865" wp14:editId="3AA45786">
            <wp:extent cx="4800600" cy="1352550"/>
            <wp:effectExtent l="0" t="0" r="0" b="0"/>
            <wp:docPr id="4" name="Picture 4" descr="https://i0.wp.com/s3.ap-southeast-1.amazonaws.com/techover.storage/wp-content/uploads/2021/04/10175132/Screen-Shot-2021-04-10-at-17.51.19.png?resize=504%2C14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s3.ap-southeast-1.amazonaws.com/techover.storage/wp-content/uploads/2021/04/10175132/Screen-Shot-2021-04-10-at-17.51.19.png?resize=504%2C142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CF" w:rsidRPr="00AC14CF" w:rsidRDefault="00AC14CF" w:rsidP="00AC14CF">
      <w:pPr>
        <w:pStyle w:val="ListParagraph"/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Composition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nghĩa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là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"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phần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". Ở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ví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dụ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trên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Wheel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là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phần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Car,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nói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khác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Car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chứa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 instance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kiểu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Wheel.</w:t>
      </w:r>
    </w:p>
    <w:p w:rsidR="00A32CA7" w:rsidRPr="00AC14CF" w:rsidRDefault="00AC14CF" w:rsidP="00AC14CF">
      <w:pPr>
        <w:pStyle w:val="ListParagraph"/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thể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hiểu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Composition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như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việc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xếp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hình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Thay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vì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đặt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chức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năng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vào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đối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tượng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gốc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sẽ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tách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chức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năng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đối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tượng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riêng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lẻ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sau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ghép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các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thành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phần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đó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lại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để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bổ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sung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thêm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chức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năng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cho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đối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tượng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gốc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của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bạn</w:t>
      </w:r>
      <w:proofErr w:type="spellEnd"/>
      <w:r w:rsidRPr="00AC14CF"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A32CA7" w:rsidRPr="00AC14CF" w:rsidRDefault="00AC14CF" w:rsidP="00847B9A">
      <w:pPr>
        <w:rPr>
          <w:rFonts w:ascii="Times New Roman" w:hAnsi="Times New Roman" w:cs="Times New Roman"/>
          <w:sz w:val="24"/>
          <w:szCs w:val="24"/>
        </w:rPr>
      </w:pPr>
      <w:r w:rsidRPr="00AC14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BE7AAF" wp14:editId="1F755E99">
            <wp:extent cx="5943600" cy="2434218"/>
            <wp:effectExtent l="0" t="0" r="0" b="4445"/>
            <wp:docPr id="5" name="Picture 5" descr="https://i0.wp.com/s3.ap-southeast-1.amazonaws.com/techover.storage/wp-content/uploads/2021/04/19001901/Screen-Shot-2021-04-19-at-00.18.42.png?resize=656%2C26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s3.ap-southeast-1.amazonaws.com/techover.storage/wp-content/uploads/2021/04/19001901/Screen-Shot-2021-04-19-at-00.18.42.png?resize=656%2C269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CF" w:rsidRPr="00AC14CF" w:rsidRDefault="00AC14CF" w:rsidP="00AC14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login run, start</w:t>
      </w:r>
      <w:proofErr w:type="gramStart"/>
      <w:r w:rsidRPr="00AC14CF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:rsidR="00AC14CF" w:rsidRDefault="00AC14CF" w:rsidP="00AC1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4CF"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4CF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AC14CF">
        <w:rPr>
          <w:rFonts w:ascii="Times New Roman" w:hAnsi="Times New Roman" w:cs="Times New Roman"/>
          <w:sz w:val="24"/>
          <w:szCs w:val="24"/>
        </w:rPr>
        <w:t>.</w:t>
      </w:r>
    </w:p>
    <w:p w:rsidR="00D42CCA" w:rsidRPr="00D42CCA" w:rsidRDefault="00D42CCA" w:rsidP="00D42CC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Composition:</w:t>
      </w:r>
    </w:p>
    <w:p w:rsidR="00D42CCA" w:rsidRPr="00D42CCA" w:rsidRDefault="00D42CCA" w:rsidP="00D42C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</w:t>
      </w:r>
    </w:p>
    <w:p w:rsidR="00D42CCA" w:rsidRPr="00D42CCA" w:rsidRDefault="00D42CCA" w:rsidP="00D42C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tượ</w:t>
      </w:r>
      <w:r w:rsidR="009C250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</w:t>
      </w:r>
    </w:p>
    <w:p w:rsidR="00D42CCA" w:rsidRPr="00D42CCA" w:rsidRDefault="00D42CCA" w:rsidP="00D42C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: Ta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2CCA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class cha.</w:t>
      </w:r>
    </w:p>
    <w:p w:rsidR="00D42CCA" w:rsidRPr="00D42CCA" w:rsidRDefault="00D42CCA" w:rsidP="009C25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2CCA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r w:rsidRPr="009C2502">
        <w:rPr>
          <w:rFonts w:ascii="Times New Roman" w:hAnsi="Times New Roman" w:cs="Times New Roman"/>
          <w:b/>
          <w:sz w:val="24"/>
          <w:szCs w:val="24"/>
        </w:rPr>
        <w:t>SRP</w:t>
      </w:r>
      <w:r w:rsidR="009C2502" w:rsidRPr="009C2502">
        <w:rPr>
          <w:rFonts w:ascii="Times New Roman" w:hAnsi="Times New Roman" w:cs="Times New Roman"/>
          <w:b/>
          <w:sz w:val="24"/>
          <w:szCs w:val="24"/>
        </w:rPr>
        <w:t xml:space="preserve"> - Single Responsibility </w:t>
      </w:r>
      <w:proofErr w:type="gramStart"/>
      <w:r w:rsidR="009C2502" w:rsidRPr="009C2502">
        <w:rPr>
          <w:rFonts w:ascii="Times New Roman" w:hAnsi="Times New Roman" w:cs="Times New Roman"/>
          <w:b/>
          <w:sz w:val="24"/>
          <w:szCs w:val="24"/>
        </w:rPr>
        <w:t>Principle</w:t>
      </w:r>
      <w:r w:rsidR="009C2502" w:rsidRPr="009C2502">
        <w:rPr>
          <w:rFonts w:ascii="Times New Roman" w:hAnsi="Times New Roman" w:cs="Times New Roman"/>
          <w:sz w:val="24"/>
          <w:szCs w:val="24"/>
        </w:rPr>
        <w:t xml:space="preserve"> </w:t>
      </w:r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r w:rsidRPr="009C2502">
        <w:rPr>
          <w:rFonts w:ascii="Times New Roman" w:hAnsi="Times New Roman" w:cs="Times New Roman"/>
          <w:b/>
          <w:sz w:val="24"/>
          <w:szCs w:val="24"/>
        </w:rPr>
        <w:t>OCP</w:t>
      </w:r>
      <w:r w:rsidR="009C2502" w:rsidRPr="009C250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C2502" w:rsidRPr="009C2502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Open/Closed Principle</w:t>
      </w:r>
      <w:r w:rsidRPr="00D42CCA">
        <w:rPr>
          <w:rFonts w:ascii="Times New Roman" w:hAnsi="Times New Roman" w:cs="Times New Roman"/>
          <w:sz w:val="24"/>
          <w:szCs w:val="24"/>
        </w:rPr>
        <w:t>).</w:t>
      </w:r>
    </w:p>
    <w:p w:rsidR="00AC14CF" w:rsidRDefault="00D42CCA" w:rsidP="00D42C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C2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Composition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Default="00D42CCA" w:rsidP="00D4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2CCA" w:rsidRPr="00994A76" w:rsidRDefault="00D42CCA" w:rsidP="00994A76">
      <w:pPr>
        <w:rPr>
          <w:rFonts w:ascii="Times New Roman" w:hAnsi="Times New Roman" w:cs="Times New Roman"/>
          <w:sz w:val="24"/>
          <w:szCs w:val="24"/>
        </w:rPr>
      </w:pPr>
    </w:p>
    <w:p w:rsidR="00D42CCA" w:rsidRPr="00994A76" w:rsidRDefault="00D42CCA" w:rsidP="00D42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lastRenderedPageBreak/>
        <w:t>Áp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Composition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quyết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994A76">
        <w:rPr>
          <w:rFonts w:ascii="Times New Roman" w:hAnsi="Times New Roman" w:cs="Times New Roman"/>
          <w:b/>
          <w:sz w:val="24"/>
          <w:szCs w:val="24"/>
        </w:rPr>
        <w:t>.</w:t>
      </w:r>
    </w:p>
    <w:p w:rsidR="00D42CCA" w:rsidRDefault="00D42CCA" w:rsidP="00D42C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23557"/>
            <wp:effectExtent l="0" t="0" r="0" b="5715"/>
            <wp:docPr id="6" name="Picture 6" descr="https://i0.wp.com/s3.ap-southeast-1.amazonaws.com/techover.storage/wp-content/uploads/2021/04/10180002/Screen-Shot-2021-04-10-at-12.28.36.png?resize=728%2C41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s3.ap-southeast-1.amazonaws.com/techover.storage/wp-content/uploads/2021/04/10180002/Screen-Shot-2021-04-10-at-12.28.36.png?resize=728%2C419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CA" w:rsidRPr="00D42CCA" w:rsidRDefault="00D42CCA" w:rsidP="00D42C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2CCA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 fly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eat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IFlyBehaviour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IEatBehaviour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</w:t>
      </w:r>
    </w:p>
    <w:p w:rsidR="00D42CCA" w:rsidRPr="00D42CCA" w:rsidRDefault="00D42CCA" w:rsidP="00D42C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FlyHighBehaviour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FlyLowBehaviour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IFlyBehaviour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2CCA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fly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2CC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</w:t>
      </w:r>
    </w:p>
    <w:p w:rsidR="00D42CCA" w:rsidRPr="00D42CCA" w:rsidRDefault="00D42CCA" w:rsidP="00D42C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2CC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EatLeafBehaviour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4A76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99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IEatBehaviour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eat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eat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2CC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</w:t>
      </w:r>
    </w:p>
    <w:p w:rsidR="00D42CCA" w:rsidRDefault="00D42CCA" w:rsidP="00D42C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CCA">
        <w:rPr>
          <w:rFonts w:ascii="Times New Roman" w:hAnsi="Times New Roman" w:cs="Times New Roman"/>
          <w:sz w:val="24"/>
          <w:szCs w:val="24"/>
        </w:rPr>
        <w:t>WildBird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2 instance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IFlyBehaviour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IEatBehaviour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; Penguin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1 instance </w:t>
      </w:r>
      <w:proofErr w:type="spellStart"/>
      <w:r w:rsidRPr="00D42CCA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A76">
        <w:rPr>
          <w:rFonts w:ascii="Times New Roman" w:hAnsi="Times New Roman" w:cs="Times New Roman"/>
          <w:b/>
          <w:sz w:val="24"/>
          <w:szCs w:val="24"/>
        </w:rPr>
        <w:t>IEatBehaviour</w:t>
      </w:r>
      <w:proofErr w:type="spellEnd"/>
      <w:r w:rsidRPr="00D42CCA">
        <w:rPr>
          <w:rFonts w:ascii="Times New Roman" w:hAnsi="Times New Roman" w:cs="Times New Roman"/>
          <w:sz w:val="24"/>
          <w:szCs w:val="24"/>
        </w:rPr>
        <w:t>.</w:t>
      </w:r>
    </w:p>
    <w:p w:rsidR="00D22E46" w:rsidRDefault="00D22E46" w:rsidP="00D22E46">
      <w:pPr>
        <w:rPr>
          <w:rFonts w:ascii="Times New Roman" w:hAnsi="Times New Roman" w:cs="Times New Roman"/>
          <w:sz w:val="24"/>
          <w:szCs w:val="24"/>
        </w:rPr>
      </w:pPr>
    </w:p>
    <w:p w:rsidR="00D22E46" w:rsidRDefault="00D22E46" w:rsidP="00D22E46">
      <w:pPr>
        <w:rPr>
          <w:rFonts w:ascii="Times New Roman" w:hAnsi="Times New Roman" w:cs="Times New Roman"/>
          <w:sz w:val="24"/>
          <w:szCs w:val="24"/>
        </w:rPr>
      </w:pPr>
    </w:p>
    <w:p w:rsidR="00D22E46" w:rsidRDefault="00D22E46" w:rsidP="00D22E46">
      <w:pPr>
        <w:rPr>
          <w:rFonts w:ascii="Times New Roman" w:hAnsi="Times New Roman" w:cs="Times New Roman"/>
          <w:sz w:val="24"/>
          <w:szCs w:val="24"/>
        </w:rPr>
      </w:pPr>
    </w:p>
    <w:p w:rsidR="00D22E46" w:rsidRDefault="00D22E46" w:rsidP="00D22E46">
      <w:pPr>
        <w:rPr>
          <w:rFonts w:ascii="Times New Roman" w:hAnsi="Times New Roman" w:cs="Times New Roman"/>
          <w:sz w:val="24"/>
          <w:szCs w:val="24"/>
        </w:rPr>
      </w:pPr>
    </w:p>
    <w:p w:rsidR="00D22E46" w:rsidRDefault="00D22E46" w:rsidP="00D22E46">
      <w:pPr>
        <w:rPr>
          <w:rFonts w:ascii="Times New Roman" w:hAnsi="Times New Roman" w:cs="Times New Roman"/>
          <w:sz w:val="24"/>
          <w:szCs w:val="24"/>
        </w:rPr>
      </w:pPr>
    </w:p>
    <w:p w:rsidR="00D22E46" w:rsidRPr="00D22E46" w:rsidRDefault="00D22E46" w:rsidP="00D22E46">
      <w:pPr>
        <w:rPr>
          <w:rFonts w:ascii="Times New Roman" w:hAnsi="Times New Roman" w:cs="Times New Roman"/>
          <w:sz w:val="24"/>
          <w:szCs w:val="24"/>
        </w:rPr>
      </w:pPr>
    </w:p>
    <w:p w:rsidR="00732830" w:rsidRDefault="00732830" w:rsidP="007328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2830" w:rsidRPr="00732830" w:rsidRDefault="00732830" w:rsidP="00732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28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</w:t>
      </w:r>
      <w:proofErr w:type="spellStart"/>
      <w:r w:rsidRPr="00732830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73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830">
        <w:rPr>
          <w:rFonts w:ascii="Times New Roman" w:hAnsi="Times New Roman" w:cs="Times New Roman"/>
          <w:b/>
          <w:sz w:val="24"/>
          <w:szCs w:val="24"/>
        </w:rPr>
        <w:t>khai</w:t>
      </w:r>
      <w:proofErr w:type="spellEnd"/>
    </w:p>
    <w:p w:rsidR="00732830" w:rsidRDefault="00D22E46" w:rsidP="007328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2E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76B751" wp14:editId="5C94EF87">
            <wp:extent cx="5943600" cy="3785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46" w:rsidRP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2E46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fly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thừa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2E46" w:rsidRP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22E46">
        <w:rPr>
          <w:rFonts w:ascii="Times New Roman" w:hAnsi="Times New Roman" w:cs="Times New Roman"/>
          <w:b/>
          <w:sz w:val="24"/>
          <w:szCs w:val="24"/>
        </w:rPr>
        <w:t>IFlyBehaviour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2E46" w:rsidRDefault="00D22E46" w:rsidP="007328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2E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7495B7" wp14:editId="3A431170">
            <wp:extent cx="59436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46" w:rsidRP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2E46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eat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thừa</w:t>
      </w:r>
      <w:proofErr w:type="spellEnd"/>
    </w:p>
    <w:p w:rsid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2E46">
        <w:rPr>
          <w:rFonts w:ascii="Times New Roman" w:hAnsi="Times New Roman" w:cs="Times New Roman"/>
          <w:b/>
          <w:sz w:val="24"/>
          <w:szCs w:val="24"/>
        </w:rPr>
        <w:t>IEatBehaviour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D22E46" w:rsidRP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2E46" w:rsidRDefault="00D22E46" w:rsidP="007328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2E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7FD209" wp14:editId="790A56C0">
            <wp:extent cx="5943600" cy="2988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46" w:rsidRP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WildBird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vi Fly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nhau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loài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chim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2E46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fly/eat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khởi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chim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vi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mong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muốn</w:t>
      </w:r>
      <w:proofErr w:type="spellEnd"/>
    </w:p>
    <w:p w:rsid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22E46" w:rsidRDefault="00D22E46" w:rsidP="007328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2E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1E33E9" wp14:editId="72D8A30B">
            <wp:extent cx="5943600" cy="2410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46" w:rsidRPr="00D22E46" w:rsidRDefault="00D22E46" w:rsidP="00D22E4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Khởi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Penguin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22E46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bay,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D22E46">
        <w:rPr>
          <w:rFonts w:ascii="Times New Roman" w:hAnsi="Times New Roman" w:cs="Times New Roman"/>
          <w:b/>
          <w:sz w:val="24"/>
          <w:szCs w:val="24"/>
        </w:rPr>
        <w:t xml:space="preserve"> vi </w:t>
      </w:r>
      <w:proofErr w:type="spellStart"/>
      <w:r w:rsidRPr="00D22E46">
        <w:rPr>
          <w:rFonts w:ascii="Times New Roman" w:hAnsi="Times New Roman" w:cs="Times New Roman"/>
          <w:b/>
          <w:sz w:val="24"/>
          <w:szCs w:val="24"/>
        </w:rPr>
        <w:t>ăn</w:t>
      </w:r>
      <w:proofErr w:type="spellEnd"/>
    </w:p>
    <w:sectPr w:rsidR="00D22E46" w:rsidRPr="00D2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1906"/>
    <w:multiLevelType w:val="hybridMultilevel"/>
    <w:tmpl w:val="5008A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3D2DF3"/>
    <w:multiLevelType w:val="hybridMultilevel"/>
    <w:tmpl w:val="03A4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12CA5"/>
    <w:multiLevelType w:val="hybridMultilevel"/>
    <w:tmpl w:val="0078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3B25"/>
    <w:multiLevelType w:val="hybridMultilevel"/>
    <w:tmpl w:val="6500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F609C"/>
    <w:multiLevelType w:val="hybridMultilevel"/>
    <w:tmpl w:val="00B2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5AD7"/>
    <w:multiLevelType w:val="multilevel"/>
    <w:tmpl w:val="4498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5789A"/>
    <w:multiLevelType w:val="hybridMultilevel"/>
    <w:tmpl w:val="F694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2053E"/>
    <w:multiLevelType w:val="hybridMultilevel"/>
    <w:tmpl w:val="0B4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F6E25"/>
    <w:multiLevelType w:val="hybridMultilevel"/>
    <w:tmpl w:val="B78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41A4E"/>
    <w:multiLevelType w:val="hybridMultilevel"/>
    <w:tmpl w:val="8ED29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42020A"/>
    <w:multiLevelType w:val="hybridMultilevel"/>
    <w:tmpl w:val="B822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9A"/>
    <w:rsid w:val="00325C61"/>
    <w:rsid w:val="00641BE0"/>
    <w:rsid w:val="00730F6A"/>
    <w:rsid w:val="00732830"/>
    <w:rsid w:val="00847B9A"/>
    <w:rsid w:val="00994A76"/>
    <w:rsid w:val="009C2502"/>
    <w:rsid w:val="00A32CA7"/>
    <w:rsid w:val="00AC14CF"/>
    <w:rsid w:val="00BF16CE"/>
    <w:rsid w:val="00D22E46"/>
    <w:rsid w:val="00D42CCA"/>
    <w:rsid w:val="00D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2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2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2024-05-08T12:46:00Z</dcterms:created>
  <dcterms:modified xsi:type="dcterms:W3CDTF">2024-05-08T16:02:00Z</dcterms:modified>
</cp:coreProperties>
</file>