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lang w:val="en-US"/>
        </w:rPr>
      </w:pPr>
      <w:r>
        <w:rPr>
          <w:rFonts w:hint="default" w:ascii="Times New Roman" w:hAnsi="Times New Roman" w:cs="Times New Roman"/>
          <w:sz w:val="28"/>
          <w:lang w:val="en-US"/>
        </w:rPr>
        <w:t>Câu 5:</w:t>
      </w:r>
    </w:p>
    <w:p>
      <w:pPr>
        <w:rPr>
          <w:rFonts w:hint="default" w:hAnsi="Cambria Math" w:cs="Times New Roman"/>
          <w:i w:val="0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151130</wp:posOffset>
                </wp:positionH>
                <wp:positionV relativeFrom="paragraph">
                  <wp:posOffset>64135</wp:posOffset>
                </wp:positionV>
                <wp:extent cx="75565" cy="770890"/>
                <wp:effectExtent l="38100" t="4445" r="8255" b="17145"/>
                <wp:wrapNone/>
                <wp:docPr id="1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5240" y="935355"/>
                          <a:ext cx="75565" cy="77089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1.9pt;margin-top:5.05pt;height:60.7pt;width:5.95pt;z-index:251659264;mso-width-relative:page;mso-height-relative:page;" filled="f" stroked="t" coordsize="21600,21600" o:gfxdata="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UVI2J1gAAAAgBAAAPAAAAAAAAAAEAIAAAACIAAABkcnMv&#10;ZG93bnJldi54bWxQSwECFAAUAAAACACHTuJAh5IINgUCAAAPBAAADgAAAAAAAAABACAAAAAlAQAA&#10;ZHJzL2Uyb0RvYy54bWxQSwUGAAAAAAYABgBZAQAAnAUAAAAA&#10;" adj="176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 xml:space="preserve">      cap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VP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Air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.</m:t>
        </m:r>
        <m:sSubSup>
          <m:sSubSup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Air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'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p>
        </m:sSubSup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CanAir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PadAir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FogAir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BlowAir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</w:p>
    <w:p>
      <w:pPr>
        <w:rPr>
          <w:rFonts w:hint="default" w:hAnsi="Cambria Math" w:cs="Times New Roman"/>
          <w:i w:val="0"/>
          <w:sz w:val="28"/>
          <w:szCs w:val="28"/>
          <w:lang w:val="en-US" w:eastAsia="zh-CN" w:bidi="ar-SA"/>
        </w:rPr>
      </w:pPr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      </w:t>
      </w:r>
      <m:oMath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eastAsia="zh-CN" w:bidi="ar-SA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MV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AirThscr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eastAsia="zh-CN" w:bidi="ar-SA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MV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AirTop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eastAsia="zh-CN" w:bidi="ar-SA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MV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AirOut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eastAsia="zh-CN" w:bidi="ar-SA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MV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AirOut_Pad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eastAsia="zh-CN" w:bidi="ar-SA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MV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 w:bidi="ar-SA"/>
              </w:rPr>
              <m:t>AirMech</m:t>
            </m:r>
            <m:ctrlPr>
              <w:rPr>
                <w:rFonts w:hint="default" w:ascii="Cambria Math" w:hAnsi="Cambria Math" w:cs="Times New Roman"/>
                <w:i w:val="0"/>
                <w:sz w:val="28"/>
                <w:szCs w:val="28"/>
                <w:lang w:val="en-US" w:eastAsia="zh-CN" w:bidi="ar-SA"/>
              </w:rPr>
            </m:ctrlPr>
          </m:sub>
        </m:sSub>
      </m:oMath>
    </w:p>
    <w:p>
      <w:pPr>
        <w:rPr>
          <w:rFonts w:hint="default" w:hAnsi="Cambria Math" w:cs="Times New Roman"/>
          <w:i w:val="0"/>
          <w:sz w:val="28"/>
          <w:szCs w:val="28"/>
          <w:lang w:val="en-US"/>
        </w:rPr>
      </w:pPr>
      <w:r>
        <w:rPr>
          <w:rFonts w:hint="default" w:hAnsi="Cambria Math" w:cs="Times New Roman"/>
          <w:i w:val="0"/>
          <w:sz w:val="28"/>
          <w:szCs w:val="28"/>
          <w:lang w:val="en-US" w:eastAsia="zh-CN" w:bidi="ar-SA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cap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VP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Top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.</m:t>
        </m:r>
        <m:sSubSup>
          <m:sSubSup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Top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'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p>
        </m:sSubSup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AirTop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TopCov,in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  <w:lang w:val="en-US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TopOut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</w:p>
    <w:p>
      <w:pPr>
        <w:rPr>
          <w:rFonts w:hint="default" w:hAnsi="Cambria Math" w:cs="Times New Roman"/>
          <w:i w:val="0"/>
          <w:sz w:val="28"/>
          <w:szCs w:val="28"/>
          <w:lang w:val="en-US"/>
        </w:rPr>
      </w:pPr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  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Chi tiết mô hình hóa:(2.a)</w:t>
      </w:r>
    </w:p>
    <w:p>
      <w:pPr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  <w:t xml:space="preserve">-Thông lượng hơi nước đi vào thông qua hệ thống thông gió </w:t>
      </w:r>
      <w:r>
        <w:rPr>
          <w:rFonts w:hint="default" w:ascii="Times New Roman" w:hAnsi="Times New Roman" w:cs="Times New Roman"/>
          <w:sz w:val="28"/>
          <w:szCs w:val="28"/>
        </w:rPr>
        <w:t>(kg m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-2</w:t>
      </w:r>
      <w:r>
        <w:rPr>
          <w:rFonts w:hint="default" w:ascii="Times New Roman" w:hAnsi="Times New Roman" w:cs="Times New Roman"/>
          <w:sz w:val="28"/>
          <w:szCs w:val="28"/>
        </w:rPr>
        <w:t xml:space="preserve"> s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MV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PadAir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ρ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Air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f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Pad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η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Pad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hint="default" w:ascii="Cambria Math" w:hAnsi="Cambria Math" w:cs="Times New Roman" w:eastAsiaTheme="minorEastAsia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 xml:space="preserve"> x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Pad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 w:eastAsiaTheme="minorEastAsia"/>
                  <w:sz w:val="28"/>
                  <w:szCs w:val="28"/>
                </w:rPr>
                <m:t xml:space="preserve"> − </m:t>
              </m:r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 xml:space="preserve"> x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Out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hint="default" w:ascii="Cambria Math" w:hAnsi="Cambria Math" w:cs="Times New Roman" w:eastAsiaTheme="minorEastAsia"/>
                  <w:i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 w:eastAsiaTheme="minorEastAsia"/>
              <w:sz w:val="28"/>
              <w:szCs w:val="28"/>
            </w:rPr>
            <m:t xml:space="preserve">+ </m:t>
          </m:r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Out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 w:eastAsiaTheme="minorEastAsia"/>
              <w:sz w:val="28"/>
              <w:szCs w:val="28"/>
            </w:rPr>
            <m:t>)</m:t>
          </m:r>
        </m:oMath>
      </m:oMathPara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 xml:space="preserve"> f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Pad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: tốc độ của khí đi qua tấm thông gió (m s</w:t>
      </w:r>
      <w:r>
        <w:rPr>
          <w:rFonts w:hint="default" w:ascii="Times New Roman" w:hAnsi="Times New Roman" w:cs="Times New Roman" w:eastAsiaTheme="minorEastAsia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)</w:t>
      </w:r>
    </w:p>
    <w:p>
      <w:pPr>
        <w:jc w:val="center"/>
        <w:rPr>
          <w:rFonts w:hint="default" w:ascii="Times New Roman" w:hAnsi="Times New Roman" w:cs="Times New Roman"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f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Pad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Pad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ϕ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Pad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 xml:space="preserve"> A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Flr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rPr>
          <w:rFonts w:hint="default"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 xml:space="preserve"> ρ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Air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 xml:space="preserve"> : </m:t>
        </m:r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mật độ không khí phụ thuộc vào độ cao, giả sử nhiệt độ không khí trung bình là </w:t>
      </w:r>
      <w:r>
        <w:rPr>
          <w:rFonts w:hint="default" w:ascii="Times New Roman" w:hAnsi="Times New Roman" w:cs="Times New Roman"/>
          <w:sz w:val="28"/>
          <w:szCs w:val="28"/>
        </w:rPr>
        <w:t>20 °C (mg m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-3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>
      <w:pPr>
        <w:jc w:val="center"/>
        <w:rPr>
          <w:rFonts w:hint="default" w:ascii="Times New Roman" w:hAnsi="Times New Roman" w:cs="Times New Roman"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ρ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Air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ρ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Air0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 xml:space="preserve"> exp</m:t>
          </m:r>
          <m:d>
            <m:d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sz w:val="28"/>
                          <w:szCs w:val="28"/>
                        </w:rPr>
                        <m:t>gM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sz w:val="28"/>
                          <w:szCs w:val="28"/>
                        </w:rPr>
                        <m:t>Air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sz w:val="28"/>
                          <w:szCs w:val="28"/>
                        </w:rPr>
                        <m:t>ℎ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sz w:val="28"/>
                          <w:szCs w:val="28"/>
                        </w:rPr>
                        <m:t>Elevation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293.15R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den>
              </m:f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</m:d>
        </m:oMath>
      </m:oMathPara>
    </w:p>
    <w:p>
      <w:pPr>
        <w:rPr>
          <w:rFonts w:hint="default"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 xml:space="preserve"> ρ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Air0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:  mật độ không khí tại mực nước biển </w:t>
      </w:r>
      <w:r>
        <w:rPr>
          <w:rFonts w:hint="default" w:ascii="Times New Roman" w:hAnsi="Times New Roman" w:cs="Times New Roman"/>
          <w:sz w:val="28"/>
          <w:szCs w:val="28"/>
        </w:rPr>
        <w:t>(kg m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-3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 : gia tốc trọng trường (m s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-2</w:t>
      </w:r>
      <w:r>
        <w:rPr>
          <w:rFonts w:hint="default" w:ascii="Times New Roman" w:hAnsi="Times New Roman" w:cs="Times New Roman"/>
          <w:sz w:val="28"/>
          <w:szCs w:val="28"/>
        </w:rPr>
        <w:t xml:space="preserve">)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</w:t>
      </w:r>
      <w:r>
        <w:rPr>
          <w:rFonts w:hint="default" w:ascii="Times New Roman" w:hAnsi="Times New Roman" w:cs="Times New Roman"/>
          <w:sz w:val="28"/>
          <w:szCs w:val="28"/>
          <w:vertAlign w:val="subscript"/>
        </w:rPr>
        <w:t>Air</w:t>
      </w:r>
      <w:r>
        <w:rPr>
          <w:rFonts w:hint="default" w:ascii="Times New Roman" w:hAnsi="Times New Roman" w:cs="Times New Roman"/>
          <w:sz w:val="28"/>
          <w:szCs w:val="28"/>
        </w:rPr>
        <w:t xml:space="preserve"> :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5F5F5"/>
        </w:rPr>
        <w:t>khối lượng phân tử</w:t>
      </w:r>
      <w:r>
        <w:rPr>
          <w:rFonts w:hint="default" w:ascii="Times New Roman" w:hAnsi="Times New Roman" w:cs="Times New Roman"/>
          <w:sz w:val="28"/>
          <w:szCs w:val="28"/>
        </w:rPr>
        <w:t xml:space="preserve"> của không khí (kg kmol</w:t>
      </w:r>
      <w:r>
        <w:rPr>
          <w:rFonts w:hint="default" w:ascii="Times New Roman" w:hAnsi="Times New Roman" w:cs="Times New Roman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ℎ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Elevation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  <m:r>
          <m:rPr/>
          <w:rPr>
            <w:rFonts w:hint="default" w:ascii="Cambria Math" w:hAnsi="Cambria Math" w:cs="Times New Roman"/>
            <w:sz w:val="28"/>
            <w:szCs w:val="28"/>
          </w:rPr>
          <m:t xml:space="preserve"> :</m:t>
        </m:r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độ cao nhà kính so với mực nước biển (m)</w:t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w:r>
        <w:rPr>
          <w:rFonts w:hint="default" w:ascii="Times New Roman" w:hAnsi="Times New Roman" w:cs="Times New Roman" w:eastAsiaTheme="minorEastAsia"/>
          <w:sz w:val="28"/>
          <w:szCs w:val="28"/>
        </w:rPr>
        <w:t>R : hằng số khí lí tưởng (J kmol</w:t>
      </w:r>
      <w:r>
        <w:rPr>
          <w:rFonts w:hint="default" w:ascii="Times New Roman" w:hAnsi="Times New Roman" w:cs="Times New Roman" w:eastAsiaTheme="minorEastAsia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K</w:t>
      </w:r>
      <w:r>
        <w:rPr>
          <w:rFonts w:hint="default" w:ascii="Times New Roman" w:hAnsi="Times New Roman" w:cs="Times New Roman" w:eastAsiaTheme="minorEastAsia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>)</w:t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 xml:space="preserve"> η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Pad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: hiệu suất của hệ thống thông gió</w:t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 xml:space="preserve"> x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Pad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: hàm lượng hơi nước bên trong (kg water </w:t>
      </w:r>
      <w:r>
        <w:rPr>
          <w:rFonts w:hint="default" w:ascii="Times New Roman" w:hAnsi="Times New Roman" w:cs="Times New Roman" w:eastAsiaTheme="minorEastAsia"/>
          <w:sz w:val="28"/>
          <w:szCs w:val="28"/>
          <w:lang w:val="en-US"/>
        </w:rPr>
        <w:t>k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>g</w:t>
      </w:r>
      <w:r>
        <w:rPr>
          <w:rFonts w:hint="default" w:ascii="Times New Roman" w:hAnsi="Times New Roman" w:cs="Times New Roman" w:eastAsiaTheme="minorEastAsia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air)</w:t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 xml:space="preserve"> x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Out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: hàm lượng hơi nước bên ngoài (kg water </w:t>
      </w:r>
      <w:r>
        <w:rPr>
          <w:rFonts w:hint="default" w:ascii="Times New Roman" w:hAnsi="Times New Roman" w:cs="Times New Roman" w:eastAsiaTheme="minorEastAsia"/>
          <w:sz w:val="28"/>
          <w:szCs w:val="28"/>
          <w:lang w:val="en-US"/>
        </w:rPr>
        <w:t>k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>g</w:t>
      </w:r>
      <w:r>
        <w:rPr>
          <w:rFonts w:hint="default" w:ascii="Times New Roman" w:hAnsi="Times New Roman" w:cs="Times New Roman" w:eastAsiaTheme="minorEastAsia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 air)</w:t>
      </w:r>
    </w:p>
    <w:p>
      <w:pPr>
        <w:rPr>
          <w:rFonts w:hint="default"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  <w:t>- Thông lượng nhiệt tiềm ẩn từ nhà kính phụ thuộc vào hệ thống phun sương:</w:t>
      </w:r>
    </w:p>
    <w:p>
      <w:pPr>
        <w:jc w:val="both"/>
        <w:rPr>
          <w:rFonts w:hint="default" w:ascii="Times New Roman" w:hAnsi="Times New Roman" w:cs="Times New Roman" w:eastAsiaTheme="minorEastAsia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</w:pPr>
      <m:oMathPara>
        <m:oMathParaPr>
          <m:jc m:val="center"/>
        </m:oMathParaPr>
        <m:oMath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MV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FogAir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hint="default" w:ascii="Cambria Math" w:hAnsi="Cambria Math" w:cs="Times New Roman"/>
                  <w:i/>
                  <w:color w:val="000000" w:themeColor="text1"/>
                  <w:w w:val="105"/>
                  <w:sz w:val="28"/>
                  <w:szCs w:val="28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Fog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ϕ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Fog</m:t>
                  </m:r>
                  <m:ctrlPr>
                    <w:rPr>
                      <w:rFonts w:hint="default"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/>
                  <w:color w:val="000000" w:themeColor="text1"/>
                  <w:w w:val="105"/>
                  <w:sz w:val="28"/>
                  <w:szCs w:val="28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Flr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/>
                  <w:color w:val="000000" w:themeColor="text1"/>
                  <w:w w:val="105"/>
                  <w:sz w:val="28"/>
                  <w:szCs w:val="28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U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Fog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 xml:space="preserve">: tham số điều chỉnh của hệ thống phun sương </w:t>
      </w:r>
    </w:p>
    <w:p>
      <w:pPr>
        <w:rPr>
          <w:rFonts w:hint="default" w:ascii="Times New Roman" w:hAnsi="Times New Roman" w:cs="Times New Roman" w:eastAsiaTheme="minorEastAsia"/>
          <w:sz w:val="28"/>
          <w:szCs w:val="28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ϕ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8"/>
                <w:szCs w:val="28"/>
              </w:rPr>
              <m:t>Fog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sz w:val="28"/>
          <w:szCs w:val="28"/>
        </w:rPr>
        <w:t>: khả năng phun sương của hệ thống (kg water s</w:t>
      </w:r>
      <w:r>
        <w:rPr>
          <w:rFonts w:hint="default" w:ascii="Times New Roman" w:hAnsi="Times New Roman" w:cs="Times New Roman" w:eastAsiaTheme="minorEastAsia"/>
          <w:sz w:val="28"/>
          <w:szCs w:val="28"/>
          <w:vertAlign w:val="superscript"/>
        </w:rPr>
        <w:t>-1</w:t>
      </w:r>
      <w:r>
        <w:rPr>
          <w:rFonts w:hint="default" w:ascii="Times New Roman" w:hAnsi="Times New Roman" w:cs="Times New Roman" w:eastAsiaTheme="minorEastAsia"/>
          <w:sz w:val="28"/>
          <w:szCs w:val="28"/>
        </w:rPr>
        <w:t>)</w:t>
      </w:r>
    </w:p>
    <w:p>
      <w:pPr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  <w:t>-Thông lượng hơi nước sinh ra từ máy sưởi:</w:t>
      </w:r>
    </w:p>
    <w:p>
      <w:pPr>
        <w:jc w:val="center"/>
        <w:rPr>
          <w:rFonts w:hint="default" w:ascii="Times New Roman" w:hAnsi="Times New Roman" w:cs="Times New Roman" w:eastAsiaTheme="minorEastAsia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</w:pPr>
      <m:oMathPara>
        <m:oMathParaPr>
          <m:jc m:val="center"/>
        </m:oMathParaPr>
        <m:oMath>
          <m:sSub>
            <m:sSub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MV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sz w:val="28"/>
                  <w:szCs w:val="28"/>
                </w:rPr>
                <m:t>BlowAir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hint="default" w:ascii="Cambria Math" w:hAnsi="Cambria Math" w:cs="Times New Roman"/>
                  <w:i/>
                  <w:color w:val="000000" w:themeColor="text1"/>
                  <w:w w:val="105"/>
                  <w:sz w:val="28"/>
                  <w:szCs w:val="28"/>
                  <w14:textFill>
                    <w14:solidFill>
                      <w14:schemeClr w14:val="tx1"/>
                    </w14:solidFill>
                  </w14:textFill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η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HeatVap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Blow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Blow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/>
                  <w:color w:val="000000" w:themeColor="text1"/>
                  <w:w w:val="105"/>
                  <w:sz w:val="28"/>
                  <w:szCs w:val="28"/>
                  <w14:textFill>
                    <w14:solidFill>
                      <w14:schemeClr w14:val="tx1"/>
                    </w14:solidFill>
                  </w14:textFill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A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m:t>Flr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 w:themeColor="text1"/>
                      <w:w w:val="105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/>
                  <w:color w:val="000000" w:themeColor="text1"/>
                  <w:w w:val="105"/>
                  <w:sz w:val="28"/>
                  <w:szCs w:val="28"/>
                  <w14:textFill>
                    <w14:solidFill>
                      <w14:schemeClr w14:val="tx1"/>
                    </w14:solidFill>
                  </w14:textFill>
                </w:rPr>
              </m:ctrlPr>
            </m:den>
          </m:f>
        </m:oMath>
      </m:oMathPara>
    </w:p>
    <w:p>
      <w:pPr>
        <w:rPr>
          <w:rFonts w:hint="default"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η</m:t>
            </m:r>
            <m:ctrlPr>
              <w:rPr>
                <w:rFonts w:hint="default"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HeatVap</m:t>
            </m:r>
            <m:ctrlPr>
              <w:rPr>
                <w:rFonts w:hint="default"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hint="default" w:ascii="Times New Roman" w:hAnsi="Times New Roman" w:cs="Times New Roman" w:eastAsiaTheme="minorEastAsia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 xml:space="preserve"> : lượng hơi sinh ra khi </w:t>
      </w:r>
      <w:r>
        <w:rPr>
          <w:rFonts w:hint="default"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>1 Joule nhiệt lượng (cảm nhận được) được sinh ra bởi máy sưởi (kg {hơi} J</w:t>
      </w:r>
      <w:r>
        <w:rPr>
          <w:rFonts w:hint="default" w:ascii="Times New Roman" w:hAnsi="Times New Roman" w:cs="Times New Roman"/>
          <w:color w:val="000000" w:themeColor="text1"/>
          <w:w w:val="105"/>
          <w:sz w:val="28"/>
          <w:szCs w:val="28"/>
          <w:vertAlign w:val="superscript"/>
          <w14:textFill>
            <w14:solidFill>
              <w14:schemeClr w14:val="tx1"/>
            </w14:solidFill>
          </w14:textFill>
        </w:rPr>
        <w:t>-1</w:t>
      </w:r>
      <w:r>
        <w:rPr>
          <w:rFonts w:hint="default"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 xml:space="preserve">) </w:t>
      </w:r>
    </w:p>
    <w:p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hint="default" w:hAnsi="Cambria Math" w:cs="Times New Roman"/>
          <w:i w:val="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Lưu lượng dòng hơi từ gian dưới đến màn chắn nhiệt: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</w:p>
    <w:p>
      <w:pPr>
        <w:rPr>
          <w:rFonts w:ascii="Times New Roman" w:hAnsi="Times New Roman" w:cs="Times New Roman" w:eastAsiaTheme="minorEastAsia"/>
          <w:sz w:val="28"/>
          <w:szCs w:val="28"/>
          <w:u w:val="single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MV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AirTℎScr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  <w:lang w:val="en-US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6.4×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−9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HEC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AirTℎScr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Air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TℎScr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eqAr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f>
            <m:fPr>
              <m:type m:val="nobar"/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 xml:space="preserve">   ,VP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Air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TℎSrc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 xml:space="preserve">   ,VP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Air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&gt;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TℎSrc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>
      <w:pPr>
        <w:rPr>
          <w:rFonts w:ascii="Times New Roman" w:hAnsi="Times New Roman" w:cs="Times New Roman" w:eastAsiaTheme="minorEastAsia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 w:eastAsiaTheme="minorEastAsia"/>
          <w:sz w:val="28"/>
          <w:szCs w:val="28"/>
          <w:u w:val="single"/>
          <w:lang w:val="en-US"/>
        </w:rPr>
        <w:t>Trong đó: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AirTℎScr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lưu lượng dòng hơi nước từ gian dưới đến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(kg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−1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6.4×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10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−9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p>
        </m:sSup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>: hệ số chuyển đổi hệ số trao đổi nhiệt sang hệ số trao đổi khí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HEC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AirTℎScr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hệ số trao đổi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(W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−1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Air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áp suất hơi của không khí dưới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(Pa)</m:t>
        </m:r>
      </m:oMath>
    </w:p>
    <w:p>
      <w:pPr>
        <w:rPr>
          <w:rFonts w:hAnsi="Cambria Math" w:cs="Times New Roman" w:eastAsiaTheme="minorEastAsia"/>
          <w:i w:val="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TℎScr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: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 áp suất hơi bão hòa ở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(Pa)</m:t>
        </m:r>
      </m:oMath>
    </w:p>
    <w:p>
      <w:pPr>
        <w:rPr>
          <w:rFonts w:ascii="Times New Roman" w:hAnsi="Times New Roman" w:cs="Times New Roman" w:eastAsiaTheme="minorEastAsia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 w:eastAsiaTheme="minorEastAsia"/>
          <w:b/>
          <w:sz w:val="28"/>
          <w:szCs w:val="28"/>
          <w:u w:val="single"/>
          <w:lang w:val="en-US"/>
        </w:rPr>
        <w:t xml:space="preserve">Hệ số trao đổi nhiệt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dòng hơi từ gian dưới đến màn chắn nhiệt: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HEC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AirTℎScr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 w:cs="Times New Roman" w:eastAsiaTheme="minorEastAsia"/>
              <w:sz w:val="28"/>
              <w:szCs w:val="28"/>
              <w:lang w:val="en-US"/>
            </w:rPr>
            <m:t>=1.7</m:t>
          </m:r>
          <m:sSub>
            <m:sSubP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U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TℎScr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ub>
          </m:sSub>
          <m:sSup>
            <m:sSupP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Air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−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TℎScr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|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0.33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up>
          </m:sSup>
        </m:oMath>
      </m:oMathPara>
    </w:p>
    <w:p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Trong đó: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TℎScr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>: hệ số điều khiển màn chắn nhiệt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Air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nhiệt độ của không khí phía dưới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(℃)</m:t>
        </m:r>
      </m:oMath>
    </w:p>
    <w:p>
      <w:pPr>
        <w:rPr>
          <w:rFonts w:hAnsi="Cambria Math" w:cs="Times New Roman" w:eastAsiaTheme="minorEastAsia"/>
          <w:i w:val="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TℎScr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nhiệt độ của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(℃)</m:t>
        </m:r>
      </m:oMath>
    </w:p>
    <w:p>
      <w:pPr>
        <w:rPr>
          <w:rFonts w:ascii="VNR10" w:hAnsi="VNR1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Lưu lượng dòng hơi đi theo dòng khí từ gian dưới lên gian trên nhà kính</w:t>
      </w:r>
      <w:r>
        <w:rPr>
          <w:rFonts w:ascii="VNR10" w:hAnsi="VNR10"/>
          <w:sz w:val="28"/>
          <w:szCs w:val="28"/>
        </w:rPr>
        <w:t>:</w:t>
      </w:r>
    </w:p>
    <w:p>
      <w:pPr>
        <w:rPr>
          <w:rFonts w:ascii="VNR10" w:hAnsi="VNR10"/>
          <w:sz w:val="28"/>
          <w:szCs w:val="28"/>
        </w:rPr>
      </w:pPr>
      <w:r>
        <w:rPr>
          <w:rFonts w:ascii="VNR10" w:hAnsi="VNR10"/>
          <w:position w:val="-44"/>
          <w:sz w:val="28"/>
          <w:szCs w:val="28"/>
        </w:rPr>
        <w:object>
          <v:shape id="_x0000_i1025" o:spt="75" type="#_x0000_t75" style="height:52.2pt;width:439.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</w:p>
    <w:p>
      <w:pPr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Trong đó:</w:t>
      </w:r>
    </w:p>
    <w:p>
      <w:pPr>
        <w:ind w:firstLine="720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M</w:t>
      </w:r>
      <w:r>
        <w:rPr>
          <w:rFonts w:ascii="VNR10" w:hAnsi="VNR10"/>
          <w:sz w:val="28"/>
          <w:szCs w:val="28"/>
          <w:vertAlign w:val="subscript"/>
        </w:rPr>
        <w:t>Water</w:t>
      </w:r>
      <w:r>
        <w:rPr>
          <w:rFonts w:ascii="VNR10" w:hAnsi="VNR10"/>
          <w:sz w:val="28"/>
          <w:szCs w:val="28"/>
        </w:rPr>
        <w:t xml:space="preserve"> = 18  là khối lượng mol của nước</w:t>
      </w:r>
      <w:r>
        <w:rPr>
          <w:rFonts w:hint="default" w:ascii="VNR10" w:hAnsi="VNR10"/>
          <w:sz w:val="28"/>
          <w:szCs w:val="28"/>
          <w:lang w:val="en-US"/>
        </w:rPr>
        <w:t xml:space="preserve"> </w:t>
      </w:r>
      <w:r>
        <w:rPr>
          <w:rFonts w:ascii="VNR10" w:hAnsi="VNR10"/>
          <w:sz w:val="28"/>
          <w:szCs w:val="28"/>
        </w:rPr>
        <w:t>(kg kmol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>)</w:t>
      </w:r>
    </w:p>
    <w:p>
      <w:pPr>
        <w:ind w:firstLine="720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 xml:space="preserve">R = </w:t>
      </w:r>
      <w:r>
        <w:rPr>
          <w:rFonts w:ascii="VNR10" w:hAnsi="VNR10"/>
          <w:position w:val="-6"/>
          <w:sz w:val="28"/>
          <w:szCs w:val="28"/>
        </w:rPr>
        <w:object>
          <v:shape id="_x0000_i1026" o:spt="75" type="#_x0000_t75" style="height:19.8pt;width:66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ascii="VNR10" w:hAnsi="VNR10"/>
          <w:sz w:val="28"/>
          <w:szCs w:val="28"/>
        </w:rPr>
        <w:t xml:space="preserve"> là hằng số khí lý tưởng. (J kmol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 xml:space="preserve"> K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>)</w:t>
      </w:r>
    </w:p>
    <w:p>
      <w:pPr>
        <w:ind w:firstLine="720"/>
        <w:rPr>
          <w:rFonts w:hint="default" w:ascii="VNR10" w:hAnsi="VNR10" w:cs="Times New Roman"/>
          <w:sz w:val="28"/>
          <w:szCs w:val="28"/>
          <w:lang w:val="en-US"/>
        </w:rPr>
      </w:pPr>
      <w:r>
        <w:rPr>
          <w:rFonts w:ascii="VNR10" w:hAnsi="VNR10" w:cs="Times New Roman"/>
          <w:position w:val="-14"/>
          <w:sz w:val="28"/>
          <w:szCs w:val="28"/>
        </w:rPr>
        <w:object>
          <v:shape id="_x0000_i1027" o:spt="75" type="#_x0000_t75" style="height:22.2pt;width:34.2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rPr>
          <w:rFonts w:ascii="VNR10" w:hAnsi="VNR10" w:cs="Times New Roman"/>
          <w:sz w:val="28"/>
          <w:szCs w:val="28"/>
        </w:rPr>
        <w:t xml:space="preserve">  là tốc độ lưu thông khí qua màn chắn nhiệt, được tính bằng công thức số (7) của phần nồng độ khí CO2 trong nhà kính</w:t>
      </w:r>
      <w:r>
        <w:rPr>
          <w:rFonts w:hint="default" w:ascii="VNR10" w:hAnsi="VNR10" w:cs="Times New Roman"/>
          <w:sz w:val="28"/>
          <w:szCs w:val="28"/>
          <w:lang w:val="en-US"/>
        </w:rPr>
        <w:t xml:space="preserve"> </w:t>
      </w:r>
      <w:r>
        <w:rPr>
          <w:rFonts w:ascii="VNR10" w:hAnsi="VNR10" w:cs="Times New Roman"/>
          <w:sz w:val="28"/>
          <w:szCs w:val="28"/>
        </w:rPr>
        <w:t>(m s</w:t>
      </w:r>
      <w:r>
        <w:rPr>
          <w:rFonts w:ascii="VNR10" w:hAnsi="VNR10" w:cs="Times New Roman"/>
          <w:sz w:val="28"/>
          <w:szCs w:val="28"/>
          <w:vertAlign w:val="superscript"/>
        </w:rPr>
        <w:t>-1</w:t>
      </w:r>
      <w:r>
        <w:rPr>
          <w:rFonts w:ascii="VNR10" w:hAnsi="VNR10" w:cs="Times New Roman"/>
          <w:sz w:val="28"/>
          <w:szCs w:val="28"/>
        </w:rPr>
        <w:t>)</w:t>
      </w:r>
      <w:r>
        <w:rPr>
          <w:rFonts w:hint="default" w:ascii="VNR10" w:hAnsi="VNR10" w:cs="Times New Roman"/>
          <w:sz w:val="28"/>
          <w:szCs w:val="28"/>
          <w:lang w:val="en-US"/>
        </w:rPr>
        <w:t>.</w:t>
      </w:r>
    </w:p>
    <w:p>
      <w:pPr>
        <w:ind w:firstLine="720"/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VP</w:t>
      </w:r>
      <w:r>
        <w:rPr>
          <w:rFonts w:ascii="VNR10" w:hAnsi="VNR10"/>
          <w:sz w:val="28"/>
          <w:szCs w:val="28"/>
          <w:vertAlign w:val="subscript"/>
        </w:rPr>
        <w:t>Air</w:t>
      </w:r>
      <w:r>
        <w:rPr>
          <w:rFonts w:ascii="VNR10" w:hAnsi="VNR10"/>
          <w:sz w:val="28"/>
          <w:szCs w:val="28"/>
        </w:rPr>
        <w:t xml:space="preserve"> là áp suất hơi của không khí ở dưới màn chắn nhiệt (Pa).</w:t>
      </w:r>
    </w:p>
    <w:p>
      <w:pPr>
        <w:ind w:firstLine="720"/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VP</w:t>
      </w:r>
      <w:r>
        <w:rPr>
          <w:rFonts w:ascii="VNR10" w:hAnsi="VNR10"/>
          <w:sz w:val="28"/>
          <w:szCs w:val="28"/>
          <w:vertAlign w:val="subscript"/>
        </w:rPr>
        <w:t>Top</w:t>
      </w:r>
      <w:r>
        <w:rPr>
          <w:rFonts w:ascii="VNR10" w:hAnsi="VNR10"/>
          <w:sz w:val="28"/>
          <w:szCs w:val="28"/>
        </w:rPr>
        <w:t xml:space="preserve">  là áp suất hơi bão hòa ở phía trên màn chắn nhiệt tại nhiệt độ của nó(Pa).</w:t>
      </w:r>
    </w:p>
    <w:p>
      <w:pPr>
        <w:ind w:firstLine="720"/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T</w:t>
      </w:r>
      <w:r>
        <w:rPr>
          <w:rFonts w:ascii="VNR10" w:hAnsi="VNR10"/>
          <w:sz w:val="28"/>
          <w:szCs w:val="28"/>
          <w:vertAlign w:val="subscript"/>
        </w:rPr>
        <w:t>Air</w:t>
      </w:r>
      <w:r>
        <w:rPr>
          <w:rFonts w:ascii="VNR10" w:hAnsi="VNR10"/>
          <w:sz w:val="28"/>
          <w:szCs w:val="28"/>
        </w:rPr>
        <w:t xml:space="preserve">  là nhiệt độ của không khí phía dưới màn chắn nhiệt.</w:t>
      </w:r>
      <w:r>
        <w:rPr>
          <w:rFonts w:ascii="VNR10" w:hAnsi="VNR10"/>
          <w:position w:val="-16"/>
          <w:sz w:val="28"/>
          <w:szCs w:val="28"/>
        </w:rPr>
        <w:object>
          <v:shape id="_x0000_i1028" o:spt="75" type="#_x0000_t75" style="height:24pt;width:33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</w:p>
    <w:p>
      <w:pPr>
        <w:ind w:firstLine="700" w:firstLineChars="250"/>
        <w:rPr>
          <w:rFonts w:hint="default" w:hAnsi="Cambria Math" w:cs="Times New Roman"/>
          <w:i w:val="0"/>
          <w:sz w:val="28"/>
          <w:szCs w:val="28"/>
          <w:lang w:val="en-US"/>
        </w:rPr>
      </w:pPr>
      <w:r>
        <w:rPr>
          <w:rFonts w:ascii="VNR10" w:hAnsi="VNR10"/>
          <w:sz w:val="28"/>
          <w:szCs w:val="28"/>
        </w:rPr>
        <w:t>T</w:t>
      </w:r>
      <w:r>
        <w:rPr>
          <w:rFonts w:ascii="VNR10" w:hAnsi="VNR10"/>
          <w:sz w:val="28"/>
          <w:szCs w:val="28"/>
          <w:vertAlign w:val="subscript"/>
        </w:rPr>
        <w:t>Top</w:t>
      </w:r>
      <w:r>
        <w:rPr>
          <w:rFonts w:ascii="VNR10" w:hAnsi="VNR10"/>
          <w:sz w:val="28"/>
          <w:szCs w:val="28"/>
        </w:rPr>
        <w:t xml:space="preserve"> là nhiệt độ của không khí phía trên màn chắn nhiệt.</w:t>
      </w:r>
      <w:r>
        <w:rPr>
          <w:rFonts w:ascii="VNR10" w:hAnsi="VNR10"/>
          <w:position w:val="-16"/>
          <w:sz w:val="28"/>
          <w:szCs w:val="28"/>
        </w:rPr>
        <w:object>
          <v:shape id="_x0000_i1029" o:spt="75" type="#_x0000_t75" style="height:24pt;width:33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  </w:t>
      </w:r>
    </w:p>
    <w:p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Lưu lượng dòng hơi đi theo dòng khí từ gian dưới nhà kính ra môi trường ngoài :</w:t>
      </w:r>
    </w:p>
    <w:p>
      <w:pPr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position w:val="-42"/>
          <w:sz w:val="28"/>
          <w:szCs w:val="28"/>
        </w:rPr>
        <w:object>
          <v:shape id="_x0000_i1030" o:spt="75" type="#_x0000_t75" style="height:49.8pt;width:534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</w:p>
    <w:p>
      <w:pPr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Trong đó:</w:t>
      </w:r>
    </w:p>
    <w:p>
      <w:pPr>
        <w:ind w:firstLine="720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M</w:t>
      </w:r>
      <w:r>
        <w:rPr>
          <w:rFonts w:ascii="VNR10" w:hAnsi="VNR10"/>
          <w:sz w:val="28"/>
          <w:szCs w:val="28"/>
          <w:vertAlign w:val="subscript"/>
        </w:rPr>
        <w:t>Water</w:t>
      </w:r>
      <w:r>
        <w:rPr>
          <w:rFonts w:ascii="VNR10" w:hAnsi="VNR10"/>
          <w:sz w:val="28"/>
          <w:szCs w:val="28"/>
        </w:rPr>
        <w:t xml:space="preserve"> = 18 là khối lượng mol của nước (kg kmol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>).</w:t>
      </w:r>
    </w:p>
    <w:p>
      <w:pPr>
        <w:ind w:firstLine="720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 xml:space="preserve">R = </w:t>
      </w:r>
      <w:r>
        <w:rPr>
          <w:rFonts w:ascii="VNR10" w:hAnsi="VNR10"/>
          <w:position w:val="-6"/>
          <w:sz w:val="28"/>
          <w:szCs w:val="28"/>
        </w:rPr>
        <w:object>
          <v:shape id="_x0000_i1031" o:spt="75" type="#_x0000_t75" style="height:19.8pt;width:66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ascii="VNR10" w:hAnsi="VNR10"/>
          <w:sz w:val="28"/>
          <w:szCs w:val="28"/>
        </w:rPr>
        <w:t xml:space="preserve"> là hằng số khí lý tưởng (J kmol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 xml:space="preserve"> K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>).</w:t>
      </w:r>
    </w:p>
    <w:p>
      <w:pPr>
        <w:rPr>
          <w:rStyle w:val="4"/>
          <w:rFonts w:ascii="VNR10" w:hAnsi="VNR10"/>
          <w:i w:val="0"/>
          <w:iCs w:val="0"/>
          <w:color w:val="auto"/>
          <w:sz w:val="28"/>
          <w:szCs w:val="28"/>
        </w:rPr>
      </w:pPr>
      <w:r>
        <w:rPr>
          <w:rFonts w:ascii="VNR10" w:hAnsi="VNR10"/>
          <w:sz w:val="28"/>
          <w:szCs w:val="28"/>
        </w:rPr>
        <w:tab/>
      </w:r>
      <w:r>
        <w:rPr>
          <w:rFonts w:ascii="VNR10" w:hAnsi="VNR10"/>
          <w:sz w:val="28"/>
          <w:szCs w:val="28"/>
        </w:rPr>
        <w:t>f</w:t>
      </w:r>
      <w:r>
        <w:rPr>
          <w:rFonts w:ascii="VNR10" w:hAnsi="VNR10"/>
          <w:sz w:val="28"/>
          <w:szCs w:val="28"/>
          <w:vertAlign w:val="subscript"/>
        </w:rPr>
        <w:t>VentSide</w:t>
      </w:r>
      <w:r>
        <w:rPr>
          <w:rFonts w:ascii="VNR10" w:hAnsi="VNR10"/>
          <w:sz w:val="28"/>
          <w:szCs w:val="28"/>
        </w:rPr>
        <w:t xml:space="preserve"> + f</w:t>
      </w:r>
      <w:r>
        <w:rPr>
          <w:rFonts w:ascii="VNR10" w:hAnsi="VNR10"/>
          <w:sz w:val="28"/>
          <w:szCs w:val="28"/>
          <w:vertAlign w:val="subscript"/>
        </w:rPr>
        <w:t>VentForced</w:t>
      </w:r>
      <w:r>
        <w:rPr>
          <w:rFonts w:ascii="VNR10" w:hAnsi="VNR10"/>
          <w:sz w:val="28"/>
          <w:szCs w:val="28"/>
        </w:rPr>
        <w:t xml:space="preserve"> 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>là tổng tốc độ gió của hệ thống quạt trên tường bao xung quanh nhà kính và</w:t>
      </w:r>
      <w:r>
        <w:rPr>
          <w:rFonts w:ascii="VNR10" w:hAnsi="VNR10"/>
          <w:i/>
          <w:iCs/>
          <w:sz w:val="28"/>
          <w:szCs w:val="28"/>
        </w:rPr>
        <w:t xml:space="preserve"> 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>tốc độ gió từ hệ thống quạt bên trong nhà kính, được tính từ các công thức (13) và (14) của phần nồng độ khí CO2 trong nhà kính</w:t>
      </w:r>
      <w:r>
        <w:rPr>
          <w:rFonts w:ascii="VNR10" w:hAnsi="VNR10"/>
          <w:sz w:val="28"/>
          <w:szCs w:val="28"/>
        </w:rPr>
        <w:t xml:space="preserve"> (</w:t>
      </w:r>
      <w:r>
        <w:rPr>
          <w:rFonts w:ascii="VNR10" w:hAnsi="VNR10"/>
          <w:i/>
          <w:iCs/>
          <w:sz w:val="28"/>
          <w:szCs w:val="28"/>
        </w:rPr>
        <w:t>m s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>)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>.</w:t>
      </w:r>
    </w:p>
    <w:p>
      <w:pPr>
        <w:rPr>
          <w:rStyle w:val="4"/>
          <w:rFonts w:ascii="VNR10" w:hAnsi="VNR10"/>
          <w:i w:val="0"/>
          <w:iCs w:val="0"/>
          <w:color w:val="auto"/>
          <w:sz w:val="28"/>
          <w:szCs w:val="28"/>
        </w:rPr>
      </w:pP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ab/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>VP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  <w:vertAlign w:val="subscript"/>
        </w:rPr>
        <w:t>Air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 xml:space="preserve"> là áp suất hơi của không khí phía dưới màn chắn nhiệt (Pa).</w:t>
      </w:r>
    </w:p>
    <w:p>
      <w:pPr>
        <w:rPr>
          <w:rStyle w:val="4"/>
          <w:rFonts w:hint="default" w:ascii="VNR10" w:hAnsi="VNR10"/>
          <w:i w:val="0"/>
          <w:iCs w:val="0"/>
          <w:color w:val="auto"/>
          <w:sz w:val="28"/>
          <w:szCs w:val="28"/>
          <w:lang w:val="en-US"/>
        </w:rPr>
      </w:pP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ab/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>VP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  <w:vertAlign w:val="subscript"/>
        </w:rPr>
        <w:t>Out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 xml:space="preserve"> là áp suất hơi bão hòa ở môi trường bên ngoài tại nhiệt độ của nó (Pa)</w:t>
      </w:r>
      <w:r>
        <w:rPr>
          <w:rStyle w:val="4"/>
          <w:rFonts w:hint="default" w:ascii="VNR10" w:hAnsi="VNR10"/>
          <w:i w:val="0"/>
          <w:iCs w:val="0"/>
          <w:color w:val="auto"/>
          <w:sz w:val="28"/>
          <w:szCs w:val="28"/>
          <w:lang w:val="en-US"/>
        </w:rPr>
        <w:t>.</w:t>
      </w:r>
    </w:p>
    <w:p>
      <w:pPr>
        <w:ind w:firstLine="720"/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T</w:t>
      </w:r>
      <w:r>
        <w:rPr>
          <w:rFonts w:ascii="VNR10" w:hAnsi="VNR10"/>
          <w:sz w:val="28"/>
          <w:szCs w:val="28"/>
          <w:vertAlign w:val="subscript"/>
        </w:rPr>
        <w:t>Air</w:t>
      </w:r>
      <w:r>
        <w:rPr>
          <w:rFonts w:ascii="VNR10" w:hAnsi="VNR10"/>
          <w:sz w:val="28"/>
          <w:szCs w:val="28"/>
        </w:rPr>
        <w:t xml:space="preserve"> là nhiệt độ của không khí phía dưới màn chắn nhiệt</w:t>
      </w:r>
      <w:r>
        <w:rPr>
          <w:rFonts w:ascii="VNR10" w:hAnsi="VNR10"/>
          <w:position w:val="-16"/>
          <w:sz w:val="28"/>
          <w:szCs w:val="28"/>
        </w:rPr>
        <w:object>
          <v:shape id="_x0000_i1032" o:spt="75" type="#_x0000_t75" style="height:24pt;width:33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7">
            <o:LockedField>false</o:LockedField>
          </o:OLEObject>
        </w:object>
      </w:r>
      <w:r>
        <w:rPr>
          <w:rFonts w:ascii="VNR10" w:hAnsi="VNR10"/>
          <w:sz w:val="28"/>
          <w:szCs w:val="28"/>
        </w:rPr>
        <w:t>.</w:t>
      </w:r>
    </w:p>
    <w:p>
      <w:pPr>
        <w:ind w:firstLine="720"/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T</w:t>
      </w:r>
      <w:r>
        <w:rPr>
          <w:rFonts w:ascii="VNR10" w:hAnsi="VNR10"/>
          <w:sz w:val="28"/>
          <w:szCs w:val="28"/>
          <w:vertAlign w:val="subscript"/>
        </w:rPr>
        <w:t>Out</w:t>
      </w:r>
      <w:r>
        <w:rPr>
          <w:rFonts w:ascii="VNR10" w:hAnsi="VNR10"/>
          <w:sz w:val="28"/>
          <w:szCs w:val="28"/>
        </w:rPr>
        <w:t xml:space="preserve"> là nhiệt độ của không khí ở môi trường bên ngoài</w:t>
      </w:r>
      <w:r>
        <w:rPr>
          <w:rFonts w:ascii="VNR10" w:hAnsi="VNR10"/>
          <w:position w:val="-16"/>
          <w:sz w:val="28"/>
          <w:szCs w:val="28"/>
        </w:rPr>
        <w:object>
          <v:shape id="_x0000_i1033" o:spt="75" type="#_x0000_t75" style="height:24pt;width:33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18">
            <o:LockedField>false</o:LockedField>
          </o:OLEObject>
        </w:object>
      </w:r>
      <w:r>
        <w:rPr>
          <w:rFonts w:ascii="VNR10" w:hAnsi="VNR10"/>
          <w:sz w:val="28"/>
          <w:szCs w:val="28"/>
        </w:rPr>
        <w:t>.</w:t>
      </w:r>
    </w:p>
    <w:p>
      <w:pPr>
        <w:rPr>
          <w:rFonts w:ascii="VNR10" w:hAnsi="VNR10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Lưu lượng dòng hơi đi từ không khí bên trong nhà kính dưới màn chắn nhiệt ra bên ngoài khi sử dụng hệ thống quạt và tấm thông gió :</w:t>
      </w:r>
    </w:p>
    <w:p>
      <w:pPr>
        <w:rPr>
          <w:rFonts w:ascii="VNR10" w:hAnsi="VNR10"/>
          <w:sz w:val="28"/>
          <w:szCs w:val="28"/>
        </w:rPr>
      </w:pPr>
      <w:r>
        <w:rPr>
          <w:rFonts w:ascii="VNR10" w:hAnsi="VNR10"/>
          <w:position w:val="-94"/>
          <w:sz w:val="28"/>
          <w:szCs w:val="28"/>
        </w:rPr>
        <w:object>
          <v:shape id="_x0000_i1034" o:spt="75" type="#_x0000_t75" style="height:102pt;width:417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19">
            <o:LockedField>false</o:LockedField>
          </o:OLEObject>
        </w:object>
      </w:r>
    </w:p>
    <w:p>
      <w:pPr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Trong đó:</w:t>
      </w:r>
    </w:p>
    <w:p>
      <w:pPr>
        <w:ind w:left="720"/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cs="Times New Roman"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U</m:t>
            </m:r>
            <m:ctrlPr>
              <w:rPr>
                <w:rFonts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cs="Times New Roman"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Pad</m:t>
            </m:r>
            <m:ctrlPr>
              <w:rPr>
                <w:rFonts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ascii="Times New Roman" w:hAnsi="Times New Roman" w:cs="Times New Roman" w:eastAsiaTheme="minorEastAsia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 xml:space="preserve"> là mức cho phép lượng khí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 xml:space="preserve"> đi qua tấm thông gió có thể điều chỉnh được trong khoảng [0,1] (không có đơn vị).</w:t>
      </w:r>
    </w:p>
    <w:p>
      <w:pPr>
        <w:ind w:left="720"/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cs="Times New Roman"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ϕ</m:t>
            </m:r>
            <m:ctrlPr>
              <w:rPr>
                <w:rFonts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cs="Times New Roman"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Pad</m:t>
            </m:r>
            <m:ctrlPr>
              <w:rPr>
                <w:rFonts w:ascii="Cambria Math" w:hAnsi="Cambria Math" w:cs="Times New Roman"/>
                <w:i/>
                <w:color w:val="000000" w:themeColor="text1"/>
                <w:w w:val="105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ascii="Times New Roman" w:hAnsi="Times New Roman" w:cs="Times New Roman" w:eastAsiaTheme="minorEastAsia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 xml:space="preserve">là </w:t>
      </w:r>
      <w:r>
        <w:rPr>
          <w:rFonts w:ascii="Times New Roman" w:hAnsi="Times New Roman" w:cs="Times New Roman" w:eastAsiaTheme="minorEastAsia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>khả năng cho phép khí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:vertAlign w:val="superscript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>đi qua của tấm thông gió</w:t>
      </w:r>
      <w:r>
        <w:rPr>
          <w:rFonts w:ascii="Times New Roman" w:hAnsi="Times New Roman" w:cs="Times New Roman" w:eastAsiaTheme="minorEastAsia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>(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:vertAlign w:val="superscript"/>
          <w14:textFill>
            <w14:solidFill>
              <w14:schemeClr w14:val="tx1"/>
            </w14:solidFill>
          </w14:textFill>
        </w:rPr>
        <w:t>-2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 xml:space="preserve"> s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:vertAlign w:val="superscript"/>
          <w14:textFill>
            <w14:solidFill>
              <w14:schemeClr w14:val="tx1"/>
            </w14:solidFill>
          </w14:textFill>
        </w:rPr>
        <w:t>-1</w:t>
      </w:r>
      <w:r>
        <w:rPr>
          <w:rFonts w:ascii="Times New Roman" w:hAnsi="Times New Roman" w:cs="Times New Roman"/>
          <w:color w:val="000000" w:themeColor="text1"/>
          <w:w w:val="105"/>
          <w:sz w:val="28"/>
          <w:szCs w:val="28"/>
          <w14:textFill>
            <w14:solidFill>
              <w14:schemeClr w14:val="tx1"/>
            </w14:solidFill>
          </w14:textFill>
        </w:rPr>
        <w:t>).</w:t>
      </w:r>
    </w:p>
    <w:p>
      <w:pPr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ab/>
      </w:r>
      <w:r>
        <w:rPr>
          <w:rFonts w:ascii="VNR10" w:hAnsi="VNR10"/>
          <w:sz w:val="28"/>
          <w:szCs w:val="28"/>
        </w:rPr>
        <w:t>A</w:t>
      </w:r>
      <w:r>
        <w:rPr>
          <w:rFonts w:ascii="VNR10" w:hAnsi="VNR10"/>
          <w:sz w:val="28"/>
          <w:szCs w:val="28"/>
          <w:vertAlign w:val="subscript"/>
        </w:rPr>
        <w:t>Flr</w:t>
      </w:r>
      <w:r>
        <w:rPr>
          <w:rFonts w:ascii="VNR10" w:hAnsi="VNR10"/>
          <w:sz w:val="28"/>
          <w:szCs w:val="28"/>
        </w:rPr>
        <w:t xml:space="preserve">  là diện tích nhà kính(m</w:t>
      </w:r>
      <w:r>
        <w:rPr>
          <w:rFonts w:ascii="VNR10" w:hAnsi="VNR10"/>
          <w:sz w:val="28"/>
          <w:szCs w:val="28"/>
          <w:vertAlign w:val="superscript"/>
        </w:rPr>
        <w:t>2</w:t>
      </w:r>
      <w:r>
        <w:rPr>
          <w:rFonts w:ascii="VNR10" w:hAnsi="VNR10"/>
          <w:sz w:val="28"/>
          <w:szCs w:val="28"/>
        </w:rPr>
        <w:t>).</w:t>
      </w:r>
    </w:p>
    <w:p>
      <w:pPr>
        <w:ind w:firstLine="720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>M</w:t>
      </w:r>
      <w:r>
        <w:rPr>
          <w:rFonts w:ascii="VNR10" w:hAnsi="VNR10"/>
          <w:sz w:val="28"/>
          <w:szCs w:val="28"/>
          <w:vertAlign w:val="subscript"/>
        </w:rPr>
        <w:t>Water</w:t>
      </w:r>
      <w:r>
        <w:rPr>
          <w:rFonts w:ascii="VNR10" w:hAnsi="VNR10"/>
          <w:sz w:val="28"/>
          <w:szCs w:val="28"/>
        </w:rPr>
        <w:t xml:space="preserve"> = 18  là khối lượng mol của nước</w:t>
      </w:r>
      <w:r>
        <w:rPr>
          <w:rFonts w:hint="default" w:ascii="VNR10" w:hAnsi="VNR10"/>
          <w:sz w:val="28"/>
          <w:szCs w:val="28"/>
          <w:lang w:val="en-US"/>
        </w:rPr>
        <w:t xml:space="preserve"> </w:t>
      </w:r>
      <w:r>
        <w:rPr>
          <w:rFonts w:ascii="VNR10" w:hAnsi="VNR10"/>
          <w:sz w:val="28"/>
          <w:szCs w:val="28"/>
        </w:rPr>
        <w:t>(kg kmol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>).</w:t>
      </w:r>
    </w:p>
    <w:p>
      <w:pPr>
        <w:ind w:firstLine="720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 xml:space="preserve">R = </w:t>
      </w:r>
      <w:r>
        <w:rPr>
          <w:rFonts w:ascii="VNR10" w:hAnsi="VNR10"/>
          <w:position w:val="-6"/>
          <w:sz w:val="28"/>
          <w:szCs w:val="28"/>
        </w:rPr>
        <w:object>
          <v:shape id="_x0000_i1035" o:spt="75" type="#_x0000_t75" style="height:19.8pt;width:66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1">
            <o:LockedField>false</o:LockedField>
          </o:OLEObject>
        </w:object>
      </w:r>
      <w:r>
        <w:rPr>
          <w:rFonts w:ascii="VNR10" w:hAnsi="VNR10"/>
          <w:sz w:val="28"/>
          <w:szCs w:val="28"/>
        </w:rPr>
        <w:t xml:space="preserve">  là hằng số khí lý tưởng(J kmol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 xml:space="preserve"> K</w:t>
      </w:r>
      <w:r>
        <w:rPr>
          <w:rFonts w:ascii="VNR10" w:hAnsi="VNR10"/>
          <w:sz w:val="28"/>
          <w:szCs w:val="28"/>
          <w:vertAlign w:val="superscript"/>
        </w:rPr>
        <w:t>-1</w:t>
      </w:r>
      <w:r>
        <w:rPr>
          <w:rFonts w:ascii="VNR10" w:hAnsi="VNR10"/>
          <w:sz w:val="28"/>
          <w:szCs w:val="28"/>
        </w:rPr>
        <w:t>).</w:t>
      </w:r>
    </w:p>
    <w:p>
      <w:pPr>
        <w:rPr>
          <w:rStyle w:val="4"/>
          <w:rFonts w:ascii="VNR10" w:hAnsi="VNR10"/>
          <w:i w:val="0"/>
          <w:iCs w:val="0"/>
          <w:color w:val="auto"/>
          <w:sz w:val="28"/>
          <w:szCs w:val="28"/>
        </w:rPr>
      </w:pPr>
      <w:r>
        <w:rPr>
          <w:rFonts w:ascii="VNR10" w:hAnsi="VNR10"/>
          <w:sz w:val="28"/>
          <w:szCs w:val="28"/>
        </w:rPr>
        <w:tab/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>VP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  <w:vertAlign w:val="subscript"/>
        </w:rPr>
        <w:t>Air</w:t>
      </w:r>
      <w:r>
        <w:rPr>
          <w:rStyle w:val="4"/>
          <w:rFonts w:ascii="VNR10" w:hAnsi="VNR10"/>
          <w:i w:val="0"/>
          <w:iCs w:val="0"/>
          <w:color w:val="auto"/>
          <w:sz w:val="28"/>
          <w:szCs w:val="28"/>
        </w:rPr>
        <w:t xml:space="preserve">  là áp suất hơi của không khí phía dưới màn chắn nhiệt(Pa).</w:t>
      </w:r>
    </w:p>
    <w:p>
      <w:pPr>
        <w:jc w:val="both"/>
        <w:rPr>
          <w:rFonts w:ascii="VNR10" w:hAnsi="VNR10"/>
          <w:sz w:val="28"/>
          <w:szCs w:val="28"/>
        </w:rPr>
      </w:pPr>
      <w:r>
        <w:rPr>
          <w:rFonts w:ascii="VNR10" w:hAnsi="VNR10"/>
          <w:sz w:val="28"/>
          <w:szCs w:val="28"/>
        </w:rPr>
        <w:tab/>
      </w:r>
      <w:r>
        <w:rPr>
          <w:rFonts w:ascii="VNR10" w:hAnsi="VNR10"/>
          <w:sz w:val="28"/>
          <w:szCs w:val="28"/>
        </w:rPr>
        <w:t>T</w:t>
      </w:r>
      <w:r>
        <w:rPr>
          <w:rFonts w:ascii="VNR10" w:hAnsi="VNR10"/>
          <w:sz w:val="28"/>
          <w:szCs w:val="28"/>
          <w:vertAlign w:val="subscript"/>
        </w:rPr>
        <w:t>Air</w:t>
      </w:r>
      <w:r>
        <w:rPr>
          <w:rFonts w:ascii="VNR10" w:hAnsi="VNR10"/>
          <w:sz w:val="28"/>
          <w:szCs w:val="28"/>
        </w:rPr>
        <w:t xml:space="preserve">  là nhiệt độ của không khí phía dưới màn chắn nhiệt</w:t>
      </w:r>
      <w:r>
        <w:rPr>
          <w:rFonts w:ascii="VNR10" w:hAnsi="VNR10"/>
          <w:position w:val="-16"/>
          <w:sz w:val="28"/>
          <w:szCs w:val="28"/>
        </w:rPr>
        <w:object>
          <v:shape id="_x0000_i1036" o:spt="75" type="#_x0000_t75" style="height:24pt;width:33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2">
            <o:LockedField>false</o:LockedField>
          </o:OLEObject>
        </w:object>
      </w:r>
      <w:r>
        <w:rPr>
          <w:rFonts w:ascii="VNR10" w:hAnsi="VNR10"/>
          <w:sz w:val="28"/>
          <w:szCs w:val="28"/>
        </w:rPr>
        <w:t>.</w:t>
      </w:r>
    </w:p>
    <w:p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Lưu lượng dòng hơi từ gian trên đến lớp phủ bên trong: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MV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TopCov,in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sz w:val="28"/>
              <w:szCs w:val="28"/>
              <w:lang w:val="en-US"/>
            </w:rPr>
            <m:t xml:space="preserve">  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6.4×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−9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HEC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TopCov,in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Top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Cov,in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eqAr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f>
            <m:fPr>
              <m:type m:val="nobar"/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 xml:space="preserve">   ,VP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Top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Cov,in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 xml:space="preserve">   ,VP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Top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&gt;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VP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Cov,in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TopCov,in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>: lưu lượng dòng hơi nước từ gian gian trên đến lớp phủ bên trong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 xml:space="preserve"> (kg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−1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6.4×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10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−9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p>
        </m:sSup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>: hệ số chuyển đổi hệ số trao đổi nhiệt sang hệ số trao đổi khí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HEC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TopCov,in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: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hệ số trao đổi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(W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−1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Top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áp suất hơi của không khí trên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(Pa)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Cov,in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: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 áp suất hơi bão hòa ở lớp phủ bên trong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(Pa)</m:t>
        </m:r>
      </m:oMath>
    </w:p>
    <w:p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 w:eastAsiaTheme="minorEastAsia"/>
          <w:b/>
          <w:sz w:val="28"/>
          <w:szCs w:val="28"/>
          <w:u w:val="single"/>
          <w:lang w:val="en-US"/>
        </w:rPr>
        <w:t xml:space="preserve">Hệ số trao đổi nhiệt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dòng hơi từ gian trên đến lớp phủ bên trong: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HEC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TopCov,in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HECin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Top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−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Cov,in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0.33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Cov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Flr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>
      <w:pPr>
        <w:rPr>
          <w:rFonts w:ascii="Times New Roman" w:hAnsi="Times New Roman" w:cs="Times New Roman" w:eastAsiaTheme="minorEastAsia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 w:eastAsiaTheme="minorEastAsia"/>
          <w:sz w:val="28"/>
          <w:szCs w:val="28"/>
          <w:u w:val="single"/>
          <w:lang w:val="en-US"/>
        </w:rPr>
        <w:t>Trong đó: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HECin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Thông số trao đổi nhiệt đối lưu giữa lớp phủ và không khí bên ngoài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(W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Top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nhiệt độ của không khí phía trên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(℃)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Cov,in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nhiệt độ của lớp phủ bên trong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(℃)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Cov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diện tích bề mặt lớp phủ bao gồm các thành bên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Flr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: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 diện tích bề mặt sàn nhà kính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Lưu lượng dòng hơi từ gian trên đến không khí bên ngoài:</w:t>
      </w:r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MV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TopOut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 w:cs="Times New Roman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M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Water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VentRoof</m:t>
              </m: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sub>
          </m:sSub>
          <m:d>
            <m:dPr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Top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 w:eastAsiaTheme="minorEastAsia"/>
                          <w:sz w:val="28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 w:eastAsiaTheme="minorEastAsia"/>
                          <w:sz w:val="28"/>
                          <w:szCs w:val="28"/>
                          <w:lang w:val="en-US"/>
                        </w:rPr>
                        <m:t>Top</m:t>
                      </m: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+273.15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m:rPr/>
                <w:rPr>
                  <w:rFonts w:ascii="Cambria Math" w:hAnsi="Cambria Math" w:cs="Times New Roman" w:eastAsiaTheme="minorEastAsia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VP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 w:eastAsiaTheme="minorEastAsia"/>
                          <w:sz w:val="28"/>
                          <w:szCs w:val="28"/>
                          <w:lang w:val="en-US"/>
                        </w:rPr>
                        <m:t>Out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Times New Roman" w:eastAsiaTheme="minorEastAsia"/>
                          <w:sz w:val="28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cs="Times New Roman" w:eastAsiaTheme="minorEastAsia"/>
                          <w:sz w:val="28"/>
                          <w:szCs w:val="28"/>
                          <w:lang w:val="en-US"/>
                        </w:rPr>
                        <m:t>Out</m:t>
                      </m: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cs="Times New Roman" w:eastAsiaTheme="minorEastAsia"/>
                      <w:sz w:val="28"/>
                      <w:szCs w:val="28"/>
                      <w:lang w:val="en-US"/>
                    </w:rPr>
                    <m:t>+273.15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hAnsi="Cambria Math" w:cs="Times New Roman" w:eastAsiaTheme="minorEastAsia"/>
                  <w:i/>
                  <w:sz w:val="28"/>
                  <w:szCs w:val="28"/>
                  <w:lang w:val="en-US"/>
                </w:rPr>
              </m:ctrlPr>
            </m:e>
          </m:d>
        </m:oMath>
      </m:oMathPara>
    </w:p>
    <w:p>
      <w:pPr>
        <w:rPr>
          <w:rFonts w:ascii="Times New Roman" w:hAnsi="Times New Roman" w:cs="Times New Roman" w:eastAsiaTheme="minorEastAsia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 w:eastAsiaTheme="minorEastAsia"/>
          <w:sz w:val="28"/>
          <w:szCs w:val="28"/>
          <w:u w:val="single"/>
          <w:lang w:val="en-US"/>
        </w:rPr>
        <w:t>Trong đó:</w:t>
      </w:r>
    </w:p>
    <w:p>
      <w:pPr>
        <w:rPr>
          <w:rFonts w:ascii="VNR10" w:hAnsi="VNR10"/>
          <w:b/>
          <w:sz w:val="28"/>
          <w:szCs w:val="28"/>
          <w:lang w:val="en-US"/>
        </w:rPr>
      </w:pPr>
      <w:r>
        <w:rPr>
          <w:rFonts w:ascii="VNR10" w:hAnsi="VNR10"/>
          <w:sz w:val="28"/>
          <w:szCs w:val="28"/>
        </w:rPr>
        <w:t>M</w:t>
      </w:r>
      <w:r>
        <w:rPr>
          <w:rFonts w:ascii="VNR10" w:hAnsi="VNR10"/>
          <w:sz w:val="28"/>
          <w:szCs w:val="28"/>
          <w:vertAlign w:val="subscript"/>
        </w:rPr>
        <w:t>Water</w:t>
      </w:r>
      <w:r>
        <w:rPr>
          <w:rFonts w:ascii="VNR10" w:hAnsi="VNR10"/>
          <w:sz w:val="28"/>
          <w:szCs w:val="28"/>
          <w:lang w:val="en-US"/>
        </w:rPr>
        <w:t xml:space="preserve">: </w:t>
      </w:r>
      <w:r>
        <w:rPr>
          <w:rFonts w:ascii="VNR10" w:hAnsi="VNR10"/>
          <w:sz w:val="28"/>
          <w:szCs w:val="28"/>
        </w:rPr>
        <w:t>khối lượng mol của nước</w:t>
      </w:r>
      <w:r>
        <w:rPr>
          <w:rFonts w:ascii="VNR10" w:hAnsi="VNR10"/>
          <w:sz w:val="28"/>
          <w:szCs w:val="28"/>
          <w:lang w:val="en-US"/>
        </w:rPr>
        <w:t xml:space="preserve"> </w:t>
      </w:r>
      <m:oMath>
        <m:r>
          <m:rPr/>
          <w:rPr>
            <w:rFonts w:ascii="Cambria Math" w:hAnsi="Cambria Math"/>
            <w:sz w:val="28"/>
            <w:szCs w:val="28"/>
            <w:lang w:val="en-US"/>
          </w:rPr>
          <m:t>(kg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kmol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−1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  <w:lang w:val="en-US"/>
          </w:rPr>
          <m:t>)</m:t>
        </m:r>
      </m:oMath>
      <w:r>
        <w:rPr>
          <w:rFonts w:ascii="VNR10" w:hAnsi="VNR10" w:eastAsiaTheme="minorEastAsia"/>
          <w:sz w:val="28"/>
          <w:szCs w:val="28"/>
          <w:lang w:val="en-US"/>
        </w:rPr>
        <w:t xml:space="preserve"> = 18 </w:t>
      </w:r>
      <m:oMath>
        <m:r>
          <m:rPr/>
          <w:rPr>
            <w:rFonts w:ascii="Cambria Math" w:hAnsi="Cambria Math"/>
            <w:sz w:val="28"/>
            <w:szCs w:val="28"/>
            <w:lang w:val="en-US"/>
          </w:rPr>
          <m:t>kg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kmol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−1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up>
        </m:sSup>
      </m:oMath>
    </w:p>
    <w:p>
      <w:pPr>
        <w:rPr>
          <w:rFonts w:ascii="VNR10" w:hAnsi="VNR10"/>
          <w:sz w:val="28"/>
          <w:szCs w:val="28"/>
          <w:lang w:val="en-US"/>
        </w:rPr>
      </w:pPr>
      <w:r>
        <w:rPr>
          <w:rFonts w:ascii="VNR10" w:hAnsi="VNR10"/>
          <w:sz w:val="28"/>
          <w:szCs w:val="28"/>
        </w:rPr>
        <w:t xml:space="preserve">R </w:t>
      </w:r>
      <w:r>
        <w:rPr>
          <w:rFonts w:ascii="VNR10" w:hAnsi="VNR10"/>
          <w:sz w:val="28"/>
          <w:szCs w:val="28"/>
          <w:lang w:val="en-US"/>
        </w:rPr>
        <w:t xml:space="preserve">: </w:t>
      </w:r>
      <w:r>
        <w:rPr>
          <w:rFonts w:ascii="VNR10" w:hAnsi="VNR10"/>
          <w:sz w:val="28"/>
          <w:szCs w:val="28"/>
        </w:rPr>
        <w:t xml:space="preserve">hằng số khí lý tưởng </w:t>
      </w:r>
      <m:oMath>
        <m:r>
          <m:rPr/>
          <w:rPr>
            <w:rFonts w:ascii="Cambria Math" w:hAnsi="Cambria Math"/>
            <w:sz w:val="28"/>
            <w:szCs w:val="28"/>
          </w:rPr>
          <m:t>(J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kmol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−1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−1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VNR10" w:hAnsi="VNR10" w:eastAsiaTheme="minorEastAsia"/>
          <w:sz w:val="28"/>
          <w:szCs w:val="28"/>
          <w:lang w:val="en-US"/>
        </w:rPr>
        <w:t xml:space="preserve"> = </w:t>
      </w:r>
      <w:r>
        <w:rPr>
          <w:rFonts w:ascii="VNR10" w:hAnsi="VNR10"/>
          <w:position w:val="-6"/>
          <w:sz w:val="28"/>
          <w:szCs w:val="28"/>
        </w:rPr>
        <w:object>
          <v:shape id="_x0000_i1037" o:spt="75" type="#_x0000_t75" style="height:21.6pt;width:64.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3">
            <o:LockedField>false</o:LockedField>
          </o:OLEObject>
        </w:object>
      </w:r>
      <w:r>
        <w:rPr>
          <w:rFonts w:ascii="VNR10" w:hAnsi="VNR10"/>
          <w:sz w:val="28"/>
          <w:szCs w:val="28"/>
          <w:lang w:val="en-US"/>
        </w:rPr>
        <w:t xml:space="preserve"> </w:t>
      </w:r>
      <m:oMath>
        <m:r>
          <m:rPr/>
          <w:rPr>
            <w:rFonts w:ascii="Cambria Math" w:hAnsi="Cambria Math"/>
            <w:sz w:val="28"/>
            <w:szCs w:val="28"/>
          </w:rPr>
          <m:t>J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kmol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−1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−1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VentRoof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tốc độ luồng khí đi qua ô mở máy nhà kính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(m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−1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p>
        </m:sSup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Top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áp suất hơi của không khí trên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(Pa)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Cov,in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: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 áp suất hơi bão hòa ở lớp phủ bên trong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(Pa)</m:t>
        </m:r>
      </m:oMath>
    </w:p>
    <w:p>
      <w:pPr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Top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nhiệt độ của không khí phía trên màn chắn nhiệt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(℃)</m:t>
        </m:r>
      </m:oMath>
    </w:p>
    <w:p>
      <w:pPr>
        <w:rPr>
          <w:rFonts w:hAnsi="Cambria Math" w:cs="Times New Roman" w:eastAsiaTheme="minorEastAsia"/>
          <w:i w:val="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 w:eastAsiaTheme="minorEastAsia"/>
                <w:sz w:val="28"/>
                <w:szCs w:val="28"/>
                <w:lang w:val="en-US"/>
              </w:rPr>
              <m:t>Cov,in</m:t>
            </m:r>
            <m:ctrlPr>
              <w:rPr>
                <w:rFonts w:ascii="Cambria Math" w:hAnsi="Cambria Math" w:cs="Times New Roman" w:eastAsiaTheme="minorEastAsia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: nhiệt độ của lớp phủ bên trong </w:t>
      </w:r>
      <m:oMath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(℃)</m:t>
        </m:r>
      </m:oMath>
    </w:p>
    <w:p>
      <w:pPr>
        <w:rPr>
          <w:rFonts w:hAnsi="Cambria Math" w:cs="Times New Roman" w:eastAsiaTheme="minorEastAsia"/>
          <w:i w:val="0"/>
          <w:sz w:val="28"/>
          <w:szCs w:val="28"/>
          <w:lang w:val="en-US"/>
        </w:rPr>
      </w:pPr>
    </w:p>
    <w:p>
      <w:pPr>
        <w:rPr>
          <w:rFonts w:hint="default" w:ascii="Cambria Math" w:hAnsi="Cambria Math" w:cs="Times New Roman" w:eastAsiaTheme="minorEastAsia"/>
          <w:i w:val="0"/>
          <w:sz w:val="28"/>
          <w:szCs w:val="28"/>
          <w:lang w:val="en-US"/>
        </w:rPr>
      </w:pPr>
      <w:r>
        <w:rPr>
          <w:rFonts w:hint="default" w:ascii="Cambria Math" w:hAnsi="Cambria Math" w:cs="Times New Roman" w:eastAsiaTheme="minorEastAsia"/>
          <w:i w:val="0"/>
          <w:sz w:val="28"/>
          <w:szCs w:val="28"/>
          <w:lang w:val="en-US"/>
        </w:rPr>
        <w:t>-Sau khi có các M</w:t>
      </w:r>
      <w:r>
        <w:rPr>
          <w:rFonts w:hint="default" w:ascii="Cambria Math" w:hAnsi="Cambria Math" w:cs="Times New Roman"/>
          <w:i w:val="0"/>
          <w:sz w:val="28"/>
          <w:szCs w:val="28"/>
          <w:lang w:val="en-US"/>
        </w:rPr>
        <w:t>V</w:t>
      </w:r>
      <w:r>
        <w:rPr>
          <w:rFonts w:hint="default" w:ascii="Cambria Math" w:hAnsi="Cambria Math" w:cs="Times New Roman" w:eastAsiaTheme="minorEastAsia"/>
          <w:i w:val="0"/>
          <w:sz w:val="28"/>
          <w:szCs w:val="28"/>
          <w:lang w:val="en-US"/>
        </w:rPr>
        <w:t xml:space="preserve"> tương ứng ta viết chương trình cho hệ (1) và (2) với chỉ hai tham số </w:t>
      </w:r>
      <w:r>
        <w:rPr>
          <w:rFonts w:hint="default" w:ascii="Cambria Math" w:hAnsi="Cambria Math" w:cs="Times New Roman"/>
          <w:i w:val="0"/>
          <w:sz w:val="28"/>
          <w:szCs w:val="28"/>
          <w:lang w:val="en-US"/>
        </w:rPr>
        <w:t>VP</w:t>
      </w:r>
      <w:r>
        <w:rPr>
          <w:rFonts w:hint="default" w:ascii="Cambria Math" w:hAnsi="Cambria Math" w:cs="Times New Roman" w:eastAsiaTheme="minorEastAsia"/>
          <w:i w:val="0"/>
          <w:sz w:val="28"/>
          <w:szCs w:val="28"/>
          <w:lang w:val="en-US"/>
        </w:rPr>
        <w:t xml:space="preserve">_Air và </w:t>
      </w:r>
      <w:r>
        <w:rPr>
          <w:rFonts w:hint="default" w:ascii="Cambria Math" w:hAnsi="Cambria Math" w:cs="Times New Roman"/>
          <w:i w:val="0"/>
          <w:sz w:val="28"/>
          <w:szCs w:val="28"/>
          <w:lang w:val="en-US"/>
        </w:rPr>
        <w:t>VP</w:t>
      </w:r>
      <w:r>
        <w:rPr>
          <w:rFonts w:hint="default" w:ascii="Cambria Math" w:hAnsi="Cambria Math" w:cs="Times New Roman" w:eastAsiaTheme="minorEastAsia"/>
          <w:i w:val="0"/>
          <w:sz w:val="28"/>
          <w:szCs w:val="28"/>
          <w:lang w:val="en-US"/>
        </w:rPr>
        <w:t>_Top trả về vế phải của hệ chia cho các cap tương ứng.</w:t>
      </w:r>
    </w:p>
    <w:p>
      <w:pPr>
        <w:rPr>
          <w:rFonts w:hint="default" w:ascii="Cambria Math" w:hAnsi="Cambria Math" w:cs="Times New Roman" w:eastAsiaTheme="minorEastAsia"/>
          <w:i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Gỉai thuật tính dx cho câu 5:(2.b)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MV_CanAir:Trước tiên ta tính S_r_s thông qua R_Can sau đó tính c_evap3 và c_evap4 ,có 2 c_evap ta tính r_s ,sau đó tính VEC_CanAir thông qua r_s ,cuối cùng là tính MV_CanAir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MV_PadAir thông qua các tham số tương ứng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MV_FogAir thông qua các tham số tương ứng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MV_BlowAir thông qua các tham số tương ứng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MV_AirThScr thông qua các tham số tương ứng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MV_AirTop: tính f_ThScr sau đó tính MV_AirTop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MV_AirOut: sau khi ta có hai biến f_VentSide và f_VentForced đã tính như ở phần CO2 ,ta sẽ tính MV_AirTop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MV_AirOut_Pad thông qua các tham số tương ứng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MV_AirMech: ta tính HEC_MechAir sau đó tính MV_AirMech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MV_TopCovin thông qua các tham số tương ứng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MV_TopOut: ta có f_VentRoof ở phần CO2 sau đó tính MV_TopOut</w:t>
      </w: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+Tính vế phải của hệ.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Data các testcase ứng với tham số 2 tham số là VP_Air và VP_Top:(3)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5270500" cy="1464310"/>
            <wp:effectExtent l="0" t="0" r="2540" b="13970"/>
            <wp:docPr id="8" name="Picture 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5266055" cy="1438275"/>
            <wp:effectExtent l="0" t="0" r="6985" b="9525"/>
            <wp:docPr id="7" name="Picture 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5271135" cy="1403985"/>
            <wp:effectExtent l="0" t="0" r="1905" b="13335"/>
            <wp:docPr id="6" name="Picture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5267325" cy="1444625"/>
            <wp:effectExtent l="0" t="0" r="5715" b="3175"/>
            <wp:docPr id="5" name="Picture 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5264785" cy="1450340"/>
            <wp:effectExtent l="0" t="0" r="8255" b="12700"/>
            <wp:docPr id="4" name="Picture 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5267325" cy="1394460"/>
            <wp:effectExtent l="0" t="0" r="5715" b="7620"/>
            <wp:docPr id="3" name="Picture 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- Kết quả cho từng TH: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4175760" cy="4358640"/>
            <wp:effectExtent l="0" t="0" r="0" b="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>
      <w:pPr>
        <w:ind w:firstLine="140" w:firstLineChars="5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Chương trình đã viết trả về giá trị xấp xỉ 4 chữ số cho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38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1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và 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39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3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tại thời điểm t+h ứng với bước nhảy h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Với Chương trình Euler:</w:t>
      </w:r>
    </w:p>
    <w:p>
      <w:pPr>
        <w:numPr>
          <w:ilvl w:val="0"/>
          <w:numId w:val="0"/>
        </w:numPr>
        <w:ind w:firstLine="560"/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26380" cy="1134745"/>
            <wp:effectExtent l="0" t="0" r="7620" b="8255"/>
            <wp:docPr id="21" name="Picture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8595" cy="989965"/>
            <wp:effectExtent l="0" t="0" r="4445" b="635"/>
            <wp:docPr id="20" name="Picture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Các tham số truyền vào tương ứng: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+func:là hàm dx để tính vế phải của phương trình (1) và (2)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Hàm dx có dạng :dx (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40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7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41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9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+args:tham số truyền vào của hàm func ứng với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42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1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và 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43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3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tại 1 thời điểm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+VP_Air0:giá trị đầu tại thời điểm t của biến số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44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5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+VP_Top0:giá trị đầu tại thời điểm t của biến số 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45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7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+h:kích thước bước nhảy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Thuật toán:</w:t>
      </w:r>
    </w:p>
    <w:p>
      <w:pPr>
        <w:numPr>
          <w:ilvl w:val="0"/>
          <w:numId w:val="0"/>
        </w:numPr>
        <w:ind w:leftChars="0"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46" o:spt="75" type="#_x0000_t75" style="height:20.1pt;width:64.8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9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với h là 1 bước nhảy nhưng trong trường hợp này n=1</w:t>
      </w:r>
    </w:p>
    <w:p>
      <w:pPr>
        <w:numPr>
          <w:ilvl w:val="0"/>
          <w:numId w:val="0"/>
        </w:numPr>
        <w:ind w:leftChars="0"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ứng với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47" o:spt="75" type="#_x0000_t75" style="height:19.55pt;width:79.2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1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+Trường hợp này, tham số cho hàm func (dx) khi nhập vào để tính vế phải phương trình (1) và (2) tại thời điểm t ban đầu đúng bằng VP_Air0,VP_Top0 ,giá trị trả về ứng với hai biến f1,f2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+Do chỉ thực hiện 1 bước nhảy nên trả về P_t,Q_t tương ứng với  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48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3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và 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49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5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tại thời điểm (t+h) ứng với CT Euler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Với Chương trình Runge-Kuttar;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943985"/>
            <wp:effectExtent l="0" t="0" r="2540" b="3175"/>
            <wp:docPr id="24" name="Picture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767455"/>
            <wp:effectExtent l="0" t="0" r="3175" b="12065"/>
            <wp:docPr id="23" name="Picture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1127760"/>
            <wp:effectExtent l="0" t="0" r="635" b="0"/>
            <wp:docPr id="22" name="Picture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Các tham số truyền vào tương ứng: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+func:là hàm dx để tính vế phải của phương trình (1) và (2)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Hàm dx có dạng :dx (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50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60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51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62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+args:tham số truyền vào của hàm func ứng với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52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64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và 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53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66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tại 1 thời điểm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+VP_Air0:giá trị đầu tại thời điểm t của biến số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54" o:spt="75" alt="" type="#_x0000_t75" style="height:18pt;width:26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6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+VP_Top0:giá trị đầu tại thời điểm t của biến số 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/>
        </w:rPr>
        <w:object>
          <v:shape id="_x0000_i1055" o:spt="75" alt="" type="#_x0000_t75" style="height:19pt;width:26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70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+h:kích thước bước nhảy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Thuật toán: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+Ta có các biến biểu diễn:</w:t>
      </w:r>
    </w:p>
    <w:p>
      <w:pPr>
        <w:numPr>
          <w:ilvl w:val="0"/>
          <w:numId w:val="0"/>
        </w:numPr>
        <w:ind w:leftChars="0" w:firstLine="56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→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k1_1,k2_1,k3_1,k4_1:là các k1,k2,k3,k4 áp dụng CT Runge-Kuttar cho hàm f1 (tức vế phải phương trình (1)) </w:t>
      </w:r>
    </w:p>
    <w:p>
      <w:pPr>
        <w:numPr>
          <w:ilvl w:val="0"/>
          <w:numId w:val="0"/>
        </w:numPr>
        <w:ind w:leftChars="0" w:firstLine="56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→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k1_2,k2_2,k3_2,k4_2:là các k1,k2,k3,k4 áp dụng CT Runge-Kuttar cho hàm f2 (tức vế phải phương trình (2)) </w:t>
      </w:r>
    </w:p>
    <w:p>
      <w:pPr>
        <w:numPr>
          <w:ilvl w:val="0"/>
          <w:numId w:val="0"/>
        </w:numPr>
        <w:ind w:leftChars="0" w:firstLine="56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→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P_t1,Q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_t1:VP_Air và VP_Top update cho mỗi lần tính k cho hàm f1</w:t>
      </w:r>
    </w:p>
    <w:p>
      <w:pPr>
        <w:numPr>
          <w:ilvl w:val="0"/>
          <w:numId w:val="0"/>
        </w:numPr>
        <w:ind w:leftChars="0" w:firstLine="56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→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P_t2,Q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_t2:VP_Air và VP_Top update cho mỗi lần tính k cho hàm f2</w:t>
      </w:r>
    </w:p>
    <w:p>
      <w:pPr>
        <w:numPr>
          <w:ilvl w:val="0"/>
          <w:numId w:val="0"/>
        </w:numPr>
        <w:ind w:leftChars="0"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56" o:spt="75" type="#_x0000_t75" style="height:20.1pt;width:64.8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72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với h là 1 bước nhảy nhưng trong trường hợp này n=1</w:t>
      </w:r>
    </w:p>
    <w:p>
      <w:pPr>
        <w:numPr>
          <w:ilvl w:val="0"/>
          <w:numId w:val="0"/>
        </w:numPr>
        <w:ind w:leftChars="0"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ứng với </w:t>
      </w:r>
      <w:r>
        <w:rPr>
          <w:rFonts w:hint="default" w:ascii="Times New Roman" w:hAnsi="Times New Roman" w:cs="Times New Roman"/>
          <w:position w:val="-12"/>
          <w:sz w:val="28"/>
          <w:szCs w:val="28"/>
          <w:lang w:val="en-US"/>
        </w:rPr>
        <w:object>
          <v:shape id="_x0000_i1057" o:spt="75" type="#_x0000_t75" style="height:19.55pt;width:79.2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73">
            <o:LockedField>false</o:LockedField>
          </o:OLEObject>
        </w:objec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+Trường hợp này, tham số cho hàm func khi nhập vào để tính vế phải phương trình (1) và (2) tại thời điểm t ban đầu đúng bằng VP_Air0,VP_Top0 ,giá trị trả về ứng với hai biến k1_1 và k1_2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+Phân ra tính toán cho từng hàm f1 và f2</w:t>
      </w:r>
    </w:p>
    <w:p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+Tính toán các giá trị VP_Air và VP_Top update và k tương ứng cho từng hàm theo CT Runge-Kuttar</w:t>
      </w:r>
    </w:p>
    <w:p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+Cuối cùng là tính VP_Air và VP_Top tại (t+h) tương ứng các hàm</w:t>
      </w:r>
    </w:p>
    <w:p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0" w:leftChars="0" w:firstLine="140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h=5 ph,10ph,20ph ,..so với t 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Kết quả cho tính giá trị tại (t+h):ứng với các h cho lần lượt là 0,1s;5ph;10ph,…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True answer:…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hint="default" w:hAnsi="Cambria Math" w:cs="Times New Roman"/>
          <w:b w:val="0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en-US"/>
        </w:rPr>
        <w:t>độ chênh lệch:…</w:t>
      </w:r>
    </w:p>
    <w:p>
      <w:pPr>
        <w:numPr>
          <w:ilvl w:val="0"/>
          <w:numId w:val="0"/>
        </w:numPr>
        <w:ind w:left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Nhận xét: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 Bước nhảy càng lớn thì kết quả chênh lệch so với thực tế càng lớn dẫn đến độ chính xác không cao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+Đối với Kunge-Kuttar có độ chính xác lớn hơn Euler bởi vì nó lấy giá trị trung bình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+Do bước nhảy lớn nên giá trị tại các thời điểm t tăng thì chỉ mang tính định tính (tăng hoặc giảm theo t)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Với h=0.1s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762500" cy="5272405"/>
            <wp:effectExtent l="0" t="0" r="7620" b="635"/>
            <wp:docPr id="28" name="Picture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4853940" cy="3180080"/>
            <wp:effectExtent l="0" t="0" r="7620" b="5080"/>
            <wp:docPr id="27" name="Picture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Với t=5 phút=300s 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158740" cy="5653405"/>
            <wp:effectExtent l="0" t="0" r="7620" b="635"/>
            <wp:docPr id="30" name="Picture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141595" cy="2948940"/>
            <wp:effectExtent l="0" t="0" r="9525" b="7620"/>
            <wp:docPr id="29" name="Picture 2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Với t=10 phút=600s</w:t>
      </w:r>
    </w:p>
    <w:p>
      <w:pPr>
        <w:numPr>
          <w:ilvl w:val="0"/>
          <w:numId w:val="0"/>
        </w:numPr>
        <w:ind w:leftChars="0"/>
        <w:rPr>
          <w:rFonts w:hint="default" w:hAnsi="Cambria Math" w:cs="Times New Roman"/>
          <w:i w:val="0"/>
          <w:sz w:val="28"/>
          <w:szCs w:val="28"/>
          <w:lang w:val="en-US" w:eastAsia="zh-CN"/>
        </w:rPr>
      </w:pPr>
      <w:r>
        <w:rPr>
          <w:rFonts w:hint="default" w:hAnsi="Cambria Math" w:cs="Times New Roman"/>
          <w:i w:val="0"/>
          <w:sz w:val="28"/>
          <w:szCs w:val="28"/>
          <w:lang w:val="en-US" w:eastAsia="zh-CN"/>
        </w:rPr>
        <w:drawing>
          <wp:inline distT="0" distB="0" distL="114300" distR="114300">
            <wp:extent cx="4914900" cy="5585460"/>
            <wp:effectExtent l="0" t="0" r="7620" b="7620"/>
            <wp:docPr id="32" name="Picture 3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hAnsi="Cambria Math" w:cs="Times New Roman"/>
          <w:i w:val="0"/>
          <w:sz w:val="28"/>
          <w:szCs w:val="28"/>
          <w:lang w:val="en-US" w:eastAsia="zh-CN"/>
        </w:rPr>
        <w:drawing>
          <wp:inline distT="0" distB="0" distL="114300" distR="114300">
            <wp:extent cx="4937760" cy="2827655"/>
            <wp:effectExtent l="0" t="0" r="0" b="6985"/>
            <wp:docPr id="31" name="Picture 3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MMI7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VNR10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3AE78B"/>
    <w:multiLevelType w:val="singleLevel"/>
    <w:tmpl w:val="8E3AE78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F66EEAD"/>
    <w:multiLevelType w:val="singleLevel"/>
    <w:tmpl w:val="9F66EEA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F91464A"/>
    <w:multiLevelType w:val="singleLevel"/>
    <w:tmpl w:val="9F91464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B89EC83"/>
    <w:multiLevelType w:val="singleLevel"/>
    <w:tmpl w:val="CB89EC8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1575C8D6"/>
    <w:multiLevelType w:val="singleLevel"/>
    <w:tmpl w:val="1575C8D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16C6F4C"/>
    <w:multiLevelType w:val="singleLevel"/>
    <w:tmpl w:val="316C6F4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3EAFC452"/>
    <w:multiLevelType w:val="singleLevel"/>
    <w:tmpl w:val="3EAFC452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2E6DFA"/>
    <w:rsid w:val="0A2B2B8A"/>
    <w:rsid w:val="133D0074"/>
    <w:rsid w:val="190D4609"/>
    <w:rsid w:val="262E6DFA"/>
    <w:rsid w:val="386939C2"/>
    <w:rsid w:val="45B7094D"/>
    <w:rsid w:val="7BD7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11"/>
    <w:basedOn w:val="2"/>
    <w:qFormat/>
    <w:uiPriority w:val="0"/>
    <w:rPr>
      <w:rFonts w:hint="default" w:ascii="CMMI7" w:hAnsi="CMMI7"/>
      <w:i/>
      <w:iCs/>
      <w:color w:val="0000FF"/>
      <w:sz w:val="14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oleObject" Target="embeddings/oleObject3.bin"/><Relationship Id="rId79" Type="http://schemas.openxmlformats.org/officeDocument/2006/relationships/image" Target="media/image43.jpeg"/><Relationship Id="rId78" Type="http://schemas.openxmlformats.org/officeDocument/2006/relationships/image" Target="media/image42.jpeg"/><Relationship Id="rId77" Type="http://schemas.openxmlformats.org/officeDocument/2006/relationships/image" Target="media/image41.jpeg"/><Relationship Id="rId76" Type="http://schemas.openxmlformats.org/officeDocument/2006/relationships/image" Target="media/image40.jpeg"/><Relationship Id="rId75" Type="http://schemas.openxmlformats.org/officeDocument/2006/relationships/image" Target="media/image39.jpeg"/><Relationship Id="rId74" Type="http://schemas.openxmlformats.org/officeDocument/2006/relationships/image" Target="media/image38.jpeg"/><Relationship Id="rId73" Type="http://schemas.openxmlformats.org/officeDocument/2006/relationships/oleObject" Target="embeddings/oleObject33.bin"/><Relationship Id="rId72" Type="http://schemas.openxmlformats.org/officeDocument/2006/relationships/oleObject" Target="embeddings/oleObject32.bin"/><Relationship Id="rId71" Type="http://schemas.openxmlformats.org/officeDocument/2006/relationships/image" Target="media/image37.wmf"/><Relationship Id="rId70" Type="http://schemas.openxmlformats.org/officeDocument/2006/relationships/oleObject" Target="embeddings/oleObject31.bin"/><Relationship Id="rId7" Type="http://schemas.openxmlformats.org/officeDocument/2006/relationships/image" Target="media/image2.wmf"/><Relationship Id="rId69" Type="http://schemas.openxmlformats.org/officeDocument/2006/relationships/image" Target="media/image36.wmf"/><Relationship Id="rId68" Type="http://schemas.openxmlformats.org/officeDocument/2006/relationships/oleObject" Target="embeddings/oleObject30.bin"/><Relationship Id="rId67" Type="http://schemas.openxmlformats.org/officeDocument/2006/relationships/image" Target="media/image35.wmf"/><Relationship Id="rId66" Type="http://schemas.openxmlformats.org/officeDocument/2006/relationships/oleObject" Target="embeddings/oleObject29.bin"/><Relationship Id="rId65" Type="http://schemas.openxmlformats.org/officeDocument/2006/relationships/image" Target="media/image34.wmf"/><Relationship Id="rId64" Type="http://schemas.openxmlformats.org/officeDocument/2006/relationships/oleObject" Target="embeddings/oleObject28.bin"/><Relationship Id="rId63" Type="http://schemas.openxmlformats.org/officeDocument/2006/relationships/image" Target="media/image33.wmf"/><Relationship Id="rId62" Type="http://schemas.openxmlformats.org/officeDocument/2006/relationships/oleObject" Target="embeddings/oleObject27.bin"/><Relationship Id="rId61" Type="http://schemas.openxmlformats.org/officeDocument/2006/relationships/image" Target="media/image32.wmf"/><Relationship Id="rId60" Type="http://schemas.openxmlformats.org/officeDocument/2006/relationships/oleObject" Target="embeddings/oleObject26.bin"/><Relationship Id="rId6" Type="http://schemas.openxmlformats.org/officeDocument/2006/relationships/oleObject" Target="embeddings/oleObject2.bin"/><Relationship Id="rId59" Type="http://schemas.openxmlformats.org/officeDocument/2006/relationships/image" Target="media/image31.jpeg"/><Relationship Id="rId58" Type="http://schemas.openxmlformats.org/officeDocument/2006/relationships/image" Target="media/image30.jpeg"/><Relationship Id="rId57" Type="http://schemas.openxmlformats.org/officeDocument/2006/relationships/image" Target="media/image29.jpeg"/><Relationship Id="rId56" Type="http://schemas.openxmlformats.org/officeDocument/2006/relationships/image" Target="media/image28.wmf"/><Relationship Id="rId55" Type="http://schemas.openxmlformats.org/officeDocument/2006/relationships/oleObject" Target="embeddings/oleObject25.bin"/><Relationship Id="rId54" Type="http://schemas.openxmlformats.org/officeDocument/2006/relationships/image" Target="media/image27.wmf"/><Relationship Id="rId53" Type="http://schemas.openxmlformats.org/officeDocument/2006/relationships/oleObject" Target="embeddings/oleObject24.bin"/><Relationship Id="rId52" Type="http://schemas.openxmlformats.org/officeDocument/2006/relationships/image" Target="media/image26.wmf"/><Relationship Id="rId51" Type="http://schemas.openxmlformats.org/officeDocument/2006/relationships/oleObject" Target="embeddings/oleObject23.bin"/><Relationship Id="rId50" Type="http://schemas.openxmlformats.org/officeDocument/2006/relationships/image" Target="media/image25.wmf"/><Relationship Id="rId5" Type="http://schemas.openxmlformats.org/officeDocument/2006/relationships/image" Target="media/image1.wmf"/><Relationship Id="rId49" Type="http://schemas.openxmlformats.org/officeDocument/2006/relationships/oleObject" Target="embeddings/oleObject22.bin"/><Relationship Id="rId48" Type="http://schemas.openxmlformats.org/officeDocument/2006/relationships/image" Target="media/image24.wmf"/><Relationship Id="rId47" Type="http://schemas.openxmlformats.org/officeDocument/2006/relationships/oleObject" Target="embeddings/oleObject21.bin"/><Relationship Id="rId46" Type="http://schemas.openxmlformats.org/officeDocument/2006/relationships/image" Target="media/image23.wmf"/><Relationship Id="rId45" Type="http://schemas.openxmlformats.org/officeDocument/2006/relationships/oleObject" Target="embeddings/oleObject20.bin"/><Relationship Id="rId44" Type="http://schemas.openxmlformats.org/officeDocument/2006/relationships/image" Target="media/image22.wmf"/><Relationship Id="rId43" Type="http://schemas.openxmlformats.org/officeDocument/2006/relationships/oleObject" Target="embeddings/oleObject19.bin"/><Relationship Id="rId42" Type="http://schemas.openxmlformats.org/officeDocument/2006/relationships/image" Target="media/image21.wmf"/><Relationship Id="rId41" Type="http://schemas.openxmlformats.org/officeDocument/2006/relationships/oleObject" Target="embeddings/oleObject18.bin"/><Relationship Id="rId40" Type="http://schemas.openxmlformats.org/officeDocument/2006/relationships/image" Target="media/image20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7.bin"/><Relationship Id="rId38" Type="http://schemas.openxmlformats.org/officeDocument/2006/relationships/image" Target="media/image19.wmf"/><Relationship Id="rId37" Type="http://schemas.openxmlformats.org/officeDocument/2006/relationships/oleObject" Target="embeddings/oleObject16.bin"/><Relationship Id="rId36" Type="http://schemas.openxmlformats.org/officeDocument/2006/relationships/image" Target="media/image18.jpeg"/><Relationship Id="rId35" Type="http://schemas.openxmlformats.org/officeDocument/2006/relationships/image" Target="media/image17.jpeg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jpeg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jpeg"/><Relationship Id="rId25" Type="http://schemas.openxmlformats.org/officeDocument/2006/relationships/image" Target="media/image9.jpeg"/><Relationship Id="rId24" Type="http://schemas.openxmlformats.org/officeDocument/2006/relationships/image" Target="media/image8.jpeg"/><Relationship Id="rId23" Type="http://schemas.openxmlformats.org/officeDocument/2006/relationships/oleObject" Target="embeddings/oleObject13.bin"/><Relationship Id="rId22" Type="http://schemas.openxmlformats.org/officeDocument/2006/relationships/oleObject" Target="embeddings/oleObject12.bin"/><Relationship Id="rId21" Type="http://schemas.openxmlformats.org/officeDocument/2006/relationships/oleObject" Target="embeddings/oleObject11.bin"/><Relationship Id="rId20" Type="http://schemas.openxmlformats.org/officeDocument/2006/relationships/image" Target="media/image7.wmf"/><Relationship Id="rId2" Type="http://schemas.openxmlformats.org/officeDocument/2006/relationships/settings" Target="settings.xml"/><Relationship Id="rId19" Type="http://schemas.openxmlformats.org/officeDocument/2006/relationships/oleObject" Target="embeddings/oleObject10.bin"/><Relationship Id="rId18" Type="http://schemas.openxmlformats.org/officeDocument/2006/relationships/oleObject" Target="embeddings/oleObject9.bin"/><Relationship Id="rId17" Type="http://schemas.openxmlformats.org/officeDocument/2006/relationships/oleObject" Target="embeddings/oleObject8.bin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2020-12-27T01:01:00Z</dcterms:created>
  <dc:creator>google1596469430</dc:creator>
  <cp:lastModifiedBy>HUYNH TIEN</cp:lastModifiedBy>
  <dcterms:modified xsi:type="dcterms:W3CDTF">2020-12-29T02:05:05Z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