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42"/>
          <w:szCs w:val="42"/>
        </w:rPr>
      </w:pPr>
      <w:bookmarkStart w:colFirst="0" w:colLast="0" w:name="_g02zegiseo0p" w:id="0"/>
      <w:bookmarkEnd w:id="0"/>
      <w:r w:rsidDel="00000000" w:rsidR="00000000" w:rsidRPr="00000000">
        <w:rPr>
          <w:sz w:val="42"/>
          <w:szCs w:val="42"/>
          <w:rtl w:val="0"/>
        </w:rPr>
        <w:t xml:space="preserve">Project Report: The Clermont Crew</w:t>
      </w:r>
    </w:p>
    <w:p w:rsidR="00000000" w:rsidDel="00000000" w:rsidP="00000000" w:rsidRDefault="00000000" w:rsidRPr="00000000" w14:paraId="00000001">
      <w:pPr>
        <w:contextualSpacing w:val="0"/>
        <w:jc w:val="center"/>
        <w:rPr/>
      </w:pPr>
      <w:r w:rsidDel="00000000" w:rsidR="00000000" w:rsidRPr="00000000">
        <w:rPr>
          <w:b w:val="1"/>
          <w:rtl w:val="0"/>
        </w:rPr>
        <w:t xml:space="preserve">Daniel Ansher, Tiera Lee, Rob Townsend, Marcus Bolden</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contextualSpacing w:val="0"/>
        <w:rPr>
          <w:i w:val="1"/>
          <w:sz w:val="28"/>
          <w:szCs w:val="28"/>
        </w:rPr>
      </w:pPr>
      <w:bookmarkStart w:colFirst="0" w:colLast="0" w:name="_kxqrwjwm6t19" w:id="1"/>
      <w:bookmarkEnd w:id="1"/>
      <w:r w:rsidDel="00000000" w:rsidR="00000000" w:rsidRPr="00000000">
        <w:rPr>
          <w:sz w:val="28"/>
          <w:szCs w:val="28"/>
          <w:rtl w:val="0"/>
        </w:rPr>
        <w:t xml:space="preserve">Evolution of Design</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 xml:space="preserve">After formation of the initial project idea, we spoke with our instructor as well as our target users for feedback on the specific scenarios we would address in the service of maintenance workers, and how to best meet those needs. From our interviews, we narrowed down the scope of the project from a very broad goal of warning maintenance workers about nearby pedestrians, to our current, more narrow goal of providing situational awareness of pedestrians to maintenance workers.</w:t>
      </w:r>
    </w:p>
    <w:p w:rsidR="00000000" w:rsidDel="00000000" w:rsidP="00000000" w:rsidRDefault="00000000" w:rsidRPr="00000000" w14:paraId="00000005">
      <w:pPr>
        <w:contextualSpacing w:val="0"/>
        <w:rPr>
          <w:i w:val="1"/>
        </w:rPr>
      </w:pPr>
      <w:r w:rsidDel="00000000" w:rsidR="00000000" w:rsidRPr="00000000">
        <w:rPr>
          <w:rtl w:val="0"/>
        </w:rPr>
      </w:r>
    </w:p>
    <w:p w:rsidR="00000000" w:rsidDel="00000000" w:rsidP="00000000" w:rsidRDefault="00000000" w:rsidRPr="00000000" w14:paraId="00000006">
      <w:pPr>
        <w:pStyle w:val="Subtitle"/>
        <w:contextualSpacing w:val="0"/>
        <w:rPr>
          <w:i w:val="1"/>
          <w:sz w:val="28"/>
          <w:szCs w:val="28"/>
        </w:rPr>
      </w:pPr>
      <w:bookmarkStart w:colFirst="0" w:colLast="0" w:name="_onlitlz62dx4" w:id="2"/>
      <w:bookmarkEnd w:id="2"/>
      <w:r w:rsidDel="00000000" w:rsidR="00000000" w:rsidRPr="00000000">
        <w:rPr>
          <w:sz w:val="28"/>
          <w:szCs w:val="28"/>
          <w:rtl w:val="0"/>
        </w:rPr>
        <w:t xml:space="preserve">Deliverable Description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Our project is design-focused, so the ultimate goal is simply to outline the scenarios our wearable would be used in, and its response to certain situations. Currently, we are working on a software application that would allow one to recreate the conditions of certain environments, like a pedestrian approaching a maintenance worker on a ladder. The ultimate goal of this is to control simulations where we can assess a maintenance worker’s or pedestrian’s response in a controlled test environment.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firstLine="720"/>
        <w:contextualSpacing w:val="0"/>
        <w:rPr>
          <w:i w:val="1"/>
        </w:rPr>
      </w:pPr>
      <w:r w:rsidDel="00000000" w:rsidR="00000000" w:rsidRPr="00000000">
        <w:rPr>
          <w:rtl w:val="0"/>
        </w:rPr>
        <w:t xml:space="preserve">At this point in development, we are developing and have included a processing sketch with an initial design for this soundboard. It contains sounds for all of the scenarios we have chosen to focus on, and displays initial ways of controlling and altering the environment, such as like in the ladder safety scenario described above. This will provide the base that we continually build on as the need for more specific controls arises, or sound effects are upgraded and refined.</w:t>
        <w:br w:type="textWrapping"/>
      </w:r>
      <w:r w:rsidDel="00000000" w:rsidR="00000000" w:rsidRPr="00000000">
        <w:rPr>
          <w:rtl w:val="0"/>
        </w:rPr>
      </w:r>
    </w:p>
    <w:p w:rsidR="00000000" w:rsidDel="00000000" w:rsidP="00000000" w:rsidRDefault="00000000" w:rsidRPr="00000000" w14:paraId="0000000A">
      <w:pPr>
        <w:pStyle w:val="Subtitle"/>
        <w:contextualSpacing w:val="0"/>
        <w:rPr>
          <w:b w:val="1"/>
          <w:sz w:val="28"/>
          <w:szCs w:val="28"/>
        </w:rPr>
      </w:pPr>
      <w:bookmarkStart w:colFirst="0" w:colLast="0" w:name="_jj8ejy9exnbz" w:id="3"/>
      <w:bookmarkEnd w:id="3"/>
      <w:r w:rsidDel="00000000" w:rsidR="00000000" w:rsidRPr="00000000">
        <w:rPr>
          <w:sz w:val="28"/>
          <w:szCs w:val="28"/>
          <w:rtl w:val="0"/>
        </w:rPr>
        <w:t xml:space="preserve">Contribution Breakdown</w:t>
      </w:r>
      <w:r w:rsidDel="00000000" w:rsidR="00000000" w:rsidRPr="00000000">
        <w:rPr>
          <w:rtl w:val="0"/>
        </w:rPr>
      </w:r>
    </w:p>
    <w:p w:rsidR="00000000" w:rsidDel="00000000" w:rsidP="00000000" w:rsidRDefault="00000000" w:rsidRPr="00000000" w14:paraId="0000000B">
      <w:pPr>
        <w:numPr>
          <w:ilvl w:val="0"/>
          <w:numId w:val="2"/>
        </w:numPr>
        <w:ind w:left="720" w:hanging="360"/>
        <w:contextualSpacing w:val="1"/>
        <w:rPr>
          <w:b w:val="1"/>
          <w:u w:val="none"/>
        </w:rPr>
      </w:pPr>
      <w:r w:rsidDel="00000000" w:rsidR="00000000" w:rsidRPr="00000000">
        <w:rPr>
          <w:b w:val="1"/>
          <w:rtl w:val="0"/>
        </w:rPr>
        <w:t xml:space="preserve">Daniel:</w:t>
      </w:r>
      <w:r w:rsidDel="00000000" w:rsidR="00000000" w:rsidRPr="00000000">
        <w:rPr>
          <w:rtl w:val="0"/>
        </w:rPr>
      </w:r>
    </w:p>
    <w:p w:rsidR="00000000" w:rsidDel="00000000" w:rsidP="00000000" w:rsidRDefault="00000000" w:rsidRPr="00000000" w14:paraId="0000000C">
      <w:pPr>
        <w:numPr>
          <w:ilvl w:val="1"/>
          <w:numId w:val="2"/>
        </w:numPr>
        <w:ind w:left="1440" w:hanging="360"/>
        <w:contextualSpacing w:val="1"/>
        <w:rPr>
          <w:b w:val="1"/>
          <w:u w:val="none"/>
        </w:rPr>
      </w:pPr>
      <w:r w:rsidDel="00000000" w:rsidR="00000000" w:rsidRPr="00000000">
        <w:rPr>
          <w:rtl w:val="0"/>
        </w:rPr>
        <w:t xml:space="preserve">Attended </w:t>
      </w:r>
      <w:r w:rsidDel="00000000" w:rsidR="00000000" w:rsidRPr="00000000">
        <w:rPr>
          <w:rtl w:val="0"/>
        </w:rPr>
        <w:t xml:space="preserve">iterations of the </w:t>
      </w:r>
      <w:r w:rsidDel="00000000" w:rsidR="00000000" w:rsidRPr="00000000">
        <w:rPr>
          <w:rtl w:val="0"/>
        </w:rPr>
        <w:t xml:space="preserve">interview meetings; created soundboard for the high decibel </w:t>
      </w:r>
      <w:r w:rsidDel="00000000" w:rsidR="00000000" w:rsidRPr="00000000">
        <w:rPr>
          <w:rtl w:val="0"/>
        </w:rPr>
        <w:t xml:space="preserve">environment simulation</w:t>
      </w: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b w:val="1"/>
        </w:rPr>
      </w:pPr>
      <w:r w:rsidDel="00000000" w:rsidR="00000000" w:rsidRPr="00000000">
        <w:rPr>
          <w:b w:val="1"/>
          <w:rtl w:val="0"/>
        </w:rPr>
        <w:t xml:space="preserve">Tiera:</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Established initial contact and arranged meetings with target users; attended and recorded interviews; sound design for ladder safety scenario</w:t>
      </w:r>
    </w:p>
    <w:p w:rsidR="00000000" w:rsidDel="00000000" w:rsidP="00000000" w:rsidRDefault="00000000" w:rsidRPr="00000000" w14:paraId="0000000F">
      <w:pPr>
        <w:numPr>
          <w:ilvl w:val="0"/>
          <w:numId w:val="1"/>
        </w:numPr>
        <w:ind w:left="720" w:hanging="360"/>
        <w:contextualSpacing w:val="1"/>
        <w:rPr>
          <w:b w:val="1"/>
        </w:rPr>
      </w:pPr>
      <w:r w:rsidDel="00000000" w:rsidR="00000000" w:rsidRPr="00000000">
        <w:rPr>
          <w:b w:val="1"/>
          <w:rtl w:val="0"/>
        </w:rPr>
        <w:t xml:space="preserve">Marcus:</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Attended and took notes during interviews with target users; contributed sounds for the open manhole and high decibel environments</w:t>
      </w:r>
    </w:p>
    <w:p w:rsidR="00000000" w:rsidDel="00000000" w:rsidP="00000000" w:rsidRDefault="00000000" w:rsidRPr="00000000" w14:paraId="00000011">
      <w:pPr>
        <w:numPr>
          <w:ilvl w:val="0"/>
          <w:numId w:val="1"/>
        </w:numPr>
        <w:ind w:left="720" w:hanging="360"/>
        <w:contextualSpacing w:val="1"/>
        <w:rPr>
          <w:b w:val="1"/>
        </w:rPr>
      </w:pPr>
      <w:r w:rsidDel="00000000" w:rsidR="00000000" w:rsidRPr="00000000">
        <w:rPr>
          <w:b w:val="1"/>
          <w:rtl w:val="0"/>
        </w:rPr>
        <w:t xml:space="preserve">Rob:</w:t>
      </w:r>
    </w:p>
    <w:p w:rsidR="00000000" w:rsidDel="00000000" w:rsidP="00000000" w:rsidRDefault="00000000" w:rsidRPr="00000000" w14:paraId="00000012">
      <w:pPr>
        <w:numPr>
          <w:ilvl w:val="1"/>
          <w:numId w:val="1"/>
        </w:numPr>
        <w:ind w:left="1440" w:hanging="360"/>
        <w:contextualSpacing w:val="1"/>
        <w:rPr/>
      </w:pPr>
      <w:r w:rsidDel="00000000" w:rsidR="00000000" w:rsidRPr="00000000">
        <w:rPr>
          <w:rtl w:val="0"/>
        </w:rPr>
        <w:t xml:space="preserve">Organized presentation and summarized findings for this report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