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330"/>
        <w:gridCol w:w="3030"/>
        <w:tblGridChange w:id="0">
          <w:tblGrid>
            <w:gridCol w:w="6330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4"/>
                <w:szCs w:val="64"/>
              </w:rPr>
            </w:pPr>
            <w:r w:rsidDel="00000000" w:rsidR="00000000" w:rsidRPr="00000000">
              <w:rPr>
                <w:sz w:val="64"/>
                <w:szCs w:val="64"/>
                <w:rtl w:val="0"/>
              </w:rPr>
              <w:t xml:space="preserve">Tierany Rivers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(214) 235-6460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sz w:val="52"/>
                <w:szCs w:val="5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rivers.tierany@yahoo.com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12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120" w:lineRule="auto"/>
        <w:rPr>
          <w:sz w:val="52"/>
          <w:szCs w:val="5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1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-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SKILLS &amp; ABILITIES </w:t>
      </w:r>
    </w:p>
    <w:p w:rsidR="00000000" w:rsidDel="00000000" w:rsidP="00000000" w:rsidRDefault="00000000" w:rsidRPr="00000000" w14:paraId="00000009">
      <w:pPr>
        <w:spacing w:line="240" w:lineRule="auto"/>
        <w:ind w:right="-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righ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Health and Safety Management &amp;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righ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 Relationship Building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righ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 &amp; Social Media Marketing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righ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Business Development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righ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 Systems &amp; Cash Handling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righ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Programs and tools: Zenoti, Calendly, Shopify, Canva, Figma, Slack, PostScript, Yotpo, Klaviyo, Microsoft Office Suite, Dealerlogix, Xtime, KDealer, Payment Mate</w:t>
      </w:r>
    </w:p>
    <w:p w:rsidR="00000000" w:rsidDel="00000000" w:rsidP="00000000" w:rsidRDefault="00000000" w:rsidRPr="00000000" w14:paraId="00000010">
      <w:pPr>
        <w:spacing w:line="240" w:lineRule="auto"/>
        <w:ind w:right="-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right="-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spacing w:line="240" w:lineRule="auto"/>
        <w:ind w:right="-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right="-3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Lithia Motors, INC.</w:t>
      </w:r>
      <w:r w:rsidDel="00000000" w:rsidR="00000000" w:rsidRPr="00000000">
        <w:rPr>
          <w:sz w:val="20"/>
          <w:szCs w:val="20"/>
          <w:rtl w:val="0"/>
        </w:rPr>
        <w:tab/>
        <w:t xml:space="preserve"> - </w:t>
      </w:r>
      <w:r w:rsidDel="00000000" w:rsidR="00000000" w:rsidRPr="00000000">
        <w:rPr>
          <w:b w:val="1"/>
          <w:sz w:val="20"/>
          <w:szCs w:val="20"/>
          <w:rtl w:val="0"/>
        </w:rPr>
        <w:t xml:space="preserve">Southwest KIA Mesquite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         May 2022 – Sept 2022</w:t>
      </w:r>
    </w:p>
    <w:p w:rsidR="00000000" w:rsidDel="00000000" w:rsidP="00000000" w:rsidRDefault="00000000" w:rsidRPr="00000000" w14:paraId="00000014">
      <w:pPr>
        <w:spacing w:line="240" w:lineRule="auto"/>
        <w:ind w:right="-36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Business Development Center Administrator; Mesquite, TX</w:t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12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Assisted the Service Manager in contacting customers to schedule appointments, for repairs, recalls, and recommended maintenance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12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Completed inbound and outbound phone calls with professionalism to provide outstanding 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12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Managed cash, card, and check transactions using digital tracking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12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Operated software systems to close service and parts orders after receiving payments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12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Effectively collaborated with different departments daily to maintain customer satisfaction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right="-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right="-3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 Wellness Corp</w:t>
      </w:r>
      <w:r w:rsidDel="00000000" w:rsidR="00000000" w:rsidRPr="00000000">
        <w:rPr>
          <w:sz w:val="20"/>
          <w:szCs w:val="20"/>
          <w:rtl w:val="0"/>
        </w:rPr>
        <w:tab/>
        <w:t xml:space="preserve"> - </w:t>
      </w:r>
      <w:r w:rsidDel="00000000" w:rsidR="00000000" w:rsidRPr="00000000">
        <w:rPr>
          <w:b w:val="1"/>
          <w:sz w:val="20"/>
          <w:szCs w:val="20"/>
          <w:rtl w:val="0"/>
        </w:rPr>
        <w:t xml:space="preserve">The Now Massage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            November 2021 – May 2022 </w:t>
      </w:r>
    </w:p>
    <w:p w:rsidR="00000000" w:rsidDel="00000000" w:rsidP="00000000" w:rsidRDefault="00000000" w:rsidRPr="00000000" w14:paraId="0000001C">
      <w:pPr>
        <w:spacing w:line="240" w:lineRule="auto"/>
        <w:ind w:right="-36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Sales Lead; Dallas, TX</w:t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12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Maintained detailed records of guests, memberships, promotions, and product sales to be analyzed in order to increase membership sales and rebookings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12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Supervised teams of 3-4 receptionists and trained incoming employees in the use of products, programs,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12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Properly opened and closed boutique according to operational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12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software to ensure smooth check-in and check-out for guests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12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inbound and outbound phone calls and emails to book, cancel, and confirm appointments while optimizing the schedule for maximum profit</w:t>
      </w: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right="-360" w:hanging="36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spacing w:line="240" w:lineRule="auto"/>
        <w:ind w:right="-36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right="-3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Bryan Adams High School;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Dallas, TX</w:t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                </w:t>
      </w:r>
    </w:p>
    <w:p w:rsidR="00000000" w:rsidDel="00000000" w:rsidP="00000000" w:rsidRDefault="00000000" w:rsidRPr="00000000" w14:paraId="00000027">
      <w:pPr>
        <w:spacing w:line="240" w:lineRule="auto"/>
        <w:ind w:right="-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High School Diploma (STEM)</w:t>
      </w:r>
    </w:p>
    <w:p w:rsidR="00000000" w:rsidDel="00000000" w:rsidP="00000000" w:rsidRDefault="00000000" w:rsidRPr="00000000" w14:paraId="00000028">
      <w:pPr>
        <w:spacing w:line="276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H4CkEdgRf3TU/F4RUAdm4vb2kA==">AMUW2mXAyTLMoUc5yHbOWU5UPflo31QwK7WicKqOfsbw56pM115TAFI0FoxGJLlL2aQ2nH+ZCRTBVXyQEWneaLPPiGF7zyRLT8E1ItKPjy3dLuApKEm3OVE=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