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AD50" w14:textId="4D100468" w:rsidR="009B58CC" w:rsidRPr="00CF42DD" w:rsidRDefault="009B58CC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CF42DD">
        <w:rPr>
          <w:rFonts w:ascii="宋体" w:eastAsia="宋体" w:hAnsi="宋体" w:hint="eastAsia"/>
          <w:color w:val="000000" w:themeColor="text1"/>
          <w:sz w:val="24"/>
          <w:szCs w:val="24"/>
        </w:rPr>
        <w:t>腾讯云：</w:t>
      </w:r>
    </w:p>
    <w:p w14:paraId="61297525" w14:textId="77777777" w:rsidR="00CF42DD" w:rsidRDefault="00CF42DD">
      <w:pPr>
        <w:rPr>
          <w:rFonts w:ascii="宋体" w:eastAsia="宋体" w:hAnsi="宋体" w:cs="Arial"/>
          <w:b/>
          <w:bCs/>
          <w:color w:val="000000" w:themeColor="text1"/>
          <w:szCs w:val="21"/>
          <w:shd w:val="clear" w:color="auto" w:fill="FFFFFF"/>
        </w:rPr>
      </w:pPr>
    </w:p>
    <w:p w14:paraId="5ABFEBD4" w14:textId="71BFABA9" w:rsidR="009B58CC" w:rsidRPr="00CF42DD" w:rsidRDefault="009B58CC">
      <w:pPr>
        <w:rPr>
          <w:rFonts w:ascii="宋体" w:eastAsia="宋体" w:hAnsi="宋体" w:cs="Arial" w:hint="eastAsia"/>
          <w:b/>
          <w:bCs/>
          <w:color w:val="000000" w:themeColor="text1"/>
          <w:szCs w:val="21"/>
          <w:shd w:val="clear" w:color="auto" w:fill="FFFFFF"/>
        </w:rPr>
      </w:pPr>
      <w:r w:rsidRPr="00CF42DD">
        <w:rPr>
          <w:rFonts w:ascii="宋体" w:eastAsia="宋体" w:hAnsi="宋体" w:cs="Arial"/>
          <w:b/>
          <w:bCs/>
          <w:color w:val="000000" w:themeColor="text1"/>
          <w:szCs w:val="21"/>
          <w:shd w:val="clear" w:color="auto" w:fill="FFFFFF"/>
        </w:rPr>
        <w:t>教学辅助</w:t>
      </w:r>
    </w:p>
    <w:p w14:paraId="0507604B" w14:textId="451F6497" w:rsidR="009B58CC" w:rsidRDefault="009B58CC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9B58CC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为老师提供丰富的教学手段，通过AI教育技术手段判断教学质量，使教学更具针对性，学习效率提升，促进教学质量的提升。</w:t>
      </w:r>
    </w:p>
    <w:p w14:paraId="21C7DB0C" w14:textId="77777777" w:rsidR="00B14BC5" w:rsidRDefault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1.</w:t>
      </w:r>
      <w:r w:rsidRPr="00B14BC5">
        <w:rPr>
          <w:rFonts w:hint="eastAsia"/>
        </w:rPr>
        <w:t xml:space="preserve"> </w:t>
      </w:r>
      <w:r w:rsidRPr="00B14BC5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人脸识别</w:t>
      </w:r>
    </w:p>
    <w:p w14:paraId="6062C7CD" w14:textId="0B2B1BF3" w:rsidR="00CF42DD" w:rsidRDefault="00B14BC5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B14BC5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基于腾讯优图实验室深度学习的人脸分析方案,准确识别课堂中的教师以及学生人脸信息,提供人脸检测、人脸关键点检测、人脸识别等Al教育技术能力。可用于课堂签到、教学质量监控等Al教育场景。</w:t>
      </w:r>
    </w:p>
    <w:p w14:paraId="0FDC02C9" w14:textId="066393C4" w:rsidR="00B14BC5" w:rsidRDefault="00B14BC5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</w:p>
    <w:p w14:paraId="5B5A26DA" w14:textId="77777777" w:rsidR="00B14BC5" w:rsidRDefault="00B14BC5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2.</w:t>
      </w:r>
      <w:r w:rsidRPr="00B14BC5">
        <w:rPr>
          <w:rFonts w:hint="eastAsia"/>
        </w:rPr>
        <w:t xml:space="preserve"> </w:t>
      </w:r>
      <w:r w:rsidRPr="00B14BC5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语音识别</w:t>
      </w:r>
    </w:p>
    <w:p w14:paraId="35288944" w14:textId="2C91676B" w:rsidR="00B14BC5" w:rsidRDefault="00B14BC5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B14BC5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应用业界最先进的深度学习算法,提供出色的语音转文字、关键词检索、静音检测、语速检测等Al教育技术能力。可用于课堂教学内容记录,直播课、小班课、互动课堂等在线教学场景课堂字幕。</w:t>
      </w:r>
    </w:p>
    <w:p w14:paraId="61392EC3" w14:textId="69C3E633" w:rsidR="00B14BC5" w:rsidRDefault="00B14BC5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</w:p>
    <w:p w14:paraId="69666D4D" w14:textId="77777777" w:rsidR="00AC402B" w:rsidRDefault="00B14BC5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3</w:t>
      </w:r>
      <w: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.</w:t>
      </w:r>
      <w:r w:rsidR="00AC402B" w:rsidRPr="00AC402B">
        <w:rPr>
          <w:rFonts w:hint="eastAsia"/>
        </w:rPr>
        <w:t xml:space="preserve"> </w:t>
      </w:r>
      <w:r w:rsidR="00AC402B" w:rsidRPr="00AC402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文字识别</w:t>
      </w:r>
      <w:r w:rsidR="00AC402B" w:rsidRPr="00AC402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OCR</w:t>
      </w:r>
    </w:p>
    <w:p w14:paraId="1B6319EE" w14:textId="197C1D55" w:rsidR="00B14BC5" w:rsidRDefault="00AC402B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AC402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基于腾讯优图实验室世界领先的深度学习技术,提供印刷体、手写体及定制化场景的图片文字识别服务，有效代替人工录入信息,可用于手写和印刷的教案内容电子化,方便教学素材沉淀和管理。</w:t>
      </w:r>
    </w:p>
    <w:p w14:paraId="497E111B" w14:textId="046320BD" w:rsidR="00AC402B" w:rsidRDefault="00AC402B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</w:p>
    <w:p w14:paraId="72085EA1" w14:textId="77777777" w:rsidR="00AC402B" w:rsidRDefault="00AC402B" w:rsidP="00B14BC5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4</w:t>
      </w:r>
      <w: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.</w:t>
      </w:r>
      <w:r w:rsidRPr="00AC402B">
        <w:rPr>
          <w:rFonts w:hint="eastAsia"/>
        </w:rPr>
        <w:t xml:space="preserve"> </w:t>
      </w:r>
      <w:r w:rsidRPr="00AC402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语音合成</w:t>
      </w:r>
    </w:p>
    <w:p w14:paraId="69EBA3A9" w14:textId="2B6237EE" w:rsidR="00AC402B" w:rsidRDefault="00AC402B" w:rsidP="00B14BC5">
      <w:pP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</w:pPr>
      <w:bookmarkStart w:id="0" w:name="_GoBack"/>
      <w:bookmarkEnd w:id="0"/>
      <w:r w:rsidRPr="00AC402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依托腾讯深度学习平台</w:t>
      </w:r>
      <w:r w:rsidRPr="00AC402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,以语义学、语用学及词汇规则为基准,构建语言模型、韵律模型和声学模型,将文字内容转为人类的语音内容输出,可用于线上教学等Al教育场景。</w:t>
      </w:r>
    </w:p>
    <w:p w14:paraId="058232B2" w14:textId="77777777" w:rsidR="00CF42DD" w:rsidRPr="009B58CC" w:rsidRDefault="00CF42DD">
      <w:pP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</w:pPr>
    </w:p>
    <w:p w14:paraId="4A39B8B3" w14:textId="236F8CD0" w:rsidR="009B58CC" w:rsidRPr="009B58CC" w:rsidRDefault="009B58CC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</w:p>
    <w:p w14:paraId="0979BC9E" w14:textId="32596D18" w:rsidR="009B58CC" w:rsidRPr="00CF42DD" w:rsidRDefault="009B58CC">
      <w:pPr>
        <w:rPr>
          <w:rFonts w:ascii="宋体" w:eastAsia="宋体" w:hAnsi="宋体" w:cs="Arial"/>
          <w:b/>
          <w:bCs/>
          <w:color w:val="000000" w:themeColor="text1"/>
          <w:szCs w:val="21"/>
          <w:shd w:val="clear" w:color="auto" w:fill="FFFFFF"/>
        </w:rPr>
      </w:pPr>
      <w:r w:rsidRPr="00CF42DD">
        <w:rPr>
          <w:rFonts w:ascii="宋体" w:eastAsia="宋体" w:hAnsi="宋体" w:cs="Arial"/>
          <w:b/>
          <w:bCs/>
          <w:color w:val="000000" w:themeColor="text1"/>
          <w:szCs w:val="21"/>
          <w:shd w:val="clear" w:color="auto" w:fill="FFFFFF"/>
        </w:rPr>
        <w:t>考试评测</w:t>
      </w:r>
    </w:p>
    <w:p w14:paraId="2BBAFC46" w14:textId="4DB1AE73" w:rsidR="009B58CC" w:rsidRDefault="009B58CC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9B58CC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智能识别试卷和学生作业；智能阅卷与作业批改； 通过 AI 教育技术深度学习，计算机可自动对发音进行评价，纠错、缺陷定位和分析。</w:t>
      </w:r>
    </w:p>
    <w:p w14:paraId="347E3FEE" w14:textId="6A67523E" w:rsidR="009B58CC" w:rsidRDefault="009B58CC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</w:p>
    <w:p w14:paraId="0AC19930" w14:textId="0F9B4613" w:rsidR="00CD1F7B" w:rsidRPr="00CD1F7B" w:rsidRDefault="00CF42DD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1.</w:t>
      </w:r>
      <w:r w:rsidR="00CD1F7B" w:rsidRPr="00CD1F7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腾讯云智聆口语评测</w:t>
      </w:r>
      <w:r w:rsidR="00CD1F7B"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 xml:space="preserve"> SOE</w:t>
      </w:r>
    </w:p>
    <w:p w14:paraId="18CB0AFD" w14:textId="6C2C5832" w:rsidR="009B58CC" w:rsidRDefault="00CD1F7B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CD1F7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腾讯云智聆口语评测（</w:t>
      </w:r>
      <w:r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Smart Oral Evaluation，SOE）是腾讯云推出的语音评测产品。一种语言的口语练习，过去由于只能依赖专业教师听后进行主观评估，成本高，学习时间也难以保证。腾讯云针对此场景推出中英文语音评测产品，支持从儿童到成人全年龄覆盖的语音评测，支持单词（词语），句子等多种模式，支持发音准确度（GOP），流利度，完整度，重音准确度等全方位打分机制，专家打分相似度 95% 以上。</w:t>
      </w:r>
    </w:p>
    <w:p w14:paraId="7C406009" w14:textId="2492374C" w:rsidR="00CD1F7B" w:rsidRDefault="00CD1F7B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来源：</w:t>
      </w:r>
      <w:r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https://cloud.tencent.com/product/soe-overview</w:t>
      </w:r>
    </w:p>
    <w:p w14:paraId="44027F35" w14:textId="77777777" w:rsidR="00CD1F7B" w:rsidRPr="00CD1F7B" w:rsidRDefault="00CD1F7B" w:rsidP="00CD1F7B">
      <w:pP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</w:pPr>
    </w:p>
    <w:p w14:paraId="736AEBC3" w14:textId="5C71A94A" w:rsidR="00CD1F7B" w:rsidRPr="00CD1F7B" w:rsidRDefault="00CF42DD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2.</w:t>
      </w:r>
      <w:r w:rsidR="00CD1F7B" w:rsidRPr="00CD1F7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英文作文批改</w:t>
      </w:r>
      <w:r w:rsidR="00CD1F7B"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 xml:space="preserve"> ECC 简介</w:t>
      </w:r>
    </w:p>
    <w:p w14:paraId="39B2DEDF" w14:textId="66A7D9B9" w:rsidR="009B58CC" w:rsidRDefault="00CD1F7B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CD1F7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英文作文批改（</w:t>
      </w:r>
      <w:r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English Composition Correction，ECC）是腾讯云联合腾讯优图团队推出的英文作文智能批改产品。英文作文的批改，过去完全依赖于教师的主观判断，既需要教师做大量重复性的工作，又难以规避批量批改中对细节错误的忽视。腾讯云针对此场景推出英文作文批改服务，覆盖学生英语学习全周期，提供高参考价值的智能批改功能，其中批改包含整体点评、分句点评，涉及词汇、词性、句式结构、内容相关性等40余项细评分维度。帮助教师、家长、学生快速修正语法错误，轻松提升作文水平。</w:t>
      </w:r>
    </w:p>
    <w:p w14:paraId="50587C20" w14:textId="0B35ADC9" w:rsidR="00CD1F7B" w:rsidRDefault="00CD1F7B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来源：</w:t>
      </w:r>
      <w:hyperlink r:id="rId6" w:history="1">
        <w:r w:rsidRPr="00024C20">
          <w:rPr>
            <w:rStyle w:val="a7"/>
            <w:rFonts w:ascii="宋体" w:eastAsia="宋体" w:hAnsi="宋体" w:cs="Arial"/>
            <w:sz w:val="18"/>
            <w:szCs w:val="18"/>
            <w:shd w:val="clear" w:color="auto" w:fill="FFFFFF"/>
          </w:rPr>
          <w:t>https://cloud.tencent.com/product/ecc</w:t>
        </w:r>
      </w:hyperlink>
    </w:p>
    <w:p w14:paraId="716EDB92" w14:textId="25589E03" w:rsidR="00CD1F7B" w:rsidRDefault="00CD1F7B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</w:p>
    <w:p w14:paraId="059B36E8" w14:textId="1660AD2D" w:rsidR="00CD1F7B" w:rsidRPr="00CD1F7B" w:rsidRDefault="00CF42DD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3.</w:t>
      </w:r>
      <w:r w:rsidR="00CD1F7B" w:rsidRPr="00CD1F7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数学作业批改</w:t>
      </w:r>
      <w:r w:rsidR="00CD1F7B"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 xml:space="preserve"> HCM 简介</w:t>
      </w:r>
    </w:p>
    <w:p w14:paraId="53B29016" w14:textId="4F9F5BB5" w:rsidR="00CD1F7B" w:rsidRDefault="00CD1F7B" w:rsidP="00CD1F7B">
      <w:pPr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</w:pPr>
      <w:r w:rsidRPr="00CD1F7B"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数学作业批改（</w:t>
      </w:r>
      <w:r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Homework Correction-Math，HCM）是腾讯云推出的速算题目智能批改产品。速算作业的批改，过去需要教师做基础性、重复性的批改工作，消耗大量的时间；腾讯云针对此场景推出 数学作业批改</w:t>
      </w:r>
      <w:r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lastRenderedPageBreak/>
        <w:t>服务，支持各种数学公式（比大小）、符号识别，能识别竖式、分式、脱式以及四则运算多种题型。</w:t>
      </w:r>
    </w:p>
    <w:p w14:paraId="2F8E0E37" w14:textId="51D714D2" w:rsidR="00CD1F7B" w:rsidRPr="00CD1F7B" w:rsidRDefault="00CD1F7B" w:rsidP="00CD1F7B">
      <w:pP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 w:val="18"/>
          <w:szCs w:val="18"/>
          <w:shd w:val="clear" w:color="auto" w:fill="FFFFFF"/>
        </w:rPr>
        <w:t>来源：</w:t>
      </w:r>
      <w:r w:rsidRPr="00CD1F7B">
        <w:rPr>
          <w:rFonts w:ascii="宋体" w:eastAsia="宋体" w:hAnsi="宋体" w:cs="Arial"/>
          <w:color w:val="000000" w:themeColor="text1"/>
          <w:sz w:val="18"/>
          <w:szCs w:val="18"/>
          <w:shd w:val="clear" w:color="auto" w:fill="FFFFFF"/>
        </w:rPr>
        <w:t>https://cloud.tencent.com/product/hcm</w:t>
      </w:r>
    </w:p>
    <w:p w14:paraId="54E67053" w14:textId="77777777" w:rsidR="009B58CC" w:rsidRDefault="009B58CC">
      <w:pPr>
        <w:rPr>
          <w:rFonts w:hint="eastAsia"/>
        </w:rPr>
      </w:pPr>
    </w:p>
    <w:sectPr w:rsidR="009B5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A1278" w14:textId="77777777" w:rsidR="007A2301" w:rsidRDefault="007A2301" w:rsidP="009B58CC">
      <w:r>
        <w:separator/>
      </w:r>
    </w:p>
  </w:endnote>
  <w:endnote w:type="continuationSeparator" w:id="0">
    <w:p w14:paraId="24BAFB31" w14:textId="77777777" w:rsidR="007A2301" w:rsidRDefault="007A2301" w:rsidP="009B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56524" w14:textId="77777777" w:rsidR="007A2301" w:rsidRDefault="007A2301" w:rsidP="009B58CC">
      <w:r>
        <w:separator/>
      </w:r>
    </w:p>
  </w:footnote>
  <w:footnote w:type="continuationSeparator" w:id="0">
    <w:p w14:paraId="70F6B9BB" w14:textId="77777777" w:rsidR="007A2301" w:rsidRDefault="007A2301" w:rsidP="009B5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E0"/>
    <w:rsid w:val="005C70E0"/>
    <w:rsid w:val="007A2301"/>
    <w:rsid w:val="009B58CC"/>
    <w:rsid w:val="00AC402B"/>
    <w:rsid w:val="00B14BC5"/>
    <w:rsid w:val="00BB7719"/>
    <w:rsid w:val="00CD1F7B"/>
    <w:rsid w:val="00C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4EC60"/>
  <w15:chartTrackingRefBased/>
  <w15:docId w15:val="{080D9DBA-1DD8-43A0-AC80-7E0618ED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CC"/>
    <w:rPr>
      <w:sz w:val="18"/>
      <w:szCs w:val="18"/>
    </w:rPr>
  </w:style>
  <w:style w:type="character" w:styleId="a7">
    <w:name w:val="Hyperlink"/>
    <w:basedOn w:val="a0"/>
    <w:uiPriority w:val="99"/>
    <w:unhideWhenUsed/>
    <w:rsid w:val="00CD1F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1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product/ec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zhenting</dc:creator>
  <cp:keywords/>
  <dc:description/>
  <cp:lastModifiedBy>zou zhenting</cp:lastModifiedBy>
  <cp:revision>2</cp:revision>
  <dcterms:created xsi:type="dcterms:W3CDTF">2021-10-07T00:51:00Z</dcterms:created>
  <dcterms:modified xsi:type="dcterms:W3CDTF">2021-10-07T02:20:00Z</dcterms:modified>
</cp:coreProperties>
</file>